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969F4" w14:textId="3C43DC6A" w:rsidR="00DB5D83" w:rsidRPr="003B4732" w:rsidRDefault="004A2396">
      <w:pPr>
        <w:rPr>
          <w:rFonts w:cstheme="minorHAnsi"/>
        </w:rPr>
      </w:pPr>
      <w:r w:rsidRPr="003B4732">
        <w:rPr>
          <w:rFonts w:cstheme="minorHAnsi"/>
        </w:rPr>
        <w:t xml:space="preserve">  </w:t>
      </w:r>
      <w:r w:rsidR="00283AF4">
        <w:rPr>
          <w:rFonts w:cstheme="minorHAnsi"/>
        </w:rPr>
        <w:t xml:space="preserve"> </w:t>
      </w:r>
    </w:p>
    <w:p w14:paraId="30B261ED" w14:textId="77777777" w:rsidR="004D3750" w:rsidRPr="003B4732" w:rsidRDefault="004D3750">
      <w:pPr>
        <w:rPr>
          <w:rFonts w:cstheme="minorHAnsi"/>
        </w:rPr>
      </w:pPr>
    </w:p>
    <w:p w14:paraId="377A283A" w14:textId="77777777" w:rsidR="002A263E" w:rsidRPr="003B4732" w:rsidRDefault="002A263E">
      <w:pPr>
        <w:rPr>
          <w:rFonts w:cstheme="minorHAnsi"/>
        </w:rPr>
      </w:pPr>
    </w:p>
    <w:p w14:paraId="3988F67C" w14:textId="77777777" w:rsidR="002A263E" w:rsidRPr="003B4732" w:rsidRDefault="002A263E">
      <w:pPr>
        <w:rPr>
          <w:rFonts w:cstheme="minorHAnsi"/>
        </w:rPr>
      </w:pPr>
    </w:p>
    <w:p w14:paraId="5664B67B" w14:textId="075823F7" w:rsidR="002A263E" w:rsidRPr="003B4732" w:rsidRDefault="002A263E">
      <w:pPr>
        <w:rPr>
          <w:rFonts w:cstheme="minorHAnsi"/>
        </w:rPr>
      </w:pPr>
    </w:p>
    <w:p w14:paraId="70B978CD" w14:textId="77777777" w:rsidR="002A263E" w:rsidRPr="003B4732" w:rsidRDefault="002A263E">
      <w:pPr>
        <w:rPr>
          <w:rFonts w:cstheme="minorHAnsi"/>
        </w:rPr>
      </w:pPr>
    </w:p>
    <w:p w14:paraId="165C54CD" w14:textId="0B0CE80C" w:rsidR="002A263E" w:rsidRPr="003B4732" w:rsidRDefault="00290BB5" w:rsidP="00EB7C58">
      <w:pPr>
        <w:jc w:val="center"/>
        <w:rPr>
          <w:rFonts w:cstheme="minorHAnsi"/>
        </w:rPr>
      </w:pPr>
      <w:r>
        <w:rPr>
          <w:noProof/>
        </w:rPr>
        <w:drawing>
          <wp:inline distT="0" distB="0" distL="0" distR="0" wp14:anchorId="52AFAF9B" wp14:editId="0AC04D7D">
            <wp:extent cx="2883600" cy="16584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4427" cy="1687639"/>
                    </a:xfrm>
                    <a:prstGeom prst="rect">
                      <a:avLst/>
                    </a:prstGeom>
                    <a:noFill/>
                    <a:ln>
                      <a:noFill/>
                    </a:ln>
                  </pic:spPr>
                </pic:pic>
              </a:graphicData>
            </a:graphic>
          </wp:inline>
        </w:drawing>
      </w:r>
    </w:p>
    <w:p w14:paraId="4F191D6F" w14:textId="5DE40691" w:rsidR="002A263E" w:rsidRPr="003B4732" w:rsidRDefault="002A263E">
      <w:pPr>
        <w:rPr>
          <w:rFonts w:cstheme="minorHAnsi"/>
        </w:rPr>
      </w:pPr>
    </w:p>
    <w:p w14:paraId="5BB1846A" w14:textId="283712EC" w:rsidR="002A263E" w:rsidRPr="003B4732" w:rsidRDefault="002A263E">
      <w:pPr>
        <w:rPr>
          <w:rFonts w:cstheme="minorHAnsi"/>
        </w:rPr>
      </w:pPr>
    </w:p>
    <w:p w14:paraId="4B049E45" w14:textId="3B62FB2C" w:rsidR="002A263E" w:rsidRPr="00290BB5" w:rsidRDefault="00B23ED8" w:rsidP="008D2160">
      <w:pPr>
        <w:jc w:val="center"/>
        <w:rPr>
          <w:rFonts w:cstheme="minorHAnsi"/>
          <w:b/>
          <w:color w:val="002060"/>
          <w:sz w:val="64"/>
          <w:szCs w:val="64"/>
        </w:rPr>
      </w:pPr>
      <w:sdt>
        <w:sdtPr>
          <w:rPr>
            <w:rFonts w:cstheme="minorHAnsi"/>
            <w:b/>
            <w:color w:val="002060"/>
            <w:sz w:val="36"/>
            <w:szCs w:val="3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790353" w:rsidRPr="00290BB5">
            <w:rPr>
              <w:rFonts w:cstheme="minorHAnsi"/>
              <w:b/>
              <w:color w:val="002060"/>
              <w:sz w:val="36"/>
              <w:szCs w:val="36"/>
            </w:rPr>
            <w:t>The Children First Learning Partnership</w:t>
          </w:r>
          <w:r w:rsidR="00790353" w:rsidRPr="00290BB5">
            <w:rPr>
              <w:rFonts w:cstheme="minorHAnsi"/>
              <w:b/>
              <w:color w:val="002060"/>
              <w:sz w:val="36"/>
              <w:szCs w:val="36"/>
            </w:rPr>
            <w:br/>
            <w:t>CODE OF CONDUCT 202</w:t>
          </w:r>
          <w:r w:rsidR="00EA15C5">
            <w:rPr>
              <w:rFonts w:cstheme="minorHAnsi"/>
              <w:b/>
              <w:color w:val="002060"/>
              <w:sz w:val="36"/>
              <w:szCs w:val="36"/>
            </w:rPr>
            <w:t>5</w:t>
          </w:r>
          <w:r w:rsidR="00790353" w:rsidRPr="00290BB5">
            <w:rPr>
              <w:rFonts w:cstheme="minorHAnsi"/>
              <w:b/>
              <w:color w:val="002060"/>
              <w:sz w:val="36"/>
              <w:szCs w:val="36"/>
            </w:rPr>
            <w:t xml:space="preserve"> </w:t>
          </w:r>
          <w:proofErr w:type="gramStart"/>
          <w:r w:rsidR="00790353" w:rsidRPr="00290BB5">
            <w:rPr>
              <w:rFonts w:cstheme="minorHAnsi"/>
              <w:b/>
              <w:color w:val="002060"/>
              <w:sz w:val="36"/>
              <w:szCs w:val="36"/>
            </w:rPr>
            <w:t>( Version</w:t>
          </w:r>
          <w:proofErr w:type="gramEnd"/>
          <w:r w:rsidR="00790353" w:rsidRPr="00290BB5">
            <w:rPr>
              <w:rFonts w:cstheme="minorHAnsi"/>
              <w:b/>
              <w:color w:val="002060"/>
              <w:sz w:val="36"/>
              <w:szCs w:val="36"/>
            </w:rPr>
            <w:t xml:space="preserve"> </w:t>
          </w:r>
          <w:r w:rsidR="00641223">
            <w:rPr>
              <w:rFonts w:cstheme="minorHAnsi"/>
              <w:b/>
              <w:color w:val="002060"/>
              <w:sz w:val="36"/>
              <w:szCs w:val="36"/>
            </w:rPr>
            <w:t>6</w:t>
          </w:r>
          <w:r w:rsidR="00790353" w:rsidRPr="00290BB5">
            <w:rPr>
              <w:rFonts w:cstheme="minorHAnsi"/>
              <w:b/>
              <w:color w:val="002060"/>
              <w:sz w:val="36"/>
              <w:szCs w:val="36"/>
            </w:rPr>
            <w:t>)</w:t>
          </w:r>
        </w:sdtContent>
      </w:sdt>
    </w:p>
    <w:p w14:paraId="4263AB33" w14:textId="77777777" w:rsidR="002A263E" w:rsidRPr="003B4732" w:rsidRDefault="002A263E">
      <w:pPr>
        <w:rPr>
          <w:rFonts w:cstheme="minorHAnsi"/>
        </w:rPr>
      </w:pPr>
    </w:p>
    <w:p w14:paraId="04ABAAEF" w14:textId="0807E47E" w:rsidR="002A263E" w:rsidRPr="003B4732" w:rsidRDefault="002A263E">
      <w:pPr>
        <w:rPr>
          <w:rFonts w:cstheme="minorHAnsi"/>
        </w:rPr>
      </w:pPr>
    </w:p>
    <w:p w14:paraId="48C93969" w14:textId="31D57277" w:rsidR="002A263E" w:rsidRPr="003B4732" w:rsidRDefault="00D058E8">
      <w:pPr>
        <w:rPr>
          <w:rFonts w:cstheme="minorHAnsi"/>
        </w:rPr>
      </w:pPr>
      <w:r>
        <w:rPr>
          <w:noProof/>
          <w:lang w:eastAsia="en-GB"/>
        </w:rPr>
        <mc:AlternateContent>
          <mc:Choice Requires="wpg">
            <w:drawing>
              <wp:anchor distT="0" distB="0" distL="114300" distR="114300" simplePos="0" relativeHeight="251658240" behindDoc="0" locked="0" layoutInCell="1" allowOverlap="1" wp14:anchorId="0A26EEEB" wp14:editId="17E23BE6">
                <wp:simplePos x="0" y="0"/>
                <wp:positionH relativeFrom="column">
                  <wp:posOffset>768350</wp:posOffset>
                </wp:positionH>
                <wp:positionV relativeFrom="paragraph">
                  <wp:posOffset>3810</wp:posOffset>
                </wp:positionV>
                <wp:extent cx="5274945" cy="1936750"/>
                <wp:effectExtent l="0" t="0" r="20955" b="25400"/>
                <wp:wrapSquare wrapText="bothSides"/>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945" cy="1936750"/>
                          <a:chOff x="0" y="0"/>
                          <a:chExt cx="9874" cy="3074"/>
                        </a:xfrm>
                      </wpg:grpSpPr>
                      <wps:wsp>
                        <wps:cNvPr id="47"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6"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8"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9"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0"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1"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8"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35"/>
                        <wps:cNvSpPr txBox="1">
                          <a:spLocks noChangeArrowheads="1"/>
                        </wps:cNvSpPr>
                        <wps:spPr bwMode="auto">
                          <a:xfrm>
                            <a:off x="5157" y="2661"/>
                            <a:ext cx="1983"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FBF92" w14:textId="18AC7BE1" w:rsidR="00D058E8" w:rsidRPr="00786656" w:rsidRDefault="00290BB5" w:rsidP="00D058E8">
                              <w:pPr>
                                <w:rPr>
                                  <w:rFonts w:ascii="Lucida Bright"/>
                                  <w:i/>
                                </w:rPr>
                              </w:pPr>
                              <w:r>
                                <w:rPr>
                                  <w:rFonts w:ascii="Lucida Bright"/>
                                  <w:i/>
                                </w:rPr>
                                <w:t>June</w:t>
                              </w:r>
                              <w:r w:rsidR="00D058E8">
                                <w:rPr>
                                  <w:rFonts w:ascii="Lucida Bright"/>
                                  <w:i/>
                                </w:rPr>
                                <w:t xml:space="preserve"> 202</w:t>
                              </w:r>
                              <w:r w:rsidR="004B391D">
                                <w:rPr>
                                  <w:rFonts w:ascii="Lucida Bright"/>
                                  <w:i/>
                                </w:rPr>
                                <w:t>6</w:t>
                              </w:r>
                            </w:p>
                          </w:txbxContent>
                        </wps:txbx>
                        <wps:bodyPr rot="0" vert="horz" wrap="square" lIns="0" tIns="0" rIns="0" bIns="0" anchor="t" anchorCtr="0" upright="1">
                          <a:noAutofit/>
                        </wps:bodyPr>
                      </wps:wsp>
                      <wps:wsp>
                        <wps:cNvPr id="80" name="Text Box 36"/>
                        <wps:cNvSpPr txBox="1">
                          <a:spLocks noChangeArrowheads="1"/>
                        </wps:cNvSpPr>
                        <wps:spPr bwMode="auto">
                          <a:xfrm>
                            <a:off x="117" y="2600"/>
                            <a:ext cx="3663"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4FFE8" w14:textId="77777777" w:rsidR="00D058E8" w:rsidRDefault="00D058E8" w:rsidP="00D058E8">
                              <w:pPr>
                                <w:rPr>
                                  <w:rFonts w:ascii="Lucida Bright"/>
                                  <w:i/>
                                </w:rPr>
                              </w:pPr>
                              <w:r>
                                <w:rPr>
                                  <w:rFonts w:ascii="Lucida Bright"/>
                                  <w:i/>
                                </w:rPr>
                                <w:t>To be reviewed:</w:t>
                              </w:r>
                            </w:p>
                          </w:txbxContent>
                        </wps:txbx>
                        <wps:bodyPr rot="0" vert="horz" wrap="square" lIns="0" tIns="0" rIns="0" bIns="0" anchor="t" anchorCtr="0" upright="1">
                          <a:noAutofit/>
                        </wps:bodyPr>
                      </wps:wsp>
                      <wps:wsp>
                        <wps:cNvPr id="81"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A4625" w14:textId="6A47B0DF" w:rsidR="00D058E8" w:rsidRDefault="00290BB5" w:rsidP="00D058E8">
                              <w:pPr>
                                <w:spacing w:line="235" w:lineRule="exact"/>
                                <w:rPr>
                                  <w:rFonts w:ascii="Lucida Bright"/>
                                  <w:i/>
                                  <w:sz w:val="20"/>
                                </w:rPr>
                              </w:pPr>
                              <w:r>
                                <w:rPr>
                                  <w:rFonts w:ascii="Lucida Bright"/>
                                  <w:i/>
                                  <w:sz w:val="20"/>
                                </w:rPr>
                                <w:t>10</w:t>
                              </w:r>
                              <w:r w:rsidR="00D058E8">
                                <w:rPr>
                                  <w:rFonts w:ascii="Lucida Bright"/>
                                  <w:i/>
                                  <w:sz w:val="20"/>
                                </w:rPr>
                                <w:t>.0</w:t>
                              </w:r>
                              <w:r>
                                <w:rPr>
                                  <w:rFonts w:ascii="Lucida Bright"/>
                                  <w:i/>
                                  <w:sz w:val="20"/>
                                </w:rPr>
                                <w:t>7</w:t>
                              </w:r>
                              <w:r w:rsidR="00D058E8">
                                <w:rPr>
                                  <w:rFonts w:ascii="Lucida Bright"/>
                                  <w:i/>
                                  <w:sz w:val="20"/>
                                </w:rPr>
                                <w:t>.202</w:t>
                              </w:r>
                              <w:r w:rsidR="00EA15C5">
                                <w:rPr>
                                  <w:rFonts w:ascii="Lucida Bright"/>
                                  <w:i/>
                                  <w:sz w:val="20"/>
                                </w:rPr>
                                <w:t>5</w:t>
                              </w:r>
                            </w:p>
                          </w:txbxContent>
                        </wps:txbx>
                        <wps:bodyPr rot="0" vert="horz" wrap="square" lIns="0" tIns="0" rIns="0" bIns="0" anchor="t" anchorCtr="0" upright="1">
                          <a:noAutofit/>
                        </wps:bodyPr>
                      </wps:wsp>
                      <wps:wsp>
                        <wps:cNvPr id="82"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C246" w14:textId="77777777" w:rsidR="00D058E8" w:rsidRDefault="00D058E8" w:rsidP="00D058E8">
                              <w:pPr>
                                <w:spacing w:line="235" w:lineRule="exact"/>
                                <w:rPr>
                                  <w:rFonts w:ascii="Lucida Bright"/>
                                  <w:i/>
                                  <w:sz w:val="20"/>
                                </w:rPr>
                              </w:pPr>
                              <w:r>
                                <w:rPr>
                                  <w:rFonts w:ascii="Lucida Bright"/>
                                  <w:i/>
                                  <w:sz w:val="20"/>
                                </w:rPr>
                                <w:t>Agreed and ratified by the Directors Board on:</w:t>
                              </w:r>
                            </w:p>
                          </w:txbxContent>
                        </wps:txbx>
                        <wps:bodyPr rot="0" vert="horz" wrap="square" lIns="0" tIns="0" rIns="0" bIns="0" anchor="t" anchorCtr="0" upright="1">
                          <a:noAutofit/>
                        </wps:bodyPr>
                      </wps:wsp>
                      <wps:wsp>
                        <wps:cNvPr id="83" name="Text Box 39"/>
                        <wps:cNvSpPr txBox="1">
                          <a:spLocks noChangeArrowheads="1"/>
                        </wps:cNvSpPr>
                        <wps:spPr bwMode="auto">
                          <a:xfrm>
                            <a:off x="5156" y="1721"/>
                            <a:ext cx="271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6C030" w14:textId="77777777" w:rsidR="00D058E8" w:rsidRDefault="00D058E8" w:rsidP="00D058E8">
                              <w:pPr>
                                <w:rPr>
                                  <w:rFonts w:ascii="Lucida Bright"/>
                                  <w:i/>
                                </w:rPr>
                              </w:pPr>
                              <w:r>
                                <w:rPr>
                                  <w:rFonts w:ascii="Lucida Bright"/>
                                  <w:i/>
                                </w:rPr>
                                <w:t xml:space="preserve">CEO </w:t>
                              </w:r>
                              <w:r>
                                <w:rPr>
                                  <w:rFonts w:ascii="Lucida Bright"/>
                                  <w:i/>
                                </w:rPr>
                                <w:t>–</w:t>
                              </w:r>
                              <w:r>
                                <w:rPr>
                                  <w:rFonts w:ascii="Lucida Bright"/>
                                  <w:i/>
                                </w:rPr>
                                <w:t xml:space="preserve"> Mrs A Rourke</w:t>
                              </w:r>
                            </w:p>
                          </w:txbxContent>
                        </wps:txbx>
                        <wps:bodyPr rot="0" vert="horz" wrap="square" lIns="0" tIns="0" rIns="0" bIns="0" anchor="t" anchorCtr="0" upright="1">
                          <a:noAutofit/>
                        </wps:bodyPr>
                      </wps:wsp>
                      <wps:wsp>
                        <wps:cNvPr id="84"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7B339" w14:textId="77777777" w:rsidR="00D058E8" w:rsidRDefault="00D058E8" w:rsidP="00D058E8">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85" name="Text Box 41"/>
                        <wps:cNvSpPr txBox="1">
                          <a:spLocks noChangeArrowheads="1"/>
                        </wps:cNvSpPr>
                        <wps:spPr bwMode="auto">
                          <a:xfrm>
                            <a:off x="5156" y="1157"/>
                            <a:ext cx="15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37DFA" w14:textId="77777777" w:rsidR="00D058E8" w:rsidRPr="00CA4DAA" w:rsidRDefault="00D058E8" w:rsidP="00D058E8">
                              <w:pPr>
                                <w:rPr>
                                  <w:rFonts w:ascii="Lucida Bright"/>
                                  <w:i/>
                                </w:rPr>
                              </w:pPr>
                              <w:r>
                                <w:rPr>
                                  <w:rFonts w:ascii="Lucida Bright"/>
                                  <w:i/>
                                </w:rPr>
                                <w:t xml:space="preserve">Mrs N </w:t>
                              </w:r>
                              <w:proofErr w:type="spellStart"/>
                              <w:r>
                                <w:rPr>
                                  <w:rFonts w:ascii="Lucida Bright"/>
                                  <w:i/>
                                </w:rPr>
                                <w:t>Chell</w:t>
                              </w:r>
                              <w:proofErr w:type="spellEnd"/>
                            </w:p>
                          </w:txbxContent>
                        </wps:txbx>
                        <wps:bodyPr rot="0" vert="horz" wrap="square" lIns="0" tIns="0" rIns="0" bIns="0" anchor="t" anchorCtr="0" upright="1">
                          <a:noAutofit/>
                        </wps:bodyPr>
                      </wps:wsp>
                      <wps:wsp>
                        <wps:cNvPr id="86" name="Text Box 42"/>
                        <wps:cNvSpPr txBox="1">
                          <a:spLocks noChangeArrowheads="1"/>
                        </wps:cNvSpPr>
                        <wps:spPr bwMode="auto">
                          <a:xfrm>
                            <a:off x="117" y="1157"/>
                            <a:ext cx="1788"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4CBB7" w14:textId="77777777" w:rsidR="00D058E8" w:rsidRDefault="00D058E8" w:rsidP="00D058E8">
                              <w:pPr>
                                <w:rPr>
                                  <w:rFonts w:ascii="Lucida Bright"/>
                                  <w:i/>
                                </w:rPr>
                              </w:pPr>
                              <w:r>
                                <w:rPr>
                                  <w:rFonts w:ascii="Lucida Bright"/>
                                  <w:i/>
                                </w:rPr>
                                <w:t>Chair of Board:</w:t>
                              </w:r>
                            </w:p>
                          </w:txbxContent>
                        </wps:txbx>
                        <wps:bodyPr rot="0" vert="horz" wrap="square" lIns="0" tIns="0" rIns="0" bIns="0" anchor="t" anchorCtr="0" upright="1">
                          <a:noAutofit/>
                        </wps:bodyPr>
                      </wps:wsp>
                      <wps:wsp>
                        <wps:cNvPr id="87" name="Text Box 43"/>
                        <wps:cNvSpPr txBox="1">
                          <a:spLocks noChangeArrowheads="1"/>
                        </wps:cNvSpPr>
                        <wps:spPr bwMode="auto">
                          <a:xfrm>
                            <a:off x="117" y="31"/>
                            <a:ext cx="9660" cy="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81AE6" w14:textId="2C92E46D" w:rsidR="00D058E8" w:rsidRDefault="00D058E8" w:rsidP="00D058E8">
                              <w:pPr>
                                <w:spacing w:line="235" w:lineRule="auto"/>
                                <w:rPr>
                                  <w:rFonts w:ascii="Century"/>
                                </w:rPr>
                              </w:pPr>
                              <w:r>
                                <w:rPr>
                                  <w:rFonts w:ascii="Century"/>
                                  <w:w w:val="110"/>
                                </w:rPr>
                                <w:t>The Staff Code of Conduct in respect of the Children First Learning Partnership has been discussed and adopted by the Directors Board</w:t>
                              </w:r>
                              <w:r w:rsidR="00CA584D">
                                <w:rPr>
                                  <w:rFonts w:ascii="Century"/>
                                  <w:w w:val="110"/>
                                </w:rPr>
                                <w:t xml:space="preserve"> following consultation with </w:t>
                              </w:r>
                              <w:r w:rsidR="00290BB5">
                                <w:rPr>
                                  <w:rFonts w:ascii="Century"/>
                                  <w:w w:val="110"/>
                                </w:rPr>
                                <w:t>S</w:t>
                              </w:r>
                              <w:r w:rsidR="00CA584D">
                                <w:rPr>
                                  <w:rFonts w:ascii="Century"/>
                                  <w:w w:val="110"/>
                                </w:rPr>
                                <w:t>taff and Local Advisory Boards</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0A26EEEB" id="Group 5" o:spid="_x0000_s1026" style="position:absolute;margin-left:60.5pt;margin-top:.3pt;width:415.35pt;height:152.5pt;z-index:251658240;mso-height-relative:margin"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RxQAAANsAAAAPAAAAZHJzL2Rvd25yZXYueG1sRI9Ba8JA&#10;FITvgv9heUJvurGU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A4ITZRxQAAANsAAAAP&#10;AAAAAAAAAAAAAAAAAAcCAABkcnMvZG93bnJldi54bWxQSwUGAAAAAAMAAwC3AAAA+Q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A0wwAAANsAAAAPAAAAZHJzL2Rvd25yZXYueG1sRI9Pi8Iw&#10;FMTvgt8hPGFvmrqw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8tlgNM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NyxQAAANsAAAAPAAAAZHJzL2Rvd25yZXYueG1sRI9Ba8JA&#10;FITvgv9heUJvurGU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AYTFNyxQAAANsAAAAP&#10;AAAAAAAAAAAAAAAAAAcCAABkcnMvZG93bnJldi54bWxQSwUGAAAAAAMAAwC3AAAA+Q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" strokeweight=".16917mm"/>
                <v:shapetype id="_x0000_t202" coordsize="21600,21600" o:spt="202" path="m,l,21600r21600,l21600,xe">
                  <v:stroke joinstyle="miter"/>
                  <v:path gradientshapeok="t" o:connecttype="rect"/>
                </v:shapetype>
                <v:shape id="Text Box 35" o:spid="_x0000_s1059" type="#_x0000_t202" style="position:absolute;left:5157;top:2661;width:1983;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02DFBF92" w14:textId="18AC7BE1" w:rsidR="00D058E8" w:rsidRPr="00786656" w:rsidRDefault="00290BB5" w:rsidP="00D058E8">
                        <w:pPr>
                          <w:rPr>
                            <w:rFonts w:ascii="Lucida Bright"/>
                            <w:i/>
                          </w:rPr>
                        </w:pPr>
                        <w:r>
                          <w:rPr>
                            <w:rFonts w:ascii="Lucida Bright"/>
                            <w:i/>
                          </w:rPr>
                          <w:t>June</w:t>
                        </w:r>
                        <w:r w:rsidR="00D058E8">
                          <w:rPr>
                            <w:rFonts w:ascii="Lucida Bright"/>
                            <w:i/>
                          </w:rPr>
                          <w:t xml:space="preserve"> 202</w:t>
                        </w:r>
                        <w:r w:rsidR="004B391D">
                          <w:rPr>
                            <w:rFonts w:ascii="Lucida Bright"/>
                            <w:i/>
                          </w:rPr>
                          <w:t>6</w:t>
                        </w:r>
                      </w:p>
                    </w:txbxContent>
                  </v:textbox>
                </v:shape>
                <v:shape id="Text Box 36" o:spid="_x0000_s1060" type="#_x0000_t202" style="position:absolute;left:117;top:2600;width:3663;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5CC4FFE8" w14:textId="77777777" w:rsidR="00D058E8" w:rsidRDefault="00D058E8" w:rsidP="00D058E8">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0C9A4625" w14:textId="6A47B0DF" w:rsidR="00D058E8" w:rsidRDefault="00290BB5" w:rsidP="00D058E8">
                        <w:pPr>
                          <w:spacing w:line="235" w:lineRule="exact"/>
                          <w:rPr>
                            <w:rFonts w:ascii="Lucida Bright"/>
                            <w:i/>
                            <w:sz w:val="20"/>
                          </w:rPr>
                        </w:pPr>
                        <w:r>
                          <w:rPr>
                            <w:rFonts w:ascii="Lucida Bright"/>
                            <w:i/>
                            <w:sz w:val="20"/>
                          </w:rPr>
                          <w:t>10</w:t>
                        </w:r>
                        <w:r w:rsidR="00D058E8">
                          <w:rPr>
                            <w:rFonts w:ascii="Lucida Bright"/>
                            <w:i/>
                            <w:sz w:val="20"/>
                          </w:rPr>
                          <w:t>.0</w:t>
                        </w:r>
                        <w:r>
                          <w:rPr>
                            <w:rFonts w:ascii="Lucida Bright"/>
                            <w:i/>
                            <w:sz w:val="20"/>
                          </w:rPr>
                          <w:t>7</w:t>
                        </w:r>
                        <w:r w:rsidR="00D058E8">
                          <w:rPr>
                            <w:rFonts w:ascii="Lucida Bright"/>
                            <w:i/>
                            <w:sz w:val="20"/>
                          </w:rPr>
                          <w:t>.202</w:t>
                        </w:r>
                        <w:r w:rsidR="00EA15C5">
                          <w:rPr>
                            <w:rFonts w:ascii="Lucida Bright"/>
                            <w:i/>
                            <w:sz w:val="20"/>
                          </w:rPr>
                          <w:t>5</w:t>
                        </w: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1581C246" w14:textId="77777777" w:rsidR="00D058E8" w:rsidRDefault="00D058E8" w:rsidP="00D058E8">
                        <w:pPr>
                          <w:spacing w:line="235" w:lineRule="exact"/>
                          <w:rPr>
                            <w:rFonts w:ascii="Lucida Bright"/>
                            <w:i/>
                            <w:sz w:val="20"/>
                          </w:rPr>
                        </w:pPr>
                        <w:r>
                          <w:rPr>
                            <w:rFonts w:ascii="Lucida Bright"/>
                            <w:i/>
                            <w:sz w:val="20"/>
                          </w:rPr>
                          <w:t>Agreed and ratified by the Directors Board on:</w:t>
                        </w:r>
                      </w:p>
                    </w:txbxContent>
                  </v:textbox>
                </v:shape>
                <v:shape id="Text Box 39" o:spid="_x0000_s1063" type="#_x0000_t202" style="position:absolute;left:5156;top:1721;width:271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2E06C030" w14:textId="77777777" w:rsidR="00D058E8" w:rsidRDefault="00D058E8" w:rsidP="00D058E8">
                        <w:pPr>
                          <w:rPr>
                            <w:rFonts w:ascii="Lucida Bright"/>
                            <w:i/>
                          </w:rPr>
                        </w:pPr>
                        <w:r>
                          <w:rPr>
                            <w:rFonts w:ascii="Lucida Bright"/>
                            <w:i/>
                          </w:rPr>
                          <w:t xml:space="preserve">CEO </w:t>
                        </w:r>
                        <w:r>
                          <w:rPr>
                            <w:rFonts w:ascii="Lucida Bright"/>
                            <w:i/>
                          </w:rPr>
                          <w:t>–</w:t>
                        </w:r>
                        <w:r>
                          <w:rPr>
                            <w:rFonts w:ascii="Lucida Bright"/>
                            <w:i/>
                          </w:rPr>
                          <w:t xml:space="preserve"> Mrs A Rourke</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5407B339" w14:textId="77777777" w:rsidR="00D058E8" w:rsidRDefault="00D058E8" w:rsidP="00D058E8">
                        <w:pPr>
                          <w:rPr>
                            <w:rFonts w:ascii="Lucida Bright"/>
                            <w:i/>
                          </w:rPr>
                        </w:pPr>
                        <w:r>
                          <w:rPr>
                            <w:rFonts w:ascii="Lucida Bright"/>
                            <w:i/>
                          </w:rPr>
                          <w:t>Responsible Officer:</w:t>
                        </w:r>
                      </w:p>
                    </w:txbxContent>
                  </v:textbox>
                </v:shape>
                <v:shape id="Text Box 41" o:spid="_x0000_s1065" type="#_x0000_t202" style="position:absolute;left:5156;top:1157;width:153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46737DFA" w14:textId="77777777" w:rsidR="00D058E8" w:rsidRPr="00CA4DAA" w:rsidRDefault="00D058E8" w:rsidP="00D058E8">
                        <w:pPr>
                          <w:rPr>
                            <w:rFonts w:ascii="Lucida Bright"/>
                            <w:i/>
                          </w:rPr>
                        </w:pPr>
                        <w:r>
                          <w:rPr>
                            <w:rFonts w:ascii="Lucida Bright"/>
                            <w:i/>
                          </w:rPr>
                          <w:t>Mrs N Chell</w:t>
                        </w:r>
                      </w:p>
                    </w:txbxContent>
                  </v:textbox>
                </v:shape>
                <v:shape id="Text Box 42" o:spid="_x0000_s1066" type="#_x0000_t202" style="position:absolute;left:117;top:1157;width:178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57B4CBB7" w14:textId="77777777" w:rsidR="00D058E8" w:rsidRDefault="00D058E8" w:rsidP="00D058E8">
                        <w:pPr>
                          <w:rPr>
                            <w:rFonts w:ascii="Lucida Bright"/>
                            <w:i/>
                          </w:rPr>
                        </w:pPr>
                        <w:r>
                          <w:rPr>
                            <w:rFonts w:ascii="Lucida Bright"/>
                            <w:i/>
                          </w:rPr>
                          <w:t>Chair of Board:</w:t>
                        </w:r>
                      </w:p>
                    </w:txbxContent>
                  </v:textbox>
                </v:shape>
                <v:shape id="Text Box 43" o:spid="_x0000_s1067" type="#_x0000_t202" style="position:absolute;left:117;top:31;width:9660;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4DF81AE6" w14:textId="2C92E46D" w:rsidR="00D058E8" w:rsidRDefault="00D058E8" w:rsidP="00D058E8">
                        <w:pPr>
                          <w:spacing w:line="235" w:lineRule="auto"/>
                          <w:rPr>
                            <w:rFonts w:ascii="Century"/>
                          </w:rPr>
                        </w:pPr>
                        <w:r>
                          <w:rPr>
                            <w:rFonts w:ascii="Century"/>
                            <w:w w:val="110"/>
                          </w:rPr>
                          <w:t>The Staff Code of Conduct in respect of the Children First Learning Partnership has been discussed and adopted by the Directors Board</w:t>
                        </w:r>
                        <w:r w:rsidR="00CA584D">
                          <w:rPr>
                            <w:rFonts w:ascii="Century"/>
                            <w:w w:val="110"/>
                          </w:rPr>
                          <w:t xml:space="preserve"> following consultation with </w:t>
                        </w:r>
                        <w:r w:rsidR="00290BB5">
                          <w:rPr>
                            <w:rFonts w:ascii="Century"/>
                            <w:w w:val="110"/>
                          </w:rPr>
                          <w:t>S</w:t>
                        </w:r>
                        <w:r w:rsidR="00CA584D">
                          <w:rPr>
                            <w:rFonts w:ascii="Century"/>
                            <w:w w:val="110"/>
                          </w:rPr>
                          <w:t>taff and Local Advisory Boards</w:t>
                        </w:r>
                      </w:p>
                    </w:txbxContent>
                  </v:textbox>
                </v:shape>
                <w10:wrap type="square"/>
              </v:group>
            </w:pict>
          </mc:Fallback>
        </mc:AlternateContent>
      </w:r>
    </w:p>
    <w:p w14:paraId="6AAC5FE3" w14:textId="1F1F4142" w:rsidR="002A263E" w:rsidRPr="003B4732" w:rsidRDefault="002A263E">
      <w:pPr>
        <w:rPr>
          <w:rFonts w:cstheme="minorHAnsi"/>
        </w:rPr>
      </w:pPr>
    </w:p>
    <w:p w14:paraId="71E77322" w14:textId="63DD9EE1" w:rsidR="002A263E" w:rsidRDefault="002A263E">
      <w:pPr>
        <w:rPr>
          <w:rFonts w:cstheme="minorHAnsi"/>
        </w:rPr>
      </w:pPr>
    </w:p>
    <w:p w14:paraId="482511F4" w14:textId="512E8CEA" w:rsidR="00D058E8" w:rsidRDefault="00D058E8">
      <w:pPr>
        <w:rPr>
          <w:rFonts w:cstheme="minorHAnsi"/>
        </w:rPr>
      </w:pPr>
    </w:p>
    <w:p w14:paraId="01E0CD98" w14:textId="283BF8DE" w:rsidR="00D058E8" w:rsidRDefault="00D058E8">
      <w:pPr>
        <w:rPr>
          <w:rFonts w:cstheme="minorHAnsi"/>
        </w:rPr>
      </w:pPr>
    </w:p>
    <w:p w14:paraId="1FC71C6B" w14:textId="3499EF17" w:rsidR="00D058E8" w:rsidRDefault="00D058E8">
      <w:pPr>
        <w:rPr>
          <w:rFonts w:cstheme="minorHAnsi"/>
        </w:rPr>
      </w:pPr>
    </w:p>
    <w:p w14:paraId="1076245E" w14:textId="77777777" w:rsidR="00D058E8" w:rsidRPr="003B4732" w:rsidRDefault="00D058E8">
      <w:pPr>
        <w:rPr>
          <w:rFonts w:cstheme="minorHAnsi"/>
        </w:rPr>
      </w:pPr>
    </w:p>
    <w:p w14:paraId="29600A27" w14:textId="77777777" w:rsidR="008D2160" w:rsidRPr="003B4732" w:rsidRDefault="008D2160" w:rsidP="008D2160">
      <w:pPr>
        <w:pStyle w:val="CoversheetTitle2"/>
        <w:spacing w:before="0" w:after="0"/>
        <w:rPr>
          <w:rFonts w:asciiTheme="minorHAnsi" w:hAnsiTheme="minorHAnsi" w:cstheme="minorHAnsi"/>
        </w:rPr>
      </w:pPr>
    </w:p>
    <w:p w14:paraId="3C409ED6" w14:textId="77777777" w:rsidR="008E78E0" w:rsidRDefault="008E78E0" w:rsidP="006A673E">
      <w:pPr>
        <w:jc w:val="center"/>
        <w:rPr>
          <w:rFonts w:cstheme="minorHAnsi"/>
          <w:sz w:val="36"/>
          <w:szCs w:val="36"/>
        </w:rPr>
      </w:pPr>
    </w:p>
    <w:p w14:paraId="34712728" w14:textId="4FDF154A" w:rsidR="0089539E" w:rsidRPr="00290BB5" w:rsidRDefault="00FA76F1" w:rsidP="006A673E">
      <w:pPr>
        <w:jc w:val="center"/>
        <w:rPr>
          <w:rFonts w:eastAsia="Times New Roman" w:cstheme="minorHAnsi"/>
          <w:b/>
          <w:color w:val="002060"/>
          <w:sz w:val="28"/>
        </w:rPr>
      </w:pPr>
      <w:r w:rsidRPr="00290BB5">
        <w:rPr>
          <w:rFonts w:cstheme="minorHAnsi"/>
          <w:color w:val="002060"/>
          <w:sz w:val="36"/>
          <w:szCs w:val="36"/>
        </w:rPr>
        <w:t xml:space="preserve">Code </w:t>
      </w:r>
      <w:r w:rsidR="006A673E" w:rsidRPr="00290BB5">
        <w:rPr>
          <w:rFonts w:cstheme="minorHAnsi"/>
          <w:color w:val="002060"/>
          <w:sz w:val="36"/>
          <w:szCs w:val="36"/>
        </w:rPr>
        <w:t>of Conduct for Staff Employed by</w:t>
      </w:r>
      <w:r w:rsidRPr="00290BB5">
        <w:rPr>
          <w:rFonts w:cstheme="minorHAnsi"/>
          <w:color w:val="002060"/>
          <w:sz w:val="36"/>
          <w:szCs w:val="36"/>
        </w:rPr>
        <w:t xml:space="preserve"> </w:t>
      </w:r>
      <w:r w:rsidR="0089539E" w:rsidRPr="00290BB5">
        <w:rPr>
          <w:rFonts w:cstheme="minorHAnsi"/>
          <w:color w:val="002060"/>
          <w:sz w:val="36"/>
          <w:szCs w:val="36"/>
        </w:rPr>
        <w:t>the</w:t>
      </w:r>
    </w:p>
    <w:p w14:paraId="3747DBCE" w14:textId="09EF17CF" w:rsidR="00FA76F1" w:rsidRPr="00290BB5" w:rsidRDefault="0089539E" w:rsidP="00FA76F1">
      <w:pPr>
        <w:pStyle w:val="CoversheetTitle2"/>
        <w:spacing w:before="0" w:after="0"/>
        <w:rPr>
          <w:rFonts w:asciiTheme="minorHAnsi" w:hAnsiTheme="minorHAnsi" w:cstheme="minorHAnsi"/>
          <w:color w:val="002060"/>
          <w:sz w:val="36"/>
          <w:szCs w:val="36"/>
        </w:rPr>
      </w:pPr>
      <w:r w:rsidRPr="00290BB5">
        <w:rPr>
          <w:rFonts w:asciiTheme="minorHAnsi" w:hAnsiTheme="minorHAnsi" w:cstheme="minorHAnsi"/>
          <w:color w:val="002060"/>
          <w:sz w:val="36"/>
          <w:szCs w:val="36"/>
        </w:rPr>
        <w:t xml:space="preserve"> Children First Learning Partnership</w:t>
      </w:r>
    </w:p>
    <w:p w14:paraId="53E6502A" w14:textId="70E8E7F8" w:rsidR="008D2160" w:rsidRPr="007733F5" w:rsidRDefault="008D2160" w:rsidP="008D2160">
      <w:pPr>
        <w:pStyle w:val="CoversheetTitle2"/>
        <w:spacing w:before="0" w:after="0"/>
        <w:rPr>
          <w:rFonts w:asciiTheme="minorHAnsi" w:hAnsiTheme="minorHAnsi" w:cstheme="minorHAnsi"/>
          <w:sz w:val="36"/>
          <w:szCs w:val="36"/>
        </w:rPr>
      </w:pPr>
    </w:p>
    <w:p w14:paraId="16302309" w14:textId="5D345D71" w:rsidR="00FA76F1" w:rsidRPr="007733F5" w:rsidRDefault="00D058E8" w:rsidP="0089539E">
      <w:pPr>
        <w:pStyle w:val="CoversheetParagraph"/>
        <w:jc w:val="left"/>
        <w:rPr>
          <w:rFonts w:asciiTheme="minorHAnsi" w:hAnsiTheme="minorHAnsi" w:cstheme="minorHAnsi"/>
          <w:sz w:val="36"/>
          <w:szCs w:val="36"/>
        </w:rPr>
      </w:pPr>
      <w:r>
        <w:rPr>
          <w:rFonts w:asciiTheme="minorHAnsi" w:hAnsiTheme="minorHAnsi" w:cstheme="minorHAnsi"/>
          <w:sz w:val="36"/>
          <w:szCs w:val="36"/>
        </w:rPr>
        <w:t>SEPTEMBER 202</w:t>
      </w:r>
      <w:r w:rsidR="004B391D">
        <w:rPr>
          <w:rFonts w:asciiTheme="minorHAnsi" w:hAnsiTheme="minorHAnsi" w:cstheme="minorHAnsi"/>
          <w:sz w:val="36"/>
          <w:szCs w:val="36"/>
        </w:rPr>
        <w:t>5</w:t>
      </w:r>
    </w:p>
    <w:p w14:paraId="4FBCBAD4" w14:textId="77777777" w:rsidR="00FA76F1" w:rsidRPr="007733F5" w:rsidRDefault="00FA76F1" w:rsidP="00FA76F1">
      <w:pPr>
        <w:spacing w:line="300" w:lineRule="exact"/>
        <w:jc w:val="both"/>
        <w:rPr>
          <w:rFonts w:cstheme="minorHAnsi"/>
          <w:b/>
          <w:bCs/>
          <w:sz w:val="24"/>
          <w:szCs w:val="24"/>
        </w:rPr>
      </w:pPr>
    </w:p>
    <w:p w14:paraId="16583774" w14:textId="77777777" w:rsidR="00FA76F1" w:rsidRPr="007733F5" w:rsidRDefault="00FA76F1" w:rsidP="00FA76F1">
      <w:pPr>
        <w:pStyle w:val="ListParagraph"/>
        <w:widowControl w:val="0"/>
        <w:numPr>
          <w:ilvl w:val="0"/>
          <w:numId w:val="16"/>
        </w:numPr>
        <w:overflowPunct w:val="0"/>
        <w:autoSpaceDE w:val="0"/>
        <w:autoSpaceDN w:val="0"/>
        <w:adjustRightInd w:val="0"/>
        <w:spacing w:after="0" w:line="300" w:lineRule="exact"/>
        <w:jc w:val="both"/>
        <w:textAlignment w:val="baseline"/>
        <w:rPr>
          <w:rFonts w:cstheme="minorHAnsi"/>
          <w:b/>
          <w:sz w:val="24"/>
          <w:szCs w:val="24"/>
        </w:rPr>
      </w:pPr>
      <w:r w:rsidRPr="007733F5">
        <w:rPr>
          <w:rFonts w:cstheme="minorHAnsi"/>
          <w:b/>
          <w:sz w:val="24"/>
          <w:szCs w:val="24"/>
        </w:rPr>
        <w:t>Purpose</w:t>
      </w:r>
    </w:p>
    <w:p w14:paraId="515407D9" w14:textId="77777777" w:rsidR="00FA76F1" w:rsidRPr="007733F5" w:rsidRDefault="00FA76F1" w:rsidP="00FA76F1">
      <w:pPr>
        <w:pStyle w:val="BodyTextIndent3"/>
        <w:spacing w:line="300" w:lineRule="exact"/>
        <w:jc w:val="both"/>
        <w:rPr>
          <w:rFonts w:asciiTheme="minorHAnsi" w:hAnsiTheme="minorHAnsi" w:cstheme="minorHAnsi"/>
        </w:rPr>
      </w:pPr>
    </w:p>
    <w:p w14:paraId="1FBDFE34" w14:textId="01ED524C" w:rsidR="00FA76F1" w:rsidRPr="007733F5" w:rsidRDefault="00FF50A8" w:rsidP="00FA76F1">
      <w:pPr>
        <w:pStyle w:val="BodyTextIndent3"/>
        <w:spacing w:line="300" w:lineRule="exact"/>
        <w:jc w:val="both"/>
        <w:rPr>
          <w:rFonts w:asciiTheme="minorHAnsi" w:hAnsiTheme="minorHAnsi" w:cstheme="minorHAnsi"/>
        </w:rPr>
      </w:pPr>
      <w:r w:rsidRPr="007733F5">
        <w:rPr>
          <w:rFonts w:asciiTheme="minorHAnsi" w:eastAsiaTheme="minorHAnsi" w:hAnsiTheme="minorHAnsi" w:cstheme="minorHAnsi"/>
        </w:rPr>
        <w:t>The Children First Learning Partnership</w:t>
      </w:r>
      <w:r w:rsidR="00FA76F1" w:rsidRPr="007733F5">
        <w:rPr>
          <w:rFonts w:asciiTheme="minorHAnsi" w:hAnsiTheme="minorHAnsi" w:cstheme="minorHAnsi"/>
        </w:rPr>
        <w:t xml:space="preserve"> expects high standards of conduct from all employees. This Code of Conduct (“the Code”) outlines the rules tha</w:t>
      </w:r>
      <w:r w:rsidRPr="007733F5">
        <w:rPr>
          <w:rFonts w:asciiTheme="minorHAnsi" w:hAnsiTheme="minorHAnsi" w:cstheme="minorHAnsi"/>
        </w:rPr>
        <w:t>t apply to all staff employed across</w:t>
      </w:r>
      <w:r w:rsidR="00FA76F1" w:rsidRPr="007733F5">
        <w:rPr>
          <w:rFonts w:asciiTheme="minorHAnsi" w:hAnsiTheme="minorHAnsi" w:cstheme="minorHAnsi"/>
        </w:rPr>
        <w:t xml:space="preserve"> the </w:t>
      </w:r>
      <w:r w:rsidRPr="007733F5">
        <w:rPr>
          <w:rFonts w:asciiTheme="minorHAnsi" w:eastAsiaTheme="minorHAnsi" w:hAnsiTheme="minorHAnsi" w:cstheme="minorHAnsi"/>
        </w:rPr>
        <w:t>Children First Learning Partnership</w:t>
      </w:r>
      <w:r w:rsidR="00FA76F1" w:rsidRPr="007733F5">
        <w:rPr>
          <w:rFonts w:asciiTheme="minorHAnsi" w:hAnsiTheme="minorHAnsi" w:cstheme="minorHAnsi"/>
        </w:rPr>
        <w:t xml:space="preserve"> and provides guidance to help keep to them and ensure the highest standards of conduct. The Code sets out the minimum standards that are expected of employees and provides a framework that will help to prevent misunderstandings or criticism.</w:t>
      </w:r>
    </w:p>
    <w:p w14:paraId="56CDD9B8" w14:textId="77777777" w:rsidR="00FA76F1" w:rsidRPr="007733F5" w:rsidRDefault="00FA76F1" w:rsidP="00FA76F1">
      <w:pPr>
        <w:pStyle w:val="ListParagraph"/>
        <w:spacing w:line="300" w:lineRule="exact"/>
        <w:jc w:val="both"/>
        <w:rPr>
          <w:rFonts w:cstheme="minorHAnsi"/>
          <w:b/>
          <w:sz w:val="24"/>
          <w:szCs w:val="24"/>
        </w:rPr>
      </w:pPr>
    </w:p>
    <w:p w14:paraId="322656F7" w14:textId="77777777" w:rsidR="00FA76F1" w:rsidRPr="007733F5" w:rsidRDefault="00FA76F1" w:rsidP="00FA76F1">
      <w:pPr>
        <w:pStyle w:val="ListParagraph"/>
        <w:widowControl w:val="0"/>
        <w:numPr>
          <w:ilvl w:val="0"/>
          <w:numId w:val="16"/>
        </w:numPr>
        <w:overflowPunct w:val="0"/>
        <w:autoSpaceDE w:val="0"/>
        <w:autoSpaceDN w:val="0"/>
        <w:adjustRightInd w:val="0"/>
        <w:spacing w:after="0" w:line="300" w:lineRule="exact"/>
        <w:jc w:val="both"/>
        <w:textAlignment w:val="baseline"/>
        <w:rPr>
          <w:rFonts w:cstheme="minorHAnsi"/>
          <w:b/>
          <w:sz w:val="24"/>
          <w:szCs w:val="24"/>
        </w:rPr>
      </w:pPr>
      <w:r w:rsidRPr="007733F5">
        <w:rPr>
          <w:rFonts w:cstheme="minorHAnsi"/>
          <w:b/>
          <w:bCs/>
          <w:sz w:val="24"/>
          <w:szCs w:val="24"/>
          <w:lang w:eastAsia="en-GB"/>
        </w:rPr>
        <w:t>Roles and Responsibilities</w:t>
      </w:r>
    </w:p>
    <w:p w14:paraId="03E30386" w14:textId="77777777" w:rsidR="00FA76F1" w:rsidRPr="007733F5" w:rsidRDefault="00FA76F1" w:rsidP="00FA76F1">
      <w:pPr>
        <w:pStyle w:val="ListParagraph"/>
        <w:spacing w:line="300" w:lineRule="exact"/>
        <w:jc w:val="both"/>
        <w:rPr>
          <w:rFonts w:cstheme="minorHAnsi"/>
          <w:b/>
          <w:sz w:val="24"/>
          <w:szCs w:val="24"/>
        </w:rPr>
      </w:pPr>
    </w:p>
    <w:p w14:paraId="370ACB3A" w14:textId="270C97B1" w:rsidR="00FA76F1" w:rsidRPr="007733F5" w:rsidRDefault="00FA76F1" w:rsidP="00FA76F1">
      <w:pPr>
        <w:pStyle w:val="DfESOutNumbered"/>
        <w:spacing w:after="0" w:line="300" w:lineRule="exact"/>
        <w:ind w:left="720"/>
        <w:jc w:val="both"/>
        <w:rPr>
          <w:rFonts w:asciiTheme="minorHAnsi" w:hAnsiTheme="minorHAnsi" w:cstheme="minorHAnsi"/>
        </w:rPr>
      </w:pPr>
      <w:r w:rsidRPr="007733F5">
        <w:rPr>
          <w:rFonts w:asciiTheme="minorHAnsi" w:hAnsiTheme="minorHAnsi" w:cstheme="minorHAnsi"/>
          <w:b/>
          <w:bCs/>
          <w:lang w:eastAsia="en-GB"/>
        </w:rPr>
        <w:t>Loca</w:t>
      </w:r>
      <w:r w:rsidR="00FF50A8" w:rsidRPr="007733F5">
        <w:rPr>
          <w:rFonts w:asciiTheme="minorHAnsi" w:hAnsiTheme="minorHAnsi" w:cstheme="minorHAnsi"/>
          <w:b/>
          <w:bCs/>
          <w:lang w:eastAsia="en-GB"/>
        </w:rPr>
        <w:t>l Advisory Boards</w:t>
      </w:r>
      <w:r w:rsidRPr="007733F5">
        <w:rPr>
          <w:rFonts w:asciiTheme="minorHAnsi" w:hAnsiTheme="minorHAnsi" w:cstheme="minorHAnsi"/>
          <w:b/>
          <w:bCs/>
          <w:lang w:eastAsia="en-GB"/>
        </w:rPr>
        <w:t xml:space="preserve">: </w:t>
      </w:r>
      <w:r w:rsidRPr="007733F5">
        <w:rPr>
          <w:rFonts w:asciiTheme="minorHAnsi" w:hAnsiTheme="minorHAnsi" w:cstheme="minorHAnsi"/>
          <w:lang w:eastAsia="en-GB"/>
        </w:rPr>
        <w:t>The Local</w:t>
      </w:r>
      <w:r w:rsidR="00FF50A8" w:rsidRPr="007733F5">
        <w:rPr>
          <w:rFonts w:asciiTheme="minorHAnsi" w:hAnsiTheme="minorHAnsi" w:cstheme="minorHAnsi"/>
          <w:lang w:eastAsia="en-GB"/>
        </w:rPr>
        <w:t xml:space="preserve"> Advisory Board </w:t>
      </w:r>
      <w:r w:rsidRPr="007733F5">
        <w:rPr>
          <w:rFonts w:asciiTheme="minorHAnsi" w:hAnsiTheme="minorHAnsi" w:cstheme="minorHAnsi"/>
          <w:lang w:eastAsia="en-GB"/>
        </w:rPr>
        <w:t>has a general role in ensuring that appropriate standards of conduct are established and maintained.  Mem</w:t>
      </w:r>
      <w:r w:rsidR="00FF50A8" w:rsidRPr="007733F5">
        <w:rPr>
          <w:rFonts w:asciiTheme="minorHAnsi" w:hAnsiTheme="minorHAnsi" w:cstheme="minorHAnsi"/>
          <w:lang w:eastAsia="en-GB"/>
        </w:rPr>
        <w:t>bers of the Local Advisory Board</w:t>
      </w:r>
      <w:r w:rsidRPr="007733F5">
        <w:rPr>
          <w:rFonts w:asciiTheme="minorHAnsi" w:hAnsiTheme="minorHAnsi" w:cstheme="minorHAnsi"/>
          <w:lang w:eastAsia="en-GB"/>
        </w:rPr>
        <w:t xml:space="preserve"> may also be involved in dealing with specific declarations made by employees under the Code, where appropriate.</w:t>
      </w:r>
    </w:p>
    <w:p w14:paraId="3423359B" w14:textId="77777777" w:rsidR="00FA76F1" w:rsidRPr="007733F5" w:rsidRDefault="00FA76F1" w:rsidP="00FA76F1">
      <w:pPr>
        <w:spacing w:line="300" w:lineRule="exact"/>
        <w:jc w:val="both"/>
        <w:rPr>
          <w:rFonts w:cstheme="minorHAnsi"/>
          <w:sz w:val="24"/>
          <w:szCs w:val="24"/>
        </w:rPr>
      </w:pPr>
    </w:p>
    <w:p w14:paraId="45CC445D" w14:textId="5DF81C72" w:rsidR="00FA76F1" w:rsidRPr="007733F5" w:rsidRDefault="006A673E" w:rsidP="00FA76F1">
      <w:pPr>
        <w:pStyle w:val="DfESOutNumbered"/>
        <w:spacing w:after="0" w:line="300" w:lineRule="exact"/>
        <w:ind w:left="720"/>
        <w:jc w:val="both"/>
        <w:rPr>
          <w:rFonts w:asciiTheme="minorHAnsi" w:hAnsiTheme="minorHAnsi" w:cstheme="minorHAnsi"/>
          <w:i/>
        </w:rPr>
      </w:pPr>
      <w:r w:rsidRPr="007733F5">
        <w:rPr>
          <w:rFonts w:asciiTheme="minorHAnsi" w:hAnsiTheme="minorHAnsi" w:cstheme="minorHAnsi"/>
          <w:b/>
          <w:bCs/>
        </w:rPr>
        <w:t>Headteacher/</w:t>
      </w:r>
      <w:r w:rsidR="00FF50A8" w:rsidRPr="007733F5">
        <w:rPr>
          <w:rFonts w:asciiTheme="minorHAnsi" w:hAnsiTheme="minorHAnsi" w:cstheme="minorHAnsi"/>
          <w:b/>
          <w:bCs/>
        </w:rPr>
        <w:t>Head</w:t>
      </w:r>
      <w:r w:rsidRPr="007733F5">
        <w:rPr>
          <w:rFonts w:asciiTheme="minorHAnsi" w:hAnsiTheme="minorHAnsi" w:cstheme="minorHAnsi"/>
          <w:b/>
          <w:bCs/>
        </w:rPr>
        <w:t xml:space="preserve"> of School</w:t>
      </w:r>
      <w:r w:rsidR="00FA76F1" w:rsidRPr="007733F5">
        <w:rPr>
          <w:rFonts w:asciiTheme="minorHAnsi" w:hAnsiTheme="minorHAnsi" w:cstheme="minorHAnsi"/>
          <w:b/>
          <w:bCs/>
          <w:i/>
        </w:rPr>
        <w:t>:</w:t>
      </w:r>
      <w:r w:rsidR="00FA76F1" w:rsidRPr="007733F5">
        <w:rPr>
          <w:rFonts w:asciiTheme="minorHAnsi" w:hAnsiTheme="minorHAnsi" w:cstheme="minorHAnsi"/>
          <w:i/>
          <w:lang w:eastAsia="en-GB"/>
        </w:rPr>
        <w:t xml:space="preserve"> </w:t>
      </w:r>
      <w:r w:rsidR="00FA76F1" w:rsidRPr="007733F5">
        <w:rPr>
          <w:rFonts w:asciiTheme="minorHAnsi" w:hAnsiTheme="minorHAnsi" w:cstheme="minorHAnsi"/>
          <w:lang w:eastAsia="en-GB"/>
        </w:rPr>
        <w:t>The</w:t>
      </w:r>
      <w:r w:rsidR="00FA76F1" w:rsidRPr="007733F5">
        <w:rPr>
          <w:rFonts w:asciiTheme="minorHAnsi" w:hAnsiTheme="minorHAnsi" w:cstheme="minorHAnsi"/>
          <w:i/>
          <w:lang w:eastAsia="en-GB"/>
        </w:rPr>
        <w:t xml:space="preserve"> </w:t>
      </w:r>
      <w:r w:rsidRPr="007733F5">
        <w:rPr>
          <w:rStyle w:val="Emphasis"/>
          <w:rFonts w:asciiTheme="minorHAnsi" w:hAnsiTheme="minorHAnsi" w:cstheme="minorHAnsi"/>
          <w:i w:val="0"/>
        </w:rPr>
        <w:t>Headteacher/</w:t>
      </w:r>
      <w:r w:rsidR="00FF50A8" w:rsidRPr="007733F5">
        <w:rPr>
          <w:rStyle w:val="Emphasis"/>
          <w:rFonts w:asciiTheme="minorHAnsi" w:hAnsiTheme="minorHAnsi" w:cstheme="minorHAnsi"/>
          <w:i w:val="0"/>
        </w:rPr>
        <w:t>Head</w:t>
      </w:r>
      <w:r w:rsidRPr="007733F5">
        <w:rPr>
          <w:rStyle w:val="Emphasis"/>
          <w:rFonts w:asciiTheme="minorHAnsi" w:hAnsiTheme="minorHAnsi" w:cstheme="minorHAnsi"/>
          <w:i w:val="0"/>
        </w:rPr>
        <w:t xml:space="preserve"> of School</w:t>
      </w:r>
      <w:r w:rsidR="00FA76F1" w:rsidRPr="007733F5">
        <w:rPr>
          <w:rStyle w:val="Emphasis"/>
          <w:rFonts w:asciiTheme="minorHAnsi" w:hAnsiTheme="minorHAnsi" w:cstheme="minorHAnsi"/>
          <w:i w:val="0"/>
        </w:rPr>
        <w:t xml:space="preserve"> is responsible for ensuring that staff are made aware of the Code as part of their induction programme.  They may also consider declarations made by employees under the Code and will ensure appropriate action is taken to deal with any alleged breaches.</w:t>
      </w:r>
    </w:p>
    <w:p w14:paraId="48678172" w14:textId="77777777" w:rsidR="00FA76F1" w:rsidRPr="007733F5" w:rsidRDefault="00FA76F1" w:rsidP="00FA76F1">
      <w:pPr>
        <w:spacing w:line="300" w:lineRule="exact"/>
        <w:ind w:left="720"/>
        <w:jc w:val="both"/>
        <w:rPr>
          <w:rFonts w:cstheme="minorHAnsi"/>
          <w:sz w:val="24"/>
          <w:szCs w:val="24"/>
        </w:rPr>
      </w:pPr>
    </w:p>
    <w:p w14:paraId="34786D15" w14:textId="042C7923" w:rsidR="00FF50A8" w:rsidRPr="007733F5" w:rsidRDefault="00FA76F1" w:rsidP="007733F5">
      <w:pPr>
        <w:spacing w:line="300" w:lineRule="exact"/>
        <w:ind w:left="720"/>
        <w:jc w:val="both"/>
        <w:rPr>
          <w:rFonts w:cstheme="minorHAnsi"/>
          <w:sz w:val="24"/>
          <w:szCs w:val="24"/>
        </w:rPr>
      </w:pPr>
      <w:r w:rsidRPr="007733F5">
        <w:rPr>
          <w:rFonts w:cstheme="minorHAnsi"/>
          <w:b/>
          <w:bCs/>
          <w:sz w:val="24"/>
          <w:szCs w:val="24"/>
        </w:rPr>
        <w:t>Employees:</w:t>
      </w:r>
      <w:r w:rsidR="00FF50A8" w:rsidRPr="007733F5">
        <w:rPr>
          <w:rFonts w:cstheme="minorHAnsi"/>
          <w:sz w:val="24"/>
          <w:szCs w:val="24"/>
        </w:rPr>
        <w:t xml:space="preserve"> All staff employed by The Children First Learning Partnership </w:t>
      </w:r>
      <w:r w:rsidRPr="007733F5">
        <w:rPr>
          <w:rFonts w:cstheme="minorHAnsi"/>
          <w:sz w:val="24"/>
          <w:szCs w:val="24"/>
        </w:rPr>
        <w:t xml:space="preserve">are required to keep to the standards of the Code and carry out their duties honestly and fairly. Failure to do so is a serious matter and could result in disciplinary action, including dismissal. Employees should therefore ensure that they read the Code carefully and contact their immediate line manager or the </w:t>
      </w:r>
      <w:r w:rsidR="006A673E" w:rsidRPr="007733F5">
        <w:rPr>
          <w:rStyle w:val="Emphasis"/>
          <w:rFonts w:cstheme="minorHAnsi"/>
          <w:i w:val="0"/>
          <w:sz w:val="24"/>
          <w:szCs w:val="24"/>
        </w:rPr>
        <w:t>Headteacher/Head of School</w:t>
      </w:r>
      <w:r w:rsidRPr="007733F5">
        <w:rPr>
          <w:rStyle w:val="Emphasis"/>
          <w:rFonts w:cstheme="minorHAnsi"/>
          <w:sz w:val="24"/>
          <w:szCs w:val="24"/>
        </w:rPr>
        <w:t xml:space="preserve"> </w:t>
      </w:r>
      <w:r w:rsidRPr="007733F5">
        <w:rPr>
          <w:rFonts w:cstheme="minorHAnsi"/>
          <w:sz w:val="24"/>
          <w:szCs w:val="24"/>
        </w:rPr>
        <w:t>if they have any queries.</w:t>
      </w:r>
    </w:p>
    <w:p w14:paraId="36682624" w14:textId="77777777" w:rsidR="00FA76F1" w:rsidRPr="007733F5" w:rsidRDefault="00FA76F1" w:rsidP="00FA76F1">
      <w:pPr>
        <w:pStyle w:val="ListParagraph"/>
        <w:widowControl w:val="0"/>
        <w:numPr>
          <w:ilvl w:val="0"/>
          <w:numId w:val="16"/>
        </w:numPr>
        <w:overflowPunct w:val="0"/>
        <w:autoSpaceDE w:val="0"/>
        <w:autoSpaceDN w:val="0"/>
        <w:adjustRightInd w:val="0"/>
        <w:spacing w:after="0" w:line="300" w:lineRule="exact"/>
        <w:jc w:val="both"/>
        <w:textAlignment w:val="baseline"/>
        <w:rPr>
          <w:rFonts w:cstheme="minorHAnsi"/>
          <w:b/>
          <w:sz w:val="24"/>
          <w:szCs w:val="24"/>
        </w:rPr>
      </w:pPr>
      <w:r w:rsidRPr="007733F5">
        <w:rPr>
          <w:rFonts w:cstheme="minorHAnsi"/>
          <w:b/>
          <w:bCs/>
          <w:sz w:val="24"/>
          <w:szCs w:val="24"/>
        </w:rPr>
        <w:t>Policy statement</w:t>
      </w:r>
    </w:p>
    <w:p w14:paraId="548C165B" w14:textId="77777777" w:rsidR="00FA76F1" w:rsidRPr="007733F5" w:rsidRDefault="00FA76F1" w:rsidP="00FA76F1">
      <w:pPr>
        <w:spacing w:line="300" w:lineRule="exact"/>
        <w:ind w:firstLine="720"/>
        <w:jc w:val="both"/>
        <w:rPr>
          <w:rFonts w:cstheme="minorHAnsi"/>
          <w:sz w:val="24"/>
          <w:szCs w:val="24"/>
        </w:rPr>
      </w:pPr>
    </w:p>
    <w:p w14:paraId="1D4294C0" w14:textId="4F9576CC" w:rsidR="00FA76F1" w:rsidRPr="007733F5" w:rsidRDefault="00FF50A8" w:rsidP="00FA76F1">
      <w:pPr>
        <w:spacing w:line="300" w:lineRule="exact"/>
        <w:ind w:firstLine="720"/>
        <w:jc w:val="both"/>
        <w:rPr>
          <w:rFonts w:cstheme="minorHAnsi"/>
          <w:sz w:val="24"/>
          <w:szCs w:val="24"/>
        </w:rPr>
      </w:pPr>
      <w:r w:rsidRPr="007733F5">
        <w:rPr>
          <w:rFonts w:cstheme="minorHAnsi"/>
          <w:sz w:val="24"/>
          <w:szCs w:val="24"/>
        </w:rPr>
        <w:t>The Children First Learning Partnership</w:t>
      </w:r>
      <w:r w:rsidR="00FA76F1" w:rsidRPr="007733F5">
        <w:rPr>
          <w:rFonts w:cstheme="minorHAnsi"/>
          <w:sz w:val="24"/>
          <w:szCs w:val="24"/>
        </w:rPr>
        <w:t xml:space="preserve"> endorses the following principles:</w:t>
      </w:r>
    </w:p>
    <w:p w14:paraId="1E514E9D" w14:textId="77777777" w:rsidR="00FA76F1" w:rsidRPr="007733F5" w:rsidRDefault="00FA76F1" w:rsidP="00FA76F1">
      <w:pPr>
        <w:spacing w:line="300" w:lineRule="exact"/>
        <w:jc w:val="both"/>
        <w:rPr>
          <w:rFonts w:cstheme="minorHAnsi"/>
          <w:sz w:val="24"/>
          <w:szCs w:val="24"/>
        </w:rPr>
      </w:pPr>
    </w:p>
    <w:p w14:paraId="30418DBD" w14:textId="77777777" w:rsidR="00FA76F1" w:rsidRPr="007733F5" w:rsidRDefault="00FA76F1" w:rsidP="00FA76F1">
      <w:pPr>
        <w:pStyle w:val="BodyTextIndent3"/>
        <w:numPr>
          <w:ilvl w:val="2"/>
          <w:numId w:val="17"/>
        </w:numPr>
        <w:spacing w:line="300" w:lineRule="exact"/>
        <w:ind w:left="1276" w:hanging="567"/>
        <w:jc w:val="both"/>
        <w:rPr>
          <w:rFonts w:asciiTheme="minorHAnsi" w:hAnsiTheme="minorHAnsi" w:cstheme="minorHAnsi"/>
          <w:b/>
          <w:bCs/>
        </w:rPr>
      </w:pPr>
      <w:r w:rsidRPr="007733F5">
        <w:rPr>
          <w:rFonts w:asciiTheme="minorHAnsi" w:hAnsiTheme="minorHAnsi" w:cstheme="minorHAnsi"/>
          <w:b/>
          <w:bCs/>
        </w:rPr>
        <w:t>Selflessness</w:t>
      </w:r>
    </w:p>
    <w:p w14:paraId="5DE7680C" w14:textId="7CE05EBC" w:rsidR="00FA76F1" w:rsidRPr="007733F5" w:rsidRDefault="00FA76F1" w:rsidP="00FA76F1">
      <w:pPr>
        <w:pStyle w:val="BodyTextIndent3"/>
        <w:spacing w:line="300" w:lineRule="exact"/>
        <w:ind w:left="1276"/>
        <w:jc w:val="both"/>
        <w:rPr>
          <w:rFonts w:asciiTheme="minorHAnsi" w:hAnsiTheme="minorHAnsi" w:cstheme="minorHAnsi"/>
        </w:rPr>
      </w:pPr>
      <w:r w:rsidRPr="007733F5">
        <w:rPr>
          <w:rFonts w:asciiTheme="minorHAnsi" w:hAnsiTheme="minorHAnsi" w:cstheme="minorHAnsi"/>
        </w:rPr>
        <w:t xml:space="preserve">Employees should take decisions by thinking only of </w:t>
      </w:r>
      <w:r w:rsidR="00FF50A8" w:rsidRPr="007733F5">
        <w:rPr>
          <w:rFonts w:asciiTheme="minorHAnsi" w:hAnsiTheme="minorHAnsi" w:cstheme="minorHAnsi"/>
        </w:rPr>
        <w:t xml:space="preserve">the public interest within the </w:t>
      </w:r>
      <w:r w:rsidR="00FF50A8" w:rsidRPr="007733F5">
        <w:rPr>
          <w:rFonts w:asciiTheme="minorHAnsi" w:eastAsiaTheme="minorHAnsi" w:hAnsiTheme="minorHAnsi" w:cstheme="minorHAnsi"/>
        </w:rPr>
        <w:t>Children First Learning Partnership</w:t>
      </w:r>
      <w:r w:rsidR="00FF50A8" w:rsidRPr="007733F5">
        <w:rPr>
          <w:rFonts w:asciiTheme="minorHAnsi" w:hAnsiTheme="minorHAnsi" w:cstheme="minorHAnsi"/>
        </w:rPr>
        <w:t xml:space="preserve">. </w:t>
      </w:r>
      <w:r w:rsidRPr="007733F5">
        <w:rPr>
          <w:rFonts w:asciiTheme="minorHAnsi" w:hAnsiTheme="minorHAnsi" w:cstheme="minorHAnsi"/>
        </w:rPr>
        <w:t>They should not do so in order to gain any benefits for themselves, their family or their friends.</w:t>
      </w:r>
    </w:p>
    <w:p w14:paraId="3664D097" w14:textId="77777777" w:rsidR="00FA76F1" w:rsidRPr="007733F5" w:rsidRDefault="00FA76F1" w:rsidP="00FA76F1">
      <w:pPr>
        <w:pStyle w:val="BodyTextIndent3"/>
        <w:spacing w:line="300" w:lineRule="exact"/>
        <w:ind w:left="1276"/>
        <w:jc w:val="both"/>
        <w:rPr>
          <w:rFonts w:asciiTheme="minorHAnsi" w:hAnsiTheme="minorHAnsi" w:cstheme="minorHAnsi"/>
        </w:rPr>
      </w:pPr>
    </w:p>
    <w:p w14:paraId="118F6CC7" w14:textId="77777777" w:rsidR="00FA76F1" w:rsidRPr="007733F5" w:rsidRDefault="00FA76F1" w:rsidP="00FA76F1">
      <w:pPr>
        <w:pStyle w:val="ListParagraph"/>
        <w:widowControl w:val="0"/>
        <w:numPr>
          <w:ilvl w:val="2"/>
          <w:numId w:val="17"/>
        </w:numPr>
        <w:overflowPunct w:val="0"/>
        <w:autoSpaceDE w:val="0"/>
        <w:autoSpaceDN w:val="0"/>
        <w:adjustRightInd w:val="0"/>
        <w:spacing w:after="0" w:line="300" w:lineRule="exact"/>
        <w:ind w:left="1276" w:hanging="567"/>
        <w:jc w:val="both"/>
        <w:textAlignment w:val="baseline"/>
        <w:rPr>
          <w:rFonts w:cstheme="minorHAnsi"/>
          <w:b/>
          <w:bCs/>
          <w:sz w:val="24"/>
          <w:szCs w:val="24"/>
        </w:rPr>
      </w:pPr>
      <w:r w:rsidRPr="007733F5">
        <w:rPr>
          <w:rFonts w:cstheme="minorHAnsi"/>
          <w:b/>
          <w:bCs/>
          <w:sz w:val="24"/>
          <w:szCs w:val="24"/>
        </w:rPr>
        <w:t xml:space="preserve">Integrity </w:t>
      </w:r>
    </w:p>
    <w:p w14:paraId="0BA0DDFF" w14:textId="2FBA326D" w:rsidR="00FA76F1" w:rsidRPr="007733F5" w:rsidRDefault="00FA76F1" w:rsidP="007733F5">
      <w:pPr>
        <w:spacing w:line="300" w:lineRule="exact"/>
        <w:ind w:left="1276"/>
        <w:jc w:val="both"/>
        <w:rPr>
          <w:rFonts w:cstheme="minorHAnsi"/>
          <w:sz w:val="24"/>
          <w:szCs w:val="24"/>
        </w:rPr>
      </w:pPr>
      <w:r w:rsidRPr="007733F5">
        <w:rPr>
          <w:rFonts w:cstheme="minorHAnsi"/>
          <w:sz w:val="24"/>
          <w:szCs w:val="24"/>
        </w:rPr>
        <w:t xml:space="preserve">Employees should not put themselves under any financial or other obligation to any outside person or organisation that might influence them inappropriately in their work. Employees </w:t>
      </w:r>
      <w:r w:rsidRPr="007733F5">
        <w:rPr>
          <w:rFonts w:cstheme="minorHAnsi"/>
          <w:sz w:val="24"/>
          <w:szCs w:val="24"/>
        </w:rPr>
        <w:lastRenderedPageBreak/>
        <w:t>should not act or take decisions in order to gain financial or other material benefits for themselves, their family or their friends. They must declare and resolve any interests and relationships.</w:t>
      </w:r>
    </w:p>
    <w:p w14:paraId="357146BF" w14:textId="77777777" w:rsidR="00FA76F1" w:rsidRPr="007733F5" w:rsidRDefault="00FA76F1" w:rsidP="00FA76F1">
      <w:pPr>
        <w:pStyle w:val="ListParagraph"/>
        <w:widowControl w:val="0"/>
        <w:numPr>
          <w:ilvl w:val="0"/>
          <w:numId w:val="18"/>
        </w:numPr>
        <w:overflowPunct w:val="0"/>
        <w:autoSpaceDE w:val="0"/>
        <w:autoSpaceDN w:val="0"/>
        <w:adjustRightInd w:val="0"/>
        <w:spacing w:after="0" w:line="300" w:lineRule="exact"/>
        <w:ind w:left="1276" w:hanging="567"/>
        <w:jc w:val="both"/>
        <w:textAlignment w:val="baseline"/>
        <w:rPr>
          <w:rFonts w:cstheme="minorHAnsi"/>
          <w:b/>
          <w:bCs/>
          <w:sz w:val="24"/>
          <w:szCs w:val="24"/>
        </w:rPr>
      </w:pPr>
      <w:r w:rsidRPr="007733F5">
        <w:rPr>
          <w:rFonts w:cstheme="minorHAnsi"/>
          <w:b/>
          <w:bCs/>
          <w:sz w:val="24"/>
          <w:szCs w:val="24"/>
        </w:rPr>
        <w:t xml:space="preserve">Objectivity </w:t>
      </w:r>
    </w:p>
    <w:p w14:paraId="6E2576FF" w14:textId="78FC751D" w:rsidR="00FA76F1" w:rsidRPr="007733F5" w:rsidRDefault="00FA76F1" w:rsidP="007733F5">
      <w:pPr>
        <w:spacing w:line="300" w:lineRule="exact"/>
        <w:ind w:left="1276"/>
        <w:jc w:val="both"/>
        <w:rPr>
          <w:rFonts w:cstheme="minorHAnsi"/>
          <w:sz w:val="24"/>
          <w:szCs w:val="24"/>
        </w:rPr>
      </w:pPr>
      <w:r w:rsidRPr="007733F5">
        <w:rPr>
          <w:rFonts w:cstheme="minorHAnsi"/>
          <w:sz w:val="24"/>
          <w:szCs w:val="24"/>
        </w:rPr>
        <w:t>Employees must act and take decisions impartially, fairly and on merit, using the best evidence available and without discrimination or bias.</w:t>
      </w:r>
    </w:p>
    <w:p w14:paraId="2E52F84B" w14:textId="77777777" w:rsidR="00FA76F1" w:rsidRPr="007733F5" w:rsidRDefault="00FA76F1" w:rsidP="00FA76F1">
      <w:pPr>
        <w:pStyle w:val="ListParagraph"/>
        <w:widowControl w:val="0"/>
        <w:numPr>
          <w:ilvl w:val="0"/>
          <w:numId w:val="18"/>
        </w:numPr>
        <w:overflowPunct w:val="0"/>
        <w:autoSpaceDE w:val="0"/>
        <w:autoSpaceDN w:val="0"/>
        <w:adjustRightInd w:val="0"/>
        <w:spacing w:after="0" w:line="300" w:lineRule="exact"/>
        <w:ind w:left="1276" w:hanging="567"/>
        <w:jc w:val="both"/>
        <w:textAlignment w:val="baseline"/>
        <w:rPr>
          <w:rFonts w:cstheme="minorHAnsi"/>
          <w:b/>
          <w:bCs/>
          <w:sz w:val="24"/>
          <w:szCs w:val="24"/>
        </w:rPr>
      </w:pPr>
      <w:r w:rsidRPr="007733F5">
        <w:rPr>
          <w:rFonts w:cstheme="minorHAnsi"/>
          <w:b/>
          <w:bCs/>
          <w:sz w:val="24"/>
          <w:szCs w:val="24"/>
        </w:rPr>
        <w:t xml:space="preserve">Accountability </w:t>
      </w:r>
    </w:p>
    <w:p w14:paraId="2C15CC15" w14:textId="19886AD6" w:rsidR="00FA76F1" w:rsidRPr="007733F5" w:rsidRDefault="00FA76F1" w:rsidP="007733F5">
      <w:pPr>
        <w:spacing w:line="300" w:lineRule="exact"/>
        <w:ind w:left="1276"/>
        <w:jc w:val="both"/>
        <w:rPr>
          <w:rFonts w:cstheme="minorHAnsi"/>
          <w:sz w:val="24"/>
          <w:szCs w:val="24"/>
        </w:rPr>
      </w:pPr>
      <w:r w:rsidRPr="007733F5">
        <w:rPr>
          <w:rFonts w:cstheme="minorHAnsi"/>
          <w:sz w:val="24"/>
          <w:szCs w:val="24"/>
        </w:rPr>
        <w:t>E</w:t>
      </w:r>
      <w:r w:rsidR="00FF50A8" w:rsidRPr="007733F5">
        <w:rPr>
          <w:rFonts w:cstheme="minorHAnsi"/>
          <w:sz w:val="24"/>
          <w:szCs w:val="24"/>
        </w:rPr>
        <w:t xml:space="preserve">mployees are accountable to the Children First Learning Partnership </w:t>
      </w:r>
      <w:r w:rsidRPr="007733F5">
        <w:rPr>
          <w:rFonts w:cstheme="minorHAnsi"/>
          <w:bCs/>
          <w:sz w:val="24"/>
          <w:szCs w:val="24"/>
        </w:rPr>
        <w:t>for their decisions and actions and should be open to whatever questioning is appropriate to their role</w:t>
      </w:r>
      <w:r w:rsidRPr="007733F5">
        <w:rPr>
          <w:rFonts w:cstheme="minorHAnsi"/>
          <w:sz w:val="24"/>
          <w:szCs w:val="24"/>
        </w:rPr>
        <w:t>.</w:t>
      </w:r>
    </w:p>
    <w:p w14:paraId="5B431253" w14:textId="77777777" w:rsidR="00FA76F1" w:rsidRPr="007733F5" w:rsidRDefault="00FA76F1" w:rsidP="00FA76F1">
      <w:pPr>
        <w:pStyle w:val="ListParagraph"/>
        <w:widowControl w:val="0"/>
        <w:numPr>
          <w:ilvl w:val="0"/>
          <w:numId w:val="18"/>
        </w:numPr>
        <w:overflowPunct w:val="0"/>
        <w:autoSpaceDE w:val="0"/>
        <w:autoSpaceDN w:val="0"/>
        <w:adjustRightInd w:val="0"/>
        <w:spacing w:after="0" w:line="300" w:lineRule="exact"/>
        <w:ind w:left="1276" w:hanging="567"/>
        <w:jc w:val="both"/>
        <w:textAlignment w:val="baseline"/>
        <w:rPr>
          <w:rFonts w:cstheme="minorHAnsi"/>
          <w:b/>
          <w:bCs/>
          <w:sz w:val="24"/>
          <w:szCs w:val="24"/>
        </w:rPr>
      </w:pPr>
      <w:r w:rsidRPr="007733F5">
        <w:rPr>
          <w:rFonts w:cstheme="minorHAnsi"/>
          <w:b/>
          <w:bCs/>
          <w:sz w:val="24"/>
          <w:szCs w:val="24"/>
        </w:rPr>
        <w:t xml:space="preserve">Openness </w:t>
      </w:r>
    </w:p>
    <w:p w14:paraId="51C63F6E" w14:textId="58661D84" w:rsidR="00FA76F1" w:rsidRPr="007733F5" w:rsidRDefault="00FA76F1" w:rsidP="007733F5">
      <w:pPr>
        <w:spacing w:line="300" w:lineRule="exact"/>
        <w:ind w:left="1276"/>
        <w:jc w:val="both"/>
        <w:rPr>
          <w:rFonts w:cstheme="minorHAnsi"/>
          <w:sz w:val="24"/>
          <w:szCs w:val="24"/>
        </w:rPr>
      </w:pPr>
      <w:r w:rsidRPr="007733F5">
        <w:rPr>
          <w:rFonts w:cstheme="minorHAnsi"/>
          <w:sz w:val="24"/>
          <w:szCs w:val="24"/>
        </w:rPr>
        <w:t>Employees should act and take decisions in an open and transparent manner. Further, employees should give reasons for the decisions and actions they take. They should restrict information only when the wider public interest clearly requires this.</w:t>
      </w:r>
    </w:p>
    <w:p w14:paraId="3D7C4C35" w14:textId="77777777" w:rsidR="00FA76F1" w:rsidRPr="007733F5" w:rsidRDefault="00FA76F1" w:rsidP="00FA76F1">
      <w:pPr>
        <w:pStyle w:val="BodyTextIndent3"/>
        <w:numPr>
          <w:ilvl w:val="0"/>
          <w:numId w:val="18"/>
        </w:numPr>
        <w:spacing w:line="300" w:lineRule="exact"/>
        <w:ind w:left="1276" w:hanging="567"/>
        <w:jc w:val="both"/>
        <w:rPr>
          <w:rFonts w:asciiTheme="minorHAnsi" w:hAnsiTheme="minorHAnsi" w:cstheme="minorHAnsi"/>
          <w:b/>
          <w:bCs/>
        </w:rPr>
      </w:pPr>
      <w:r w:rsidRPr="007733F5">
        <w:rPr>
          <w:rFonts w:asciiTheme="minorHAnsi" w:hAnsiTheme="minorHAnsi" w:cstheme="minorHAnsi"/>
          <w:b/>
          <w:bCs/>
        </w:rPr>
        <w:t>Honesty</w:t>
      </w:r>
    </w:p>
    <w:p w14:paraId="457CA083" w14:textId="3E2DB46B" w:rsidR="00FA76F1" w:rsidRPr="007733F5" w:rsidRDefault="00FA76F1" w:rsidP="007733F5">
      <w:pPr>
        <w:pStyle w:val="BodyTextIndent3"/>
        <w:spacing w:line="300" w:lineRule="exact"/>
        <w:ind w:left="1276"/>
        <w:jc w:val="both"/>
        <w:rPr>
          <w:rFonts w:asciiTheme="minorHAnsi" w:hAnsiTheme="minorHAnsi" w:cstheme="minorHAnsi"/>
        </w:rPr>
      </w:pPr>
      <w:r w:rsidRPr="007733F5">
        <w:rPr>
          <w:rFonts w:asciiTheme="minorHAnsi" w:hAnsiTheme="minorHAnsi" w:cstheme="minorHAnsi"/>
        </w:rPr>
        <w:t xml:space="preserve">Employees should carry out their duties honestly and have a duty to declare any private interests to do with their role </w:t>
      </w:r>
      <w:r w:rsidR="001618A2" w:rsidRPr="007733F5">
        <w:rPr>
          <w:rFonts w:asciiTheme="minorHAnsi" w:hAnsiTheme="minorHAnsi" w:cstheme="minorHAnsi"/>
        </w:rPr>
        <w:t>with</w:t>
      </w:r>
      <w:r w:rsidRPr="007733F5">
        <w:rPr>
          <w:rFonts w:asciiTheme="minorHAnsi" w:hAnsiTheme="minorHAnsi" w:cstheme="minorHAnsi"/>
        </w:rPr>
        <w:t>in</w:t>
      </w:r>
      <w:r w:rsidR="00FF50A8" w:rsidRPr="007733F5">
        <w:rPr>
          <w:rFonts w:asciiTheme="minorHAnsi" w:hAnsiTheme="minorHAnsi" w:cstheme="minorHAnsi"/>
        </w:rPr>
        <w:t xml:space="preserve"> </w:t>
      </w:r>
      <w:r w:rsidR="007733F5">
        <w:rPr>
          <w:rFonts w:asciiTheme="minorHAnsi" w:hAnsiTheme="minorHAnsi" w:cstheme="minorHAnsi"/>
        </w:rPr>
        <w:t>the</w:t>
      </w:r>
      <w:r w:rsidR="00FF50A8" w:rsidRPr="007733F5">
        <w:rPr>
          <w:rFonts w:asciiTheme="minorHAnsi" w:eastAsiaTheme="minorHAnsi" w:hAnsiTheme="minorHAnsi" w:cstheme="minorHAnsi"/>
        </w:rPr>
        <w:t xml:space="preserve"> Children First Learning </w:t>
      </w:r>
      <w:proofErr w:type="gramStart"/>
      <w:r w:rsidR="00FF50A8" w:rsidRPr="007733F5">
        <w:rPr>
          <w:rFonts w:asciiTheme="minorHAnsi" w:eastAsiaTheme="minorHAnsi" w:hAnsiTheme="minorHAnsi" w:cstheme="minorHAnsi"/>
        </w:rPr>
        <w:t>Partnership</w:t>
      </w:r>
      <w:r w:rsidR="00FF50A8" w:rsidRPr="007733F5">
        <w:rPr>
          <w:rFonts w:asciiTheme="minorHAnsi" w:hAnsiTheme="minorHAnsi" w:cstheme="minorHAnsi"/>
        </w:rPr>
        <w:t xml:space="preserve"> </w:t>
      </w:r>
      <w:r w:rsidRPr="007733F5">
        <w:rPr>
          <w:rFonts w:asciiTheme="minorHAnsi" w:hAnsiTheme="minorHAnsi" w:cstheme="minorHAnsi"/>
        </w:rPr>
        <w:t>.They</w:t>
      </w:r>
      <w:proofErr w:type="gramEnd"/>
      <w:r w:rsidRPr="007733F5">
        <w:rPr>
          <w:rFonts w:asciiTheme="minorHAnsi" w:hAnsiTheme="minorHAnsi" w:cstheme="minorHAnsi"/>
        </w:rPr>
        <w:t xml:space="preserve"> must resolve any possible conflicts of interest in a way which protects the interests of the </w:t>
      </w:r>
      <w:r w:rsidR="00FF50A8" w:rsidRPr="007733F5">
        <w:rPr>
          <w:rFonts w:asciiTheme="minorHAnsi" w:eastAsiaTheme="minorHAnsi" w:hAnsiTheme="minorHAnsi" w:cstheme="minorHAnsi"/>
        </w:rPr>
        <w:t>Children First Learning Partnership</w:t>
      </w:r>
      <w:r w:rsidR="00FF50A8" w:rsidRPr="007733F5">
        <w:rPr>
          <w:rFonts w:asciiTheme="minorHAnsi" w:hAnsiTheme="minorHAnsi" w:cstheme="minorHAnsi"/>
        </w:rPr>
        <w:t xml:space="preserve">. </w:t>
      </w:r>
    </w:p>
    <w:p w14:paraId="5926A41F" w14:textId="77777777" w:rsidR="00FA76F1" w:rsidRPr="007733F5" w:rsidRDefault="00FA76F1" w:rsidP="00FA76F1">
      <w:pPr>
        <w:pStyle w:val="ListParagraph"/>
        <w:widowControl w:val="0"/>
        <w:numPr>
          <w:ilvl w:val="0"/>
          <w:numId w:val="18"/>
        </w:numPr>
        <w:overflowPunct w:val="0"/>
        <w:autoSpaceDE w:val="0"/>
        <w:autoSpaceDN w:val="0"/>
        <w:adjustRightInd w:val="0"/>
        <w:spacing w:after="0" w:line="300" w:lineRule="exact"/>
        <w:ind w:left="1276" w:hanging="567"/>
        <w:jc w:val="both"/>
        <w:textAlignment w:val="baseline"/>
        <w:rPr>
          <w:rFonts w:cstheme="minorHAnsi"/>
          <w:b/>
          <w:bCs/>
          <w:sz w:val="24"/>
          <w:szCs w:val="24"/>
        </w:rPr>
      </w:pPr>
      <w:r w:rsidRPr="007733F5">
        <w:rPr>
          <w:rFonts w:cstheme="minorHAnsi"/>
          <w:b/>
          <w:bCs/>
          <w:sz w:val="24"/>
          <w:szCs w:val="24"/>
        </w:rPr>
        <w:t xml:space="preserve">Leadership </w:t>
      </w:r>
    </w:p>
    <w:p w14:paraId="3A730DA2" w14:textId="77777777" w:rsidR="00FA76F1" w:rsidRPr="007733F5" w:rsidRDefault="00FA76F1" w:rsidP="00FA76F1">
      <w:pPr>
        <w:spacing w:line="300" w:lineRule="exact"/>
        <w:ind w:left="1276"/>
        <w:jc w:val="both"/>
        <w:rPr>
          <w:rFonts w:cstheme="minorHAnsi"/>
          <w:sz w:val="24"/>
          <w:szCs w:val="24"/>
        </w:rPr>
      </w:pPr>
      <w:r w:rsidRPr="007733F5">
        <w:rPr>
          <w:rFonts w:cstheme="minorHAnsi"/>
          <w:sz w:val="24"/>
          <w:szCs w:val="24"/>
        </w:rPr>
        <w:t>Employees should promote and support these principles by leadership and example.</w:t>
      </w:r>
    </w:p>
    <w:p w14:paraId="6ADEC78E" w14:textId="77777777" w:rsidR="00FA76F1" w:rsidRPr="007733F5" w:rsidRDefault="00FA76F1" w:rsidP="00FA76F1">
      <w:pPr>
        <w:spacing w:line="300" w:lineRule="exact"/>
        <w:jc w:val="both"/>
        <w:rPr>
          <w:rFonts w:cstheme="minorHAnsi"/>
          <w:sz w:val="24"/>
          <w:szCs w:val="24"/>
        </w:rPr>
      </w:pPr>
    </w:p>
    <w:p w14:paraId="67040C4E" w14:textId="6004FD97" w:rsidR="00FA76F1" w:rsidRPr="007733F5" w:rsidRDefault="00FA76F1" w:rsidP="001618A2">
      <w:pPr>
        <w:spacing w:line="300" w:lineRule="exact"/>
        <w:ind w:left="709" w:firstLine="11"/>
        <w:jc w:val="both"/>
        <w:rPr>
          <w:rFonts w:cstheme="minorHAnsi"/>
          <w:sz w:val="24"/>
          <w:szCs w:val="24"/>
        </w:rPr>
      </w:pPr>
      <w:r w:rsidRPr="007733F5">
        <w:rPr>
          <w:rFonts w:cstheme="minorHAnsi"/>
          <w:sz w:val="24"/>
          <w:szCs w:val="24"/>
        </w:rPr>
        <w:t>The</w:t>
      </w:r>
      <w:r w:rsidR="001618A2" w:rsidRPr="007733F5">
        <w:rPr>
          <w:rFonts w:cstheme="minorHAnsi"/>
          <w:sz w:val="24"/>
          <w:szCs w:val="24"/>
        </w:rPr>
        <w:t xml:space="preserve"> Children First Learning Partnership</w:t>
      </w:r>
      <w:r w:rsidRPr="007733F5">
        <w:rPr>
          <w:rFonts w:cstheme="minorHAnsi"/>
          <w:sz w:val="24"/>
          <w:szCs w:val="24"/>
        </w:rPr>
        <w:t xml:space="preserve"> also expects employees to operate in accordance with the Codes of Conduct provided by their relevant professional</w:t>
      </w:r>
      <w:r w:rsidR="001618A2" w:rsidRPr="007733F5">
        <w:rPr>
          <w:rFonts w:cstheme="minorHAnsi"/>
          <w:sz w:val="24"/>
          <w:szCs w:val="24"/>
        </w:rPr>
        <w:t xml:space="preserve"> </w:t>
      </w:r>
      <w:r w:rsidRPr="007733F5">
        <w:rPr>
          <w:rFonts w:cstheme="minorHAnsi"/>
          <w:sz w:val="24"/>
          <w:szCs w:val="24"/>
        </w:rPr>
        <w:t>bodies.</w:t>
      </w:r>
    </w:p>
    <w:p w14:paraId="2158F311" w14:textId="77777777" w:rsidR="00FA76F1" w:rsidRPr="007733F5" w:rsidRDefault="00FA76F1" w:rsidP="00FA76F1">
      <w:pPr>
        <w:pStyle w:val="ListParagraph"/>
        <w:spacing w:line="300" w:lineRule="exact"/>
        <w:jc w:val="both"/>
        <w:rPr>
          <w:rFonts w:cstheme="minorHAnsi"/>
          <w:b/>
          <w:sz w:val="24"/>
          <w:szCs w:val="24"/>
        </w:rPr>
      </w:pPr>
    </w:p>
    <w:p w14:paraId="6C7187C6" w14:textId="77777777" w:rsidR="00FA76F1" w:rsidRPr="007733F5" w:rsidRDefault="00FA76F1" w:rsidP="00FA76F1">
      <w:pPr>
        <w:pStyle w:val="ListParagraph"/>
        <w:widowControl w:val="0"/>
        <w:numPr>
          <w:ilvl w:val="0"/>
          <w:numId w:val="16"/>
        </w:numPr>
        <w:overflowPunct w:val="0"/>
        <w:autoSpaceDE w:val="0"/>
        <w:autoSpaceDN w:val="0"/>
        <w:adjustRightInd w:val="0"/>
        <w:spacing w:after="0" w:line="300" w:lineRule="exact"/>
        <w:jc w:val="both"/>
        <w:textAlignment w:val="baseline"/>
        <w:rPr>
          <w:rFonts w:cstheme="minorHAnsi"/>
          <w:b/>
          <w:sz w:val="24"/>
          <w:szCs w:val="24"/>
        </w:rPr>
      </w:pPr>
      <w:r w:rsidRPr="007733F5">
        <w:rPr>
          <w:rFonts w:cstheme="minorHAnsi"/>
          <w:b/>
          <w:bCs/>
          <w:sz w:val="24"/>
          <w:szCs w:val="24"/>
        </w:rPr>
        <w:t>Standards</w:t>
      </w:r>
    </w:p>
    <w:p w14:paraId="5A72A466" w14:textId="77777777" w:rsidR="00FA76F1" w:rsidRPr="007733F5" w:rsidRDefault="00FA76F1" w:rsidP="00FA76F1">
      <w:pPr>
        <w:pStyle w:val="ListParagraph"/>
        <w:spacing w:line="300" w:lineRule="exact"/>
        <w:jc w:val="both"/>
        <w:rPr>
          <w:rFonts w:cstheme="minorHAnsi"/>
          <w:sz w:val="24"/>
          <w:szCs w:val="24"/>
        </w:rPr>
      </w:pPr>
    </w:p>
    <w:p w14:paraId="4F247D69" w14:textId="60D0EE92" w:rsidR="00FA76F1" w:rsidRPr="007733F5" w:rsidRDefault="00FA76F1" w:rsidP="009F5289">
      <w:pPr>
        <w:pStyle w:val="ListParagraph"/>
        <w:spacing w:line="300" w:lineRule="exact"/>
        <w:jc w:val="both"/>
        <w:rPr>
          <w:rFonts w:cstheme="minorHAnsi"/>
          <w:sz w:val="24"/>
          <w:szCs w:val="24"/>
        </w:rPr>
      </w:pPr>
      <w:r w:rsidRPr="007733F5">
        <w:rPr>
          <w:rFonts w:cstheme="minorHAnsi"/>
          <w:sz w:val="24"/>
          <w:szCs w:val="24"/>
        </w:rPr>
        <w:t xml:space="preserve">All employees are expected to perform to the highest possible standard and to carry out their duties honestly, fairly and with integrity. </w:t>
      </w:r>
    </w:p>
    <w:p w14:paraId="45EBF864" w14:textId="3719ACC8" w:rsidR="00FA76F1" w:rsidRPr="007733F5" w:rsidRDefault="00FA76F1" w:rsidP="00FA76F1">
      <w:pPr>
        <w:pStyle w:val="ListParagraph"/>
        <w:spacing w:line="300" w:lineRule="exact"/>
        <w:jc w:val="both"/>
        <w:rPr>
          <w:rFonts w:cstheme="minorHAnsi"/>
          <w:sz w:val="24"/>
          <w:szCs w:val="24"/>
        </w:rPr>
      </w:pPr>
      <w:r w:rsidRPr="007733F5">
        <w:rPr>
          <w:rFonts w:cstheme="minorHAnsi"/>
          <w:sz w:val="24"/>
          <w:szCs w:val="24"/>
        </w:rPr>
        <w:t xml:space="preserve">All employees must report to the </w:t>
      </w:r>
      <w:r w:rsidR="006A673E" w:rsidRPr="007733F5">
        <w:rPr>
          <w:rStyle w:val="Emphasis"/>
          <w:rFonts w:cstheme="minorHAnsi"/>
          <w:i w:val="0"/>
          <w:sz w:val="24"/>
          <w:szCs w:val="24"/>
        </w:rPr>
        <w:t>Headteacher/Head of School</w:t>
      </w:r>
      <w:r w:rsidRPr="007733F5">
        <w:rPr>
          <w:rFonts w:cstheme="minorHAnsi"/>
          <w:sz w:val="24"/>
          <w:szCs w:val="24"/>
        </w:rPr>
        <w:t xml:space="preserve">, or in the case of an allegation against the </w:t>
      </w:r>
      <w:r w:rsidR="009F5289" w:rsidRPr="007733F5">
        <w:rPr>
          <w:rStyle w:val="Emphasis"/>
          <w:rFonts w:cstheme="minorHAnsi"/>
          <w:i w:val="0"/>
          <w:sz w:val="24"/>
          <w:szCs w:val="24"/>
        </w:rPr>
        <w:t>Headteacher</w:t>
      </w:r>
      <w:r w:rsidR="006A673E" w:rsidRPr="007733F5">
        <w:rPr>
          <w:rStyle w:val="Emphasis"/>
          <w:rFonts w:cstheme="minorHAnsi"/>
          <w:i w:val="0"/>
          <w:sz w:val="24"/>
          <w:szCs w:val="24"/>
        </w:rPr>
        <w:t>/Head of School</w:t>
      </w:r>
      <w:r w:rsidR="009F5289" w:rsidRPr="007733F5">
        <w:rPr>
          <w:rStyle w:val="Emphasis"/>
          <w:rFonts w:cstheme="minorHAnsi"/>
          <w:i w:val="0"/>
          <w:sz w:val="24"/>
          <w:szCs w:val="24"/>
        </w:rPr>
        <w:t xml:space="preserve">/Executive </w:t>
      </w:r>
      <w:r w:rsidR="009F5289" w:rsidRPr="007733F5">
        <w:rPr>
          <w:rStyle w:val="Emphasis"/>
          <w:rFonts w:cstheme="minorHAnsi"/>
          <w:sz w:val="24"/>
          <w:szCs w:val="24"/>
        </w:rPr>
        <w:t>Head</w:t>
      </w:r>
      <w:r w:rsidRPr="007733F5">
        <w:rPr>
          <w:rStyle w:val="Emphasis"/>
          <w:rFonts w:cstheme="minorHAnsi"/>
          <w:sz w:val="24"/>
          <w:szCs w:val="24"/>
        </w:rPr>
        <w:t xml:space="preserve"> </w:t>
      </w:r>
      <w:r w:rsidR="009F5289" w:rsidRPr="007733F5">
        <w:rPr>
          <w:rFonts w:cstheme="minorHAnsi"/>
          <w:sz w:val="24"/>
          <w:szCs w:val="24"/>
        </w:rPr>
        <w:t>the Chair of Local Advisory Board</w:t>
      </w:r>
      <w:r w:rsidRPr="007733F5">
        <w:rPr>
          <w:rFonts w:cstheme="minorHAnsi"/>
          <w:sz w:val="24"/>
          <w:szCs w:val="24"/>
        </w:rPr>
        <w:t xml:space="preserve"> anything illegal, improper or a breach of procedure. The </w:t>
      </w:r>
      <w:r w:rsidRPr="007733F5">
        <w:rPr>
          <w:rStyle w:val="Emphasis"/>
          <w:rFonts w:cstheme="minorHAnsi"/>
          <w:i w:val="0"/>
          <w:sz w:val="24"/>
          <w:szCs w:val="24"/>
        </w:rPr>
        <w:t>Headteacher</w:t>
      </w:r>
      <w:r w:rsidR="006A673E" w:rsidRPr="007733F5">
        <w:rPr>
          <w:rStyle w:val="Emphasis"/>
          <w:rFonts w:cstheme="minorHAnsi"/>
          <w:i w:val="0"/>
          <w:sz w:val="24"/>
          <w:szCs w:val="24"/>
        </w:rPr>
        <w:t>/Head of School</w:t>
      </w:r>
      <w:r w:rsidRPr="007733F5">
        <w:rPr>
          <w:rStyle w:val="Emphasis"/>
          <w:rFonts w:cstheme="minorHAnsi"/>
          <w:i w:val="0"/>
          <w:sz w:val="24"/>
          <w:szCs w:val="24"/>
        </w:rPr>
        <w:t xml:space="preserve"> </w:t>
      </w:r>
      <w:r w:rsidRPr="007733F5">
        <w:rPr>
          <w:rFonts w:cstheme="minorHAnsi"/>
          <w:sz w:val="24"/>
          <w:szCs w:val="24"/>
        </w:rPr>
        <w:t>or</w:t>
      </w:r>
      <w:r w:rsidR="009F5289" w:rsidRPr="007733F5">
        <w:rPr>
          <w:rFonts w:cstheme="minorHAnsi"/>
          <w:sz w:val="24"/>
          <w:szCs w:val="24"/>
        </w:rPr>
        <w:t xml:space="preserve"> the Chair of Local Advisory Board</w:t>
      </w:r>
      <w:r w:rsidRPr="007733F5">
        <w:rPr>
          <w:rFonts w:cstheme="minorHAnsi"/>
          <w:sz w:val="24"/>
          <w:szCs w:val="24"/>
        </w:rPr>
        <w:t xml:space="preserve"> must record, investigate and take appropriate action on such reports</w:t>
      </w:r>
      <w:r w:rsidR="00E40441">
        <w:rPr>
          <w:rFonts w:cstheme="minorHAnsi"/>
          <w:sz w:val="24"/>
          <w:szCs w:val="24"/>
        </w:rPr>
        <w:t xml:space="preserve"> and inform the CEO</w:t>
      </w:r>
      <w:r w:rsidRPr="007733F5">
        <w:rPr>
          <w:rFonts w:cstheme="minorHAnsi"/>
          <w:sz w:val="24"/>
          <w:szCs w:val="24"/>
        </w:rPr>
        <w:t>. Please refer to the</w:t>
      </w:r>
      <w:r w:rsidR="009F5289" w:rsidRPr="007733F5">
        <w:rPr>
          <w:rFonts w:cstheme="minorHAnsi"/>
          <w:sz w:val="24"/>
          <w:szCs w:val="24"/>
        </w:rPr>
        <w:t xml:space="preserve"> Children First Learning Partnership’s </w:t>
      </w:r>
      <w:r w:rsidRPr="007733F5">
        <w:rPr>
          <w:rFonts w:cstheme="minorHAnsi"/>
          <w:sz w:val="24"/>
          <w:szCs w:val="24"/>
        </w:rPr>
        <w:t xml:space="preserve">Whistleblowing Policy for further information. </w:t>
      </w:r>
    </w:p>
    <w:p w14:paraId="08A4E69A" w14:textId="77777777" w:rsidR="00FA76F1" w:rsidRPr="007733F5" w:rsidRDefault="00FA76F1" w:rsidP="00FA76F1">
      <w:pPr>
        <w:pStyle w:val="ListParagraph"/>
        <w:spacing w:line="300" w:lineRule="exact"/>
        <w:jc w:val="both"/>
        <w:rPr>
          <w:rFonts w:cstheme="minorHAnsi"/>
          <w:sz w:val="24"/>
          <w:szCs w:val="24"/>
        </w:rPr>
      </w:pPr>
    </w:p>
    <w:p w14:paraId="392F665B" w14:textId="77777777" w:rsidR="00FA76F1" w:rsidRPr="007733F5" w:rsidRDefault="00FA76F1" w:rsidP="00FA76F1">
      <w:pPr>
        <w:pStyle w:val="ListParagraph"/>
        <w:widowControl w:val="0"/>
        <w:numPr>
          <w:ilvl w:val="0"/>
          <w:numId w:val="16"/>
        </w:numPr>
        <w:overflowPunct w:val="0"/>
        <w:autoSpaceDE w:val="0"/>
        <w:autoSpaceDN w:val="0"/>
        <w:adjustRightInd w:val="0"/>
        <w:spacing w:after="0" w:line="300" w:lineRule="exact"/>
        <w:jc w:val="both"/>
        <w:textAlignment w:val="baseline"/>
        <w:rPr>
          <w:rFonts w:cstheme="minorHAnsi"/>
          <w:b/>
          <w:sz w:val="24"/>
          <w:szCs w:val="24"/>
        </w:rPr>
      </w:pPr>
      <w:r w:rsidRPr="007733F5">
        <w:rPr>
          <w:rFonts w:cstheme="minorHAnsi"/>
          <w:b/>
          <w:sz w:val="24"/>
          <w:szCs w:val="24"/>
        </w:rPr>
        <w:t>Safeguarding welfare of children and young people</w:t>
      </w:r>
    </w:p>
    <w:p w14:paraId="6A7684AD" w14:textId="77777777" w:rsidR="00FA76F1" w:rsidRPr="007733F5" w:rsidRDefault="00FA76F1" w:rsidP="00FA76F1">
      <w:pPr>
        <w:pStyle w:val="ListParagraph"/>
        <w:spacing w:line="300" w:lineRule="exact"/>
        <w:jc w:val="both"/>
        <w:rPr>
          <w:rFonts w:cstheme="minorHAnsi"/>
          <w:sz w:val="24"/>
          <w:szCs w:val="24"/>
        </w:rPr>
      </w:pPr>
    </w:p>
    <w:p w14:paraId="5FCCD5F5" w14:textId="0E497BF1" w:rsidR="00FA76F1" w:rsidRPr="007733F5" w:rsidRDefault="00FA76F1" w:rsidP="00FA76F1">
      <w:pPr>
        <w:pStyle w:val="ListParagraph"/>
        <w:spacing w:line="300" w:lineRule="exact"/>
        <w:jc w:val="both"/>
        <w:rPr>
          <w:rFonts w:cstheme="minorHAnsi"/>
          <w:sz w:val="24"/>
          <w:szCs w:val="24"/>
        </w:rPr>
      </w:pPr>
      <w:r w:rsidRPr="007733F5">
        <w:rPr>
          <w:rFonts w:cstheme="minorHAnsi"/>
          <w:sz w:val="24"/>
          <w:szCs w:val="24"/>
        </w:rPr>
        <w:t>All employees of the</w:t>
      </w:r>
      <w:r w:rsidR="00FF50A8" w:rsidRPr="007733F5">
        <w:rPr>
          <w:rFonts w:cstheme="minorHAnsi"/>
          <w:sz w:val="24"/>
          <w:szCs w:val="24"/>
        </w:rPr>
        <w:t xml:space="preserve"> Children First Learning Partnership</w:t>
      </w:r>
      <w:r w:rsidRPr="007733F5">
        <w:rPr>
          <w:rFonts w:cstheme="minorHAnsi"/>
          <w:sz w:val="24"/>
          <w:szCs w:val="24"/>
        </w:rPr>
        <w:t xml:space="preserve"> are required to work within the ‘</w:t>
      </w:r>
      <w:proofErr w:type="gramStart"/>
      <w:r w:rsidRPr="007733F5">
        <w:rPr>
          <w:rFonts w:cstheme="minorHAnsi"/>
          <w:sz w:val="24"/>
          <w:szCs w:val="24"/>
        </w:rPr>
        <w:t xml:space="preserve">Guidance </w:t>
      </w:r>
      <w:r w:rsidR="00B249E9">
        <w:rPr>
          <w:rFonts w:cstheme="minorHAnsi"/>
          <w:sz w:val="24"/>
          <w:szCs w:val="24"/>
        </w:rPr>
        <w:t xml:space="preserve"> </w:t>
      </w:r>
      <w:r w:rsidRPr="007733F5">
        <w:rPr>
          <w:rFonts w:cstheme="minorHAnsi"/>
          <w:sz w:val="24"/>
          <w:szCs w:val="24"/>
        </w:rPr>
        <w:t>for</w:t>
      </w:r>
      <w:proofErr w:type="gramEnd"/>
      <w:r w:rsidRPr="007733F5">
        <w:rPr>
          <w:rFonts w:cstheme="minorHAnsi"/>
          <w:sz w:val="24"/>
          <w:szCs w:val="24"/>
        </w:rPr>
        <w:t xml:space="preserve"> Safer Working for Adults who work with Children and Young People’ provided by the DfE</w:t>
      </w:r>
      <w:r w:rsidR="00B249E9">
        <w:rPr>
          <w:rFonts w:ascii="Arial" w:hAnsi="Arial" w:cs="Arial"/>
        </w:rPr>
        <w:t>; Keeping Children Safe in Education (KCSIE 202</w:t>
      </w:r>
      <w:r w:rsidR="00EA15C5">
        <w:rPr>
          <w:rFonts w:ascii="Arial" w:hAnsi="Arial" w:cs="Arial"/>
        </w:rPr>
        <w:t>4</w:t>
      </w:r>
      <w:r w:rsidR="00B249E9">
        <w:rPr>
          <w:rFonts w:ascii="Arial" w:hAnsi="Arial" w:cs="Arial"/>
        </w:rPr>
        <w:t>)</w:t>
      </w:r>
      <w:r w:rsidR="00B249E9" w:rsidRPr="00157737">
        <w:rPr>
          <w:rFonts w:ascii="Arial" w:hAnsi="Arial" w:cs="Arial"/>
        </w:rPr>
        <w:t xml:space="preserve"> </w:t>
      </w:r>
      <w:r w:rsidRPr="007733F5">
        <w:rPr>
          <w:rFonts w:cstheme="minorHAnsi"/>
          <w:sz w:val="24"/>
          <w:szCs w:val="24"/>
        </w:rPr>
        <w:t>and any additional guidance provided by the</w:t>
      </w:r>
      <w:r w:rsidR="00FF50A8" w:rsidRPr="007733F5">
        <w:rPr>
          <w:rFonts w:cstheme="minorHAnsi"/>
          <w:sz w:val="24"/>
          <w:szCs w:val="24"/>
        </w:rPr>
        <w:t xml:space="preserve"> Children First Learning Partnership.</w:t>
      </w:r>
      <w:r w:rsidRPr="007733F5">
        <w:rPr>
          <w:rFonts w:cstheme="minorHAnsi"/>
          <w:sz w:val="24"/>
          <w:szCs w:val="24"/>
        </w:rPr>
        <w:t xml:space="preserve"> This aims to safeguard children and young people and reduce the risk of staff </w:t>
      </w:r>
      <w:r w:rsidRPr="007733F5">
        <w:rPr>
          <w:rFonts w:cstheme="minorHAnsi"/>
          <w:sz w:val="24"/>
          <w:szCs w:val="24"/>
        </w:rPr>
        <w:lastRenderedPageBreak/>
        <w:t>and other adults in schools being falsely accused of improper or unprofessional conduct. Please refer to the</w:t>
      </w:r>
      <w:r w:rsidR="00FF50A8" w:rsidRPr="007733F5">
        <w:rPr>
          <w:rFonts w:cstheme="minorHAnsi"/>
          <w:sz w:val="24"/>
          <w:szCs w:val="24"/>
        </w:rPr>
        <w:t xml:space="preserve"> Children First Learning Partnership </w:t>
      </w:r>
      <w:r w:rsidRPr="007733F5">
        <w:rPr>
          <w:rFonts w:cstheme="minorHAnsi"/>
          <w:sz w:val="24"/>
          <w:szCs w:val="24"/>
        </w:rPr>
        <w:t>Safeguarding</w:t>
      </w:r>
      <w:r w:rsidR="00FF50A8" w:rsidRPr="007733F5">
        <w:rPr>
          <w:rFonts w:cstheme="minorHAnsi"/>
          <w:sz w:val="24"/>
          <w:szCs w:val="24"/>
        </w:rPr>
        <w:t xml:space="preserve"> </w:t>
      </w:r>
      <w:r w:rsidRPr="007733F5">
        <w:rPr>
          <w:rFonts w:cstheme="minorHAnsi"/>
          <w:sz w:val="24"/>
          <w:szCs w:val="24"/>
        </w:rPr>
        <w:t>Policy for further details.</w:t>
      </w:r>
    </w:p>
    <w:p w14:paraId="50391489" w14:textId="77777777" w:rsidR="00FA76F1" w:rsidRPr="007733F5" w:rsidRDefault="00FA76F1" w:rsidP="00FA76F1">
      <w:pPr>
        <w:pStyle w:val="ListParagraph"/>
        <w:spacing w:line="300" w:lineRule="exact"/>
        <w:jc w:val="both"/>
        <w:rPr>
          <w:rFonts w:cstheme="minorHAnsi"/>
          <w:sz w:val="24"/>
          <w:szCs w:val="24"/>
        </w:rPr>
      </w:pPr>
    </w:p>
    <w:p w14:paraId="38D5A143" w14:textId="6CBA6A06" w:rsidR="00FA76F1" w:rsidRDefault="00FA76F1" w:rsidP="00FA76F1">
      <w:pPr>
        <w:pStyle w:val="ListParagraph"/>
        <w:spacing w:line="300" w:lineRule="exact"/>
        <w:jc w:val="both"/>
        <w:rPr>
          <w:rFonts w:cstheme="minorHAnsi"/>
          <w:sz w:val="24"/>
          <w:szCs w:val="24"/>
        </w:rPr>
      </w:pPr>
      <w:r w:rsidRPr="007733F5">
        <w:rPr>
          <w:rFonts w:cstheme="minorHAnsi"/>
          <w:sz w:val="24"/>
          <w:szCs w:val="24"/>
        </w:rPr>
        <w:t xml:space="preserve">Employees who receive information about allegations of child abuse should report such information to the </w:t>
      </w:r>
      <w:r w:rsidR="006A673E" w:rsidRPr="007733F5">
        <w:rPr>
          <w:rStyle w:val="Emphasis"/>
          <w:rFonts w:cstheme="minorHAnsi"/>
          <w:i w:val="0"/>
          <w:sz w:val="24"/>
          <w:szCs w:val="24"/>
        </w:rPr>
        <w:t>Headteacher/</w:t>
      </w:r>
      <w:r w:rsidR="00B204BB" w:rsidRPr="007733F5">
        <w:rPr>
          <w:rStyle w:val="Emphasis"/>
          <w:rFonts w:cstheme="minorHAnsi"/>
          <w:i w:val="0"/>
          <w:sz w:val="24"/>
          <w:szCs w:val="24"/>
        </w:rPr>
        <w:t>Head</w:t>
      </w:r>
      <w:r w:rsidR="006A673E" w:rsidRPr="007733F5">
        <w:rPr>
          <w:rStyle w:val="Emphasis"/>
          <w:rFonts w:cstheme="minorHAnsi"/>
          <w:i w:val="0"/>
          <w:sz w:val="24"/>
          <w:szCs w:val="24"/>
        </w:rPr>
        <w:t xml:space="preserve"> of School</w:t>
      </w:r>
      <w:r w:rsidR="00B204BB" w:rsidRPr="007733F5">
        <w:rPr>
          <w:rStyle w:val="Emphasis"/>
          <w:rFonts w:cstheme="minorHAnsi"/>
          <w:i w:val="0"/>
          <w:sz w:val="24"/>
          <w:szCs w:val="24"/>
        </w:rPr>
        <w:t>/</w:t>
      </w:r>
      <w:r w:rsidR="006A673E" w:rsidRPr="007733F5">
        <w:rPr>
          <w:rStyle w:val="Emphasis"/>
          <w:rFonts w:cstheme="minorHAnsi"/>
          <w:i w:val="0"/>
          <w:sz w:val="24"/>
          <w:szCs w:val="24"/>
        </w:rPr>
        <w:t xml:space="preserve">Designated </w:t>
      </w:r>
      <w:r w:rsidRPr="007733F5">
        <w:rPr>
          <w:rStyle w:val="Emphasis"/>
          <w:rFonts w:cstheme="minorHAnsi"/>
          <w:i w:val="0"/>
          <w:sz w:val="24"/>
          <w:szCs w:val="24"/>
        </w:rPr>
        <w:t>Safeguarding Lead</w:t>
      </w:r>
      <w:r w:rsidR="00B204BB" w:rsidRPr="007733F5">
        <w:rPr>
          <w:rFonts w:cstheme="minorHAnsi"/>
          <w:sz w:val="24"/>
          <w:szCs w:val="24"/>
        </w:rPr>
        <w:t xml:space="preserve">, </w:t>
      </w:r>
      <w:r w:rsidR="006A673E" w:rsidRPr="007733F5">
        <w:rPr>
          <w:rFonts w:cstheme="minorHAnsi"/>
          <w:sz w:val="24"/>
          <w:szCs w:val="24"/>
        </w:rPr>
        <w:t xml:space="preserve">as noted in the </w:t>
      </w:r>
      <w:r w:rsidR="006A673E" w:rsidRPr="007733F5">
        <w:rPr>
          <w:rFonts w:cstheme="minorHAnsi"/>
          <w:bCs/>
          <w:sz w:val="24"/>
          <w:szCs w:val="24"/>
        </w:rPr>
        <w:t>school</w:t>
      </w:r>
      <w:r w:rsidR="00B204BB" w:rsidRPr="007733F5">
        <w:rPr>
          <w:rFonts w:cstheme="minorHAnsi"/>
          <w:sz w:val="24"/>
          <w:szCs w:val="24"/>
        </w:rPr>
        <w:t xml:space="preserve">’s </w:t>
      </w:r>
      <w:r w:rsidRPr="007733F5">
        <w:rPr>
          <w:rFonts w:cstheme="minorHAnsi"/>
          <w:sz w:val="24"/>
          <w:szCs w:val="24"/>
        </w:rPr>
        <w:t>Safeguarding</w:t>
      </w:r>
      <w:r w:rsidR="00B204BB" w:rsidRPr="007733F5">
        <w:rPr>
          <w:rFonts w:cstheme="minorHAnsi"/>
          <w:sz w:val="24"/>
          <w:szCs w:val="24"/>
        </w:rPr>
        <w:t xml:space="preserve"> Policy.</w:t>
      </w:r>
      <w:r w:rsidRPr="007733F5">
        <w:rPr>
          <w:rFonts w:cstheme="minorHAnsi"/>
          <w:sz w:val="24"/>
          <w:szCs w:val="24"/>
        </w:rPr>
        <w:t xml:space="preserve">  If the allegations are against the </w:t>
      </w:r>
      <w:r w:rsidR="006A673E" w:rsidRPr="007733F5">
        <w:rPr>
          <w:rFonts w:cstheme="minorHAnsi"/>
          <w:sz w:val="24"/>
          <w:szCs w:val="24"/>
        </w:rPr>
        <w:t>Executive Head</w:t>
      </w:r>
      <w:r w:rsidR="006A673E" w:rsidRPr="007733F5">
        <w:rPr>
          <w:rFonts w:cstheme="minorHAnsi"/>
          <w:i/>
          <w:sz w:val="24"/>
          <w:szCs w:val="24"/>
        </w:rPr>
        <w:t>/</w:t>
      </w:r>
      <w:r w:rsidR="006A673E" w:rsidRPr="007733F5">
        <w:rPr>
          <w:rStyle w:val="Emphasis"/>
          <w:rFonts w:cstheme="minorHAnsi"/>
          <w:i w:val="0"/>
          <w:sz w:val="24"/>
          <w:szCs w:val="24"/>
        </w:rPr>
        <w:t>Headteacher/Head of School</w:t>
      </w:r>
      <w:r w:rsidRPr="007733F5">
        <w:rPr>
          <w:rFonts w:cstheme="minorHAnsi"/>
          <w:sz w:val="24"/>
          <w:szCs w:val="24"/>
        </w:rPr>
        <w:t>, the informa</w:t>
      </w:r>
      <w:r w:rsidR="00B204BB" w:rsidRPr="007733F5">
        <w:rPr>
          <w:rFonts w:cstheme="minorHAnsi"/>
          <w:sz w:val="24"/>
          <w:szCs w:val="24"/>
        </w:rPr>
        <w:t xml:space="preserve">tion should be reported to the </w:t>
      </w:r>
      <w:r w:rsidR="001C6346">
        <w:rPr>
          <w:rFonts w:cstheme="minorHAnsi"/>
          <w:sz w:val="24"/>
          <w:szCs w:val="24"/>
        </w:rPr>
        <w:t xml:space="preserve">Chair of the Local Advisory Board who will inform the CEO of the </w:t>
      </w:r>
      <w:r w:rsidR="00B204BB" w:rsidRPr="007733F5">
        <w:rPr>
          <w:rFonts w:cstheme="minorHAnsi"/>
          <w:sz w:val="24"/>
          <w:szCs w:val="24"/>
        </w:rPr>
        <w:t>Children First Learning Partnership</w:t>
      </w:r>
      <w:r w:rsidRPr="007733F5">
        <w:rPr>
          <w:rFonts w:cstheme="minorHAnsi"/>
          <w:sz w:val="24"/>
          <w:szCs w:val="24"/>
        </w:rPr>
        <w:t xml:space="preserve"> in accordance with the </w:t>
      </w:r>
      <w:r w:rsidR="00B204BB" w:rsidRPr="007733F5">
        <w:rPr>
          <w:rFonts w:cstheme="minorHAnsi"/>
          <w:sz w:val="24"/>
          <w:szCs w:val="24"/>
        </w:rPr>
        <w:t xml:space="preserve">Children First Learning Partnership </w:t>
      </w:r>
      <w:r w:rsidRPr="007733F5">
        <w:rPr>
          <w:rFonts w:cstheme="minorHAnsi"/>
          <w:sz w:val="24"/>
          <w:szCs w:val="24"/>
        </w:rPr>
        <w:t>Safeguarding Procedure.</w:t>
      </w:r>
    </w:p>
    <w:p w14:paraId="46825F64" w14:textId="03A22341" w:rsidR="00B249E9" w:rsidRDefault="00B249E9" w:rsidP="00FA76F1">
      <w:pPr>
        <w:pStyle w:val="ListParagraph"/>
        <w:spacing w:line="300" w:lineRule="exact"/>
        <w:jc w:val="both"/>
        <w:rPr>
          <w:rFonts w:cstheme="minorHAnsi"/>
          <w:sz w:val="24"/>
          <w:szCs w:val="24"/>
        </w:rPr>
      </w:pPr>
    </w:p>
    <w:p w14:paraId="553B45E5" w14:textId="135AED19" w:rsidR="00ED3EA5" w:rsidRPr="00CA584D" w:rsidRDefault="00CA584D" w:rsidP="00FA76F1">
      <w:pPr>
        <w:pStyle w:val="ListParagraph"/>
        <w:spacing w:line="300" w:lineRule="exact"/>
        <w:jc w:val="both"/>
        <w:rPr>
          <w:rFonts w:ascii="Calibri" w:hAnsi="Calibri" w:cs="Calibri"/>
          <w:sz w:val="24"/>
          <w:szCs w:val="24"/>
        </w:rPr>
      </w:pPr>
      <w:r>
        <w:rPr>
          <w:rFonts w:ascii="Calibri" w:hAnsi="Calibri" w:cs="Calibri"/>
          <w:sz w:val="24"/>
          <w:szCs w:val="24"/>
        </w:rPr>
        <w:t>Within</w:t>
      </w:r>
      <w:r w:rsidR="00ED3EA5" w:rsidRPr="00CA584D">
        <w:rPr>
          <w:rFonts w:ascii="Calibri" w:hAnsi="Calibri" w:cs="Calibri"/>
          <w:sz w:val="24"/>
          <w:szCs w:val="24"/>
        </w:rPr>
        <w:t xml:space="preserve"> the CFLP we promote an open and transparent culture in which all concerns about adults are dealt with promptly and appropriately. Creating this culture enables us to identify inappropriate, problematic, or concerning behaviour early, minimising the risk of abuse and ensuring that adults who work in or on behalf of our school are clear about professional boundaries and act within them in accordance with our ethos and values. </w:t>
      </w:r>
    </w:p>
    <w:p w14:paraId="24D60787" w14:textId="77777777" w:rsidR="00ED3EA5" w:rsidRPr="00CA584D" w:rsidRDefault="00ED3EA5" w:rsidP="00FA76F1">
      <w:pPr>
        <w:pStyle w:val="ListParagraph"/>
        <w:spacing w:line="300" w:lineRule="exact"/>
        <w:jc w:val="both"/>
        <w:rPr>
          <w:rFonts w:ascii="Calibri" w:hAnsi="Calibri" w:cs="Calibri"/>
          <w:sz w:val="24"/>
          <w:szCs w:val="24"/>
        </w:rPr>
      </w:pPr>
    </w:p>
    <w:p w14:paraId="045395F4" w14:textId="77777777" w:rsidR="00ED3EA5" w:rsidRPr="00CA584D" w:rsidRDefault="00ED3EA5" w:rsidP="00FA76F1">
      <w:pPr>
        <w:pStyle w:val="ListParagraph"/>
        <w:spacing w:line="300" w:lineRule="exact"/>
        <w:jc w:val="both"/>
        <w:rPr>
          <w:rFonts w:ascii="Calibri" w:hAnsi="Calibri" w:cs="Calibri"/>
          <w:sz w:val="24"/>
          <w:szCs w:val="24"/>
        </w:rPr>
      </w:pPr>
      <w:r w:rsidRPr="00CA584D">
        <w:rPr>
          <w:rFonts w:ascii="Calibri" w:hAnsi="Calibri" w:cs="Calibri"/>
          <w:sz w:val="24"/>
          <w:szCs w:val="24"/>
        </w:rPr>
        <w:t xml:space="preserve">What is a low-level concern? </w:t>
      </w:r>
    </w:p>
    <w:p w14:paraId="12E0B3DD" w14:textId="77777777" w:rsidR="00ED3EA5" w:rsidRPr="00CA584D" w:rsidRDefault="00ED3EA5" w:rsidP="00FA76F1">
      <w:pPr>
        <w:pStyle w:val="ListParagraph"/>
        <w:spacing w:line="300" w:lineRule="exact"/>
        <w:jc w:val="both"/>
        <w:rPr>
          <w:rFonts w:ascii="Calibri" w:hAnsi="Calibri" w:cs="Calibri"/>
          <w:sz w:val="24"/>
          <w:szCs w:val="24"/>
        </w:rPr>
      </w:pPr>
    </w:p>
    <w:p w14:paraId="092D4642" w14:textId="685A5D3F" w:rsidR="00ED3EA5" w:rsidRPr="00CA584D" w:rsidRDefault="00ED3EA5" w:rsidP="00FA76F1">
      <w:pPr>
        <w:pStyle w:val="ListParagraph"/>
        <w:spacing w:line="300" w:lineRule="exact"/>
        <w:jc w:val="both"/>
        <w:rPr>
          <w:rFonts w:ascii="Calibri" w:hAnsi="Calibri" w:cs="Calibri"/>
          <w:sz w:val="24"/>
          <w:szCs w:val="24"/>
        </w:rPr>
      </w:pPr>
      <w:r w:rsidRPr="00CA584D">
        <w:rPr>
          <w:rFonts w:ascii="Calibri" w:hAnsi="Calibri" w:cs="Calibri"/>
          <w:sz w:val="24"/>
          <w:szCs w:val="24"/>
        </w:rPr>
        <w:t xml:space="preserve">Low level does not mean that it is insignificant. It is any concern, no matter how small, and even if no more than causing a sense of unease or nagging doubt that an adult working in or on behalf of the school may have acted in a way that is: - </w:t>
      </w:r>
    </w:p>
    <w:p w14:paraId="6DB8203C" w14:textId="77777777" w:rsidR="0034053F" w:rsidRPr="00CA584D" w:rsidRDefault="0034053F" w:rsidP="00FA76F1">
      <w:pPr>
        <w:pStyle w:val="ListParagraph"/>
        <w:spacing w:line="300" w:lineRule="exact"/>
        <w:jc w:val="both"/>
        <w:rPr>
          <w:rFonts w:ascii="Calibri" w:hAnsi="Calibri" w:cs="Calibri"/>
          <w:sz w:val="24"/>
          <w:szCs w:val="24"/>
        </w:rPr>
      </w:pPr>
    </w:p>
    <w:p w14:paraId="2687155E" w14:textId="77777777" w:rsidR="00ED3EA5" w:rsidRPr="00CA584D" w:rsidRDefault="00ED3EA5" w:rsidP="00FA76F1">
      <w:pPr>
        <w:pStyle w:val="ListParagraph"/>
        <w:spacing w:line="300" w:lineRule="exact"/>
        <w:jc w:val="both"/>
        <w:rPr>
          <w:rFonts w:ascii="Calibri" w:hAnsi="Calibri" w:cs="Calibri"/>
          <w:sz w:val="24"/>
          <w:szCs w:val="24"/>
        </w:rPr>
      </w:pPr>
      <w:r w:rsidRPr="00CA584D">
        <w:rPr>
          <w:rFonts w:ascii="Calibri" w:hAnsi="Calibri" w:cs="Calibri"/>
          <w:sz w:val="24"/>
          <w:szCs w:val="24"/>
        </w:rPr>
        <w:t xml:space="preserve">• inconsistent with the staff code of conduct, including inappropriate conduct outside of work and </w:t>
      </w:r>
    </w:p>
    <w:p w14:paraId="1639C888" w14:textId="77777777" w:rsidR="006E17C3" w:rsidRPr="00CA584D" w:rsidRDefault="00ED3EA5" w:rsidP="00FA76F1">
      <w:pPr>
        <w:pStyle w:val="ListParagraph"/>
        <w:spacing w:line="300" w:lineRule="exact"/>
        <w:jc w:val="both"/>
        <w:rPr>
          <w:rFonts w:ascii="Calibri" w:hAnsi="Calibri" w:cs="Calibri"/>
          <w:sz w:val="24"/>
          <w:szCs w:val="24"/>
        </w:rPr>
      </w:pPr>
      <w:r w:rsidRPr="00CA584D">
        <w:rPr>
          <w:rFonts w:ascii="Calibri" w:hAnsi="Calibri" w:cs="Calibri"/>
          <w:sz w:val="24"/>
          <w:szCs w:val="24"/>
        </w:rPr>
        <w:t xml:space="preserve">• does not meet the harm threshold or is otherwise not serious enough to consider a referral to the LADO. </w:t>
      </w:r>
    </w:p>
    <w:p w14:paraId="365017D2" w14:textId="77777777" w:rsidR="006E17C3" w:rsidRPr="00CA584D" w:rsidRDefault="006E17C3" w:rsidP="00FA76F1">
      <w:pPr>
        <w:pStyle w:val="ListParagraph"/>
        <w:spacing w:line="300" w:lineRule="exact"/>
        <w:jc w:val="both"/>
        <w:rPr>
          <w:rFonts w:ascii="Calibri" w:hAnsi="Calibri" w:cs="Calibri"/>
          <w:sz w:val="24"/>
          <w:szCs w:val="24"/>
        </w:rPr>
      </w:pPr>
    </w:p>
    <w:p w14:paraId="1784DCEA" w14:textId="41CED1B6" w:rsidR="00ED3EA5" w:rsidRPr="00CA584D" w:rsidRDefault="00ED3EA5" w:rsidP="00FA76F1">
      <w:pPr>
        <w:pStyle w:val="ListParagraph"/>
        <w:spacing w:line="300" w:lineRule="exact"/>
        <w:jc w:val="both"/>
        <w:rPr>
          <w:rFonts w:ascii="Calibri" w:hAnsi="Calibri" w:cs="Calibri"/>
          <w:sz w:val="24"/>
          <w:szCs w:val="24"/>
        </w:rPr>
      </w:pPr>
      <w:r w:rsidRPr="00CA584D">
        <w:rPr>
          <w:rFonts w:ascii="Calibri" w:hAnsi="Calibri" w:cs="Calibri"/>
          <w:sz w:val="24"/>
          <w:szCs w:val="24"/>
        </w:rPr>
        <w:t xml:space="preserve">Examples of such behaviour could include, but are not limited to: </w:t>
      </w:r>
    </w:p>
    <w:p w14:paraId="4681BD5F" w14:textId="77777777" w:rsidR="00ED3EA5" w:rsidRPr="00CA584D" w:rsidRDefault="00ED3EA5" w:rsidP="00FA76F1">
      <w:pPr>
        <w:pStyle w:val="ListParagraph"/>
        <w:spacing w:line="300" w:lineRule="exact"/>
        <w:jc w:val="both"/>
        <w:rPr>
          <w:rFonts w:ascii="Calibri" w:hAnsi="Calibri" w:cs="Calibri"/>
          <w:sz w:val="24"/>
          <w:szCs w:val="24"/>
        </w:rPr>
      </w:pPr>
      <w:r w:rsidRPr="00CA584D">
        <w:rPr>
          <w:rFonts w:ascii="Calibri" w:hAnsi="Calibri" w:cs="Calibri"/>
          <w:sz w:val="24"/>
          <w:szCs w:val="24"/>
        </w:rPr>
        <w:t xml:space="preserve">• being over friendly with children </w:t>
      </w:r>
    </w:p>
    <w:p w14:paraId="2039F5C4" w14:textId="77777777" w:rsidR="00ED3EA5" w:rsidRPr="00CA584D" w:rsidRDefault="00ED3EA5" w:rsidP="00FA76F1">
      <w:pPr>
        <w:pStyle w:val="ListParagraph"/>
        <w:spacing w:line="300" w:lineRule="exact"/>
        <w:jc w:val="both"/>
        <w:rPr>
          <w:rFonts w:ascii="Calibri" w:hAnsi="Calibri" w:cs="Calibri"/>
          <w:sz w:val="24"/>
          <w:szCs w:val="24"/>
        </w:rPr>
      </w:pPr>
      <w:r w:rsidRPr="00CA584D">
        <w:rPr>
          <w:rFonts w:ascii="Calibri" w:hAnsi="Calibri" w:cs="Calibri"/>
          <w:sz w:val="24"/>
          <w:szCs w:val="24"/>
        </w:rPr>
        <w:t xml:space="preserve">• having favourites </w:t>
      </w:r>
    </w:p>
    <w:p w14:paraId="1E2CA177" w14:textId="77777777" w:rsidR="00ED3EA5" w:rsidRPr="00CA584D" w:rsidRDefault="00ED3EA5" w:rsidP="00FA76F1">
      <w:pPr>
        <w:pStyle w:val="ListParagraph"/>
        <w:spacing w:line="300" w:lineRule="exact"/>
        <w:jc w:val="both"/>
        <w:rPr>
          <w:rFonts w:ascii="Calibri" w:hAnsi="Calibri" w:cs="Calibri"/>
          <w:sz w:val="24"/>
          <w:szCs w:val="24"/>
        </w:rPr>
      </w:pPr>
      <w:r w:rsidRPr="00CA584D">
        <w:rPr>
          <w:rFonts w:ascii="Calibri" w:hAnsi="Calibri" w:cs="Calibri"/>
          <w:sz w:val="24"/>
          <w:szCs w:val="24"/>
        </w:rPr>
        <w:t xml:space="preserve">• taking photographs of children on their mobile phone, contrary to school policy </w:t>
      </w:r>
    </w:p>
    <w:p w14:paraId="44AC5082" w14:textId="77777777" w:rsidR="00ED3EA5" w:rsidRPr="00CA584D" w:rsidRDefault="00ED3EA5" w:rsidP="00FA76F1">
      <w:pPr>
        <w:pStyle w:val="ListParagraph"/>
        <w:spacing w:line="300" w:lineRule="exact"/>
        <w:jc w:val="both"/>
        <w:rPr>
          <w:rFonts w:ascii="Calibri" w:hAnsi="Calibri" w:cs="Calibri"/>
          <w:sz w:val="24"/>
          <w:szCs w:val="24"/>
        </w:rPr>
      </w:pPr>
      <w:r w:rsidRPr="00CA584D">
        <w:rPr>
          <w:rFonts w:ascii="Calibri" w:hAnsi="Calibri" w:cs="Calibri"/>
          <w:sz w:val="24"/>
          <w:szCs w:val="24"/>
        </w:rPr>
        <w:t xml:space="preserve">• engaging with a child on a one-to-one basis in a secluded area or behind a closed door, or </w:t>
      </w:r>
    </w:p>
    <w:p w14:paraId="612A6E5D" w14:textId="77777777" w:rsidR="006E17C3" w:rsidRPr="00CA584D" w:rsidRDefault="00ED3EA5" w:rsidP="00FA76F1">
      <w:pPr>
        <w:pStyle w:val="ListParagraph"/>
        <w:spacing w:line="300" w:lineRule="exact"/>
        <w:jc w:val="both"/>
        <w:rPr>
          <w:rFonts w:ascii="Calibri" w:hAnsi="Calibri" w:cs="Calibri"/>
          <w:sz w:val="24"/>
          <w:szCs w:val="24"/>
        </w:rPr>
      </w:pPr>
      <w:r w:rsidRPr="00CA584D">
        <w:rPr>
          <w:rFonts w:ascii="Calibri" w:hAnsi="Calibri" w:cs="Calibri"/>
          <w:sz w:val="24"/>
          <w:szCs w:val="24"/>
        </w:rPr>
        <w:t xml:space="preserve">• humiliating pupils </w:t>
      </w:r>
    </w:p>
    <w:p w14:paraId="22273627" w14:textId="77777777" w:rsidR="006E17C3" w:rsidRPr="00CA584D" w:rsidRDefault="006E17C3" w:rsidP="00FA76F1">
      <w:pPr>
        <w:pStyle w:val="ListParagraph"/>
        <w:spacing w:line="300" w:lineRule="exact"/>
        <w:jc w:val="both"/>
        <w:rPr>
          <w:rFonts w:ascii="Calibri" w:hAnsi="Calibri" w:cs="Calibri"/>
          <w:sz w:val="24"/>
          <w:szCs w:val="24"/>
        </w:rPr>
      </w:pPr>
    </w:p>
    <w:p w14:paraId="0AB6C4DE" w14:textId="75C68FEE" w:rsidR="006E17C3" w:rsidRPr="00CA584D" w:rsidRDefault="00ED3EA5" w:rsidP="00FA76F1">
      <w:pPr>
        <w:pStyle w:val="ListParagraph"/>
        <w:spacing w:line="300" w:lineRule="exact"/>
        <w:jc w:val="both"/>
        <w:rPr>
          <w:rFonts w:ascii="Calibri" w:hAnsi="Calibri" w:cs="Calibri"/>
          <w:sz w:val="24"/>
          <w:szCs w:val="24"/>
        </w:rPr>
      </w:pPr>
      <w:r w:rsidRPr="00CA584D">
        <w:rPr>
          <w:rFonts w:ascii="Calibri" w:hAnsi="Calibri" w:cs="Calibri"/>
          <w:sz w:val="24"/>
          <w:szCs w:val="24"/>
        </w:rPr>
        <w:t>All staff have a good understanding of what constitutes a low-level concern, and our local advisory board</w:t>
      </w:r>
      <w:r w:rsidR="006E17C3" w:rsidRPr="00CA584D">
        <w:rPr>
          <w:rFonts w:ascii="Calibri" w:hAnsi="Calibri" w:cs="Calibri"/>
          <w:sz w:val="24"/>
          <w:szCs w:val="24"/>
        </w:rPr>
        <w:t>s</w:t>
      </w:r>
      <w:r w:rsidRPr="00CA584D">
        <w:rPr>
          <w:rFonts w:ascii="Calibri" w:hAnsi="Calibri" w:cs="Calibri"/>
          <w:sz w:val="24"/>
          <w:szCs w:val="24"/>
        </w:rPr>
        <w:t xml:space="preserve"> ensure that these low-level concerns are included as part of our safeguarding policies </w:t>
      </w:r>
      <w:r w:rsidR="006E17C3" w:rsidRPr="00CA584D">
        <w:rPr>
          <w:rFonts w:ascii="Calibri" w:hAnsi="Calibri" w:cs="Calibri"/>
          <w:sz w:val="24"/>
          <w:szCs w:val="24"/>
        </w:rPr>
        <w:t xml:space="preserve">in addition to this policy </w:t>
      </w:r>
      <w:r w:rsidRPr="00CA584D">
        <w:rPr>
          <w:rFonts w:ascii="Calibri" w:hAnsi="Calibri" w:cs="Calibri"/>
          <w:sz w:val="24"/>
          <w:szCs w:val="24"/>
        </w:rPr>
        <w:t xml:space="preserve">as set out in Part two of </w:t>
      </w:r>
      <w:proofErr w:type="spellStart"/>
      <w:r w:rsidRPr="00CA584D">
        <w:rPr>
          <w:rFonts w:ascii="Calibri" w:hAnsi="Calibri" w:cs="Calibri"/>
          <w:sz w:val="24"/>
          <w:szCs w:val="24"/>
        </w:rPr>
        <w:t>KCSiE</w:t>
      </w:r>
      <w:proofErr w:type="spellEnd"/>
      <w:r w:rsidRPr="00CA584D">
        <w:rPr>
          <w:rFonts w:ascii="Calibri" w:hAnsi="Calibri" w:cs="Calibri"/>
          <w:sz w:val="24"/>
          <w:szCs w:val="24"/>
        </w:rPr>
        <w:t xml:space="preserve"> 202</w:t>
      </w:r>
      <w:r w:rsidR="00EA15C5">
        <w:rPr>
          <w:rFonts w:ascii="Calibri" w:hAnsi="Calibri" w:cs="Calibri"/>
          <w:sz w:val="24"/>
          <w:szCs w:val="24"/>
        </w:rPr>
        <w:t>4</w:t>
      </w:r>
      <w:r w:rsidRPr="00CA584D">
        <w:rPr>
          <w:rFonts w:ascii="Calibri" w:hAnsi="Calibri" w:cs="Calibri"/>
          <w:sz w:val="24"/>
          <w:szCs w:val="24"/>
        </w:rPr>
        <w:t>.</w:t>
      </w:r>
    </w:p>
    <w:p w14:paraId="64BF7727" w14:textId="77777777" w:rsidR="006E17C3" w:rsidRPr="00CA584D" w:rsidRDefault="006E17C3" w:rsidP="00FA76F1">
      <w:pPr>
        <w:pStyle w:val="ListParagraph"/>
        <w:spacing w:line="300" w:lineRule="exact"/>
        <w:jc w:val="both"/>
        <w:rPr>
          <w:rFonts w:ascii="Calibri" w:hAnsi="Calibri" w:cs="Calibri"/>
          <w:sz w:val="24"/>
          <w:szCs w:val="24"/>
        </w:rPr>
      </w:pPr>
    </w:p>
    <w:p w14:paraId="437A46ED" w14:textId="77777777" w:rsidR="006E17C3" w:rsidRPr="00CA584D" w:rsidRDefault="006E17C3" w:rsidP="00FA76F1">
      <w:pPr>
        <w:pStyle w:val="ListParagraph"/>
        <w:spacing w:line="300" w:lineRule="exact"/>
        <w:jc w:val="both"/>
        <w:rPr>
          <w:rFonts w:ascii="Calibri" w:hAnsi="Calibri" w:cs="Calibri"/>
          <w:sz w:val="24"/>
          <w:szCs w:val="24"/>
        </w:rPr>
      </w:pPr>
      <w:r w:rsidRPr="00CA584D">
        <w:rPr>
          <w:rFonts w:ascii="Calibri" w:hAnsi="Calibri" w:cs="Calibri"/>
          <w:sz w:val="24"/>
          <w:szCs w:val="24"/>
        </w:rPr>
        <w:t>We</w:t>
      </w:r>
      <w:r w:rsidR="00ED3EA5" w:rsidRPr="00CA584D">
        <w:rPr>
          <w:rFonts w:ascii="Calibri" w:hAnsi="Calibri" w:cs="Calibri"/>
          <w:sz w:val="24"/>
          <w:szCs w:val="24"/>
        </w:rPr>
        <w:t xml:space="preserve"> understand how crucial it is that all low-level concerns are shared responsibly with the right person and recorded and dealt with appropriately. Ensuring they are dealt with effectively will also protect those working in or on behalf of our setting from potential false allegations or misunderstandings. If </w:t>
      </w:r>
      <w:r w:rsidRPr="00CA584D">
        <w:rPr>
          <w:rFonts w:ascii="Calibri" w:hAnsi="Calibri" w:cs="Calibri"/>
          <w:sz w:val="24"/>
          <w:szCs w:val="24"/>
        </w:rPr>
        <w:t>the Headteacher/CEO/Chair of LAB is</w:t>
      </w:r>
      <w:r w:rsidR="00ED3EA5" w:rsidRPr="00CA584D">
        <w:rPr>
          <w:rFonts w:ascii="Calibri" w:hAnsi="Calibri" w:cs="Calibri"/>
          <w:sz w:val="24"/>
          <w:szCs w:val="24"/>
        </w:rPr>
        <w:t xml:space="preserve"> in any doubt as to whether information shared about a member of our staff as a low-level concern in fact meets the harms threshold </w:t>
      </w:r>
      <w:r w:rsidRPr="00CA584D">
        <w:rPr>
          <w:rFonts w:ascii="Calibri" w:hAnsi="Calibri" w:cs="Calibri"/>
          <w:sz w:val="24"/>
          <w:szCs w:val="24"/>
        </w:rPr>
        <w:t xml:space="preserve">they </w:t>
      </w:r>
      <w:r w:rsidR="00ED3EA5" w:rsidRPr="00CA584D">
        <w:rPr>
          <w:rFonts w:ascii="Calibri" w:hAnsi="Calibri" w:cs="Calibri"/>
          <w:sz w:val="24"/>
          <w:szCs w:val="24"/>
        </w:rPr>
        <w:t xml:space="preserve">will consult with the LADO. Any member of staff or volunteer who does not feel confident to raise their concerns with the Headteacher or Chair of Local Advisory Board knows to contact the LADO on 0300 111 8007. </w:t>
      </w:r>
    </w:p>
    <w:p w14:paraId="221D606F" w14:textId="77777777" w:rsidR="006E17C3" w:rsidRPr="00CA584D" w:rsidRDefault="006E17C3" w:rsidP="00FA76F1">
      <w:pPr>
        <w:pStyle w:val="ListParagraph"/>
        <w:spacing w:line="300" w:lineRule="exact"/>
        <w:jc w:val="both"/>
        <w:rPr>
          <w:rFonts w:ascii="Calibri" w:hAnsi="Calibri" w:cs="Calibri"/>
          <w:sz w:val="24"/>
          <w:szCs w:val="24"/>
        </w:rPr>
      </w:pPr>
    </w:p>
    <w:p w14:paraId="7E2F15F4" w14:textId="6B481FF7" w:rsidR="00B249E9" w:rsidRPr="006E17C3" w:rsidRDefault="00B249E9" w:rsidP="00FA76F1">
      <w:pPr>
        <w:pStyle w:val="ListParagraph"/>
        <w:spacing w:line="300" w:lineRule="exact"/>
        <w:jc w:val="both"/>
        <w:rPr>
          <w:rFonts w:ascii="Calibri" w:hAnsi="Calibri" w:cs="Calibri"/>
          <w:sz w:val="24"/>
          <w:szCs w:val="24"/>
        </w:rPr>
      </w:pPr>
      <w:r w:rsidRPr="00CA584D">
        <w:rPr>
          <w:rFonts w:ascii="Calibri" w:hAnsi="Calibri" w:cs="Calibri"/>
          <w:sz w:val="24"/>
          <w:szCs w:val="24"/>
        </w:rPr>
        <w:t>Staff must report low level concerns</w:t>
      </w:r>
      <w:r w:rsidR="0034053F" w:rsidRPr="00CA584D">
        <w:rPr>
          <w:rFonts w:ascii="Calibri" w:hAnsi="Calibri" w:cs="Calibri"/>
          <w:sz w:val="24"/>
          <w:szCs w:val="24"/>
        </w:rPr>
        <w:t xml:space="preserve"> </w:t>
      </w:r>
      <w:r w:rsidRPr="00CA584D">
        <w:rPr>
          <w:rFonts w:ascii="Calibri" w:hAnsi="Calibri" w:cs="Calibri"/>
          <w:sz w:val="24"/>
          <w:szCs w:val="24"/>
        </w:rPr>
        <w:t xml:space="preserve">to the designated safeguarding lead (DSL) or deputy and be aware that if they fail to report such or behave in a manner that gives rise to such concerns, whilst in or on behalf of the </w:t>
      </w:r>
      <w:r w:rsidR="00790353" w:rsidRPr="00CA584D">
        <w:rPr>
          <w:rFonts w:ascii="Calibri" w:hAnsi="Calibri" w:cs="Calibri"/>
          <w:sz w:val="24"/>
          <w:szCs w:val="24"/>
        </w:rPr>
        <w:t>Children First Learning Partnership</w:t>
      </w:r>
      <w:r w:rsidRPr="00CA584D">
        <w:rPr>
          <w:rFonts w:ascii="Calibri" w:hAnsi="Calibri" w:cs="Calibri"/>
          <w:sz w:val="24"/>
          <w:szCs w:val="24"/>
        </w:rPr>
        <w:t xml:space="preserve"> a breach of this Code of Conduct will occur and proportionate action under the</w:t>
      </w:r>
      <w:r w:rsidR="00790353" w:rsidRPr="00CA584D">
        <w:rPr>
          <w:rFonts w:ascii="Calibri" w:hAnsi="Calibri" w:cs="Calibri"/>
          <w:sz w:val="24"/>
          <w:szCs w:val="24"/>
        </w:rPr>
        <w:t xml:space="preserve"> </w:t>
      </w:r>
      <w:r w:rsidRPr="00CA584D">
        <w:rPr>
          <w:rFonts w:ascii="Calibri" w:hAnsi="Calibri" w:cs="Calibri"/>
          <w:sz w:val="24"/>
          <w:szCs w:val="24"/>
        </w:rPr>
        <w:t>Disciplinary policy will be considered.</w:t>
      </w:r>
    </w:p>
    <w:p w14:paraId="76986AD7" w14:textId="77777777" w:rsidR="00FA76F1" w:rsidRPr="007733F5" w:rsidRDefault="00FA76F1" w:rsidP="00FA76F1">
      <w:pPr>
        <w:pStyle w:val="ListParagraph"/>
        <w:spacing w:line="300" w:lineRule="exact"/>
        <w:jc w:val="both"/>
        <w:rPr>
          <w:rFonts w:cstheme="minorHAnsi"/>
          <w:b/>
          <w:sz w:val="24"/>
          <w:szCs w:val="24"/>
        </w:rPr>
      </w:pPr>
    </w:p>
    <w:p w14:paraId="5047C2B3" w14:textId="77777777" w:rsidR="00FA76F1" w:rsidRPr="007733F5" w:rsidRDefault="00FA76F1" w:rsidP="00FA76F1">
      <w:pPr>
        <w:pStyle w:val="ListParagraph"/>
        <w:widowControl w:val="0"/>
        <w:numPr>
          <w:ilvl w:val="0"/>
          <w:numId w:val="16"/>
        </w:numPr>
        <w:overflowPunct w:val="0"/>
        <w:autoSpaceDE w:val="0"/>
        <w:autoSpaceDN w:val="0"/>
        <w:adjustRightInd w:val="0"/>
        <w:spacing w:after="0" w:line="300" w:lineRule="exact"/>
        <w:jc w:val="both"/>
        <w:textAlignment w:val="baseline"/>
        <w:rPr>
          <w:rFonts w:cstheme="minorHAnsi"/>
          <w:b/>
          <w:sz w:val="24"/>
          <w:szCs w:val="24"/>
        </w:rPr>
      </w:pPr>
      <w:r w:rsidRPr="007733F5">
        <w:rPr>
          <w:rFonts w:cstheme="minorHAnsi"/>
          <w:b/>
          <w:bCs/>
          <w:sz w:val="24"/>
          <w:szCs w:val="24"/>
        </w:rPr>
        <w:t>Disclosure of information</w:t>
      </w:r>
    </w:p>
    <w:p w14:paraId="6C052BF6" w14:textId="77777777" w:rsidR="00FA76F1" w:rsidRPr="007733F5" w:rsidRDefault="00FA76F1" w:rsidP="00FA76F1">
      <w:pPr>
        <w:pStyle w:val="ListParagraph"/>
        <w:spacing w:line="300" w:lineRule="exact"/>
        <w:jc w:val="both"/>
        <w:rPr>
          <w:rFonts w:cstheme="minorHAnsi"/>
          <w:sz w:val="24"/>
          <w:szCs w:val="24"/>
        </w:rPr>
      </w:pPr>
    </w:p>
    <w:p w14:paraId="1D745B87" w14:textId="628D2639" w:rsidR="00FA76F1" w:rsidRPr="007733F5" w:rsidRDefault="00FA76F1" w:rsidP="00FA76F1">
      <w:pPr>
        <w:pStyle w:val="ListParagraph"/>
        <w:spacing w:line="300" w:lineRule="exact"/>
        <w:jc w:val="both"/>
        <w:rPr>
          <w:rFonts w:cstheme="minorHAnsi"/>
          <w:sz w:val="24"/>
          <w:szCs w:val="24"/>
        </w:rPr>
      </w:pPr>
      <w:r w:rsidRPr="007733F5">
        <w:rPr>
          <w:rFonts w:cstheme="minorHAnsi"/>
          <w:sz w:val="24"/>
          <w:szCs w:val="24"/>
        </w:rPr>
        <w:t>The</w:t>
      </w:r>
      <w:r w:rsidR="00B204BB" w:rsidRPr="007733F5">
        <w:rPr>
          <w:rFonts w:cstheme="minorHAnsi"/>
          <w:sz w:val="24"/>
          <w:szCs w:val="24"/>
        </w:rPr>
        <w:t xml:space="preserve"> Children First Learning Partnership</w:t>
      </w:r>
      <w:r w:rsidRPr="007733F5">
        <w:rPr>
          <w:rFonts w:cstheme="minorHAnsi"/>
          <w:sz w:val="24"/>
          <w:szCs w:val="24"/>
        </w:rPr>
        <w:t xml:space="preserve"> recognises the importance of an open and transparent culture with clear communication and accountability. The law requires that certain types of information must be open to governors, auditors, government departments, service users and the public. An employee should always check first with the </w:t>
      </w:r>
      <w:r w:rsidR="006A673E" w:rsidRPr="007733F5">
        <w:rPr>
          <w:rStyle w:val="Emphasis"/>
          <w:rFonts w:cstheme="minorHAnsi"/>
          <w:i w:val="0"/>
          <w:sz w:val="24"/>
          <w:szCs w:val="24"/>
        </w:rPr>
        <w:t>Headteacher/Head of School</w:t>
      </w:r>
      <w:r w:rsidRPr="007733F5">
        <w:rPr>
          <w:rStyle w:val="Emphasis"/>
          <w:rFonts w:cstheme="minorHAnsi"/>
          <w:sz w:val="24"/>
          <w:szCs w:val="24"/>
        </w:rPr>
        <w:t xml:space="preserve"> </w:t>
      </w:r>
      <w:r w:rsidRPr="007733F5">
        <w:rPr>
          <w:rFonts w:cstheme="minorHAnsi"/>
          <w:sz w:val="24"/>
          <w:szCs w:val="24"/>
        </w:rPr>
        <w:t xml:space="preserve">if they are in any doubt as to whether the particular information should be released. The </w:t>
      </w:r>
      <w:r w:rsidR="006A673E" w:rsidRPr="007733F5">
        <w:rPr>
          <w:rStyle w:val="Emphasis"/>
          <w:rFonts w:cstheme="minorHAnsi"/>
          <w:i w:val="0"/>
          <w:sz w:val="24"/>
          <w:szCs w:val="24"/>
        </w:rPr>
        <w:t>Headteacher/Head of School</w:t>
      </w:r>
      <w:r w:rsidRPr="007733F5">
        <w:rPr>
          <w:rStyle w:val="Emphasis"/>
          <w:rFonts w:cstheme="minorHAnsi"/>
          <w:sz w:val="24"/>
          <w:szCs w:val="24"/>
        </w:rPr>
        <w:t xml:space="preserve"> </w:t>
      </w:r>
      <w:r w:rsidRPr="007733F5">
        <w:rPr>
          <w:rFonts w:cstheme="minorHAnsi"/>
          <w:sz w:val="24"/>
          <w:szCs w:val="24"/>
        </w:rPr>
        <w:t xml:space="preserve">may seek advice from the </w:t>
      </w:r>
      <w:r w:rsidR="00B204BB" w:rsidRPr="007733F5">
        <w:rPr>
          <w:rFonts w:cstheme="minorHAnsi"/>
          <w:sz w:val="24"/>
          <w:szCs w:val="24"/>
        </w:rPr>
        <w:t>Children First Learning Partnership.</w:t>
      </w:r>
    </w:p>
    <w:p w14:paraId="13E817E5" w14:textId="77777777" w:rsidR="00FA76F1" w:rsidRPr="007733F5" w:rsidRDefault="00FA76F1" w:rsidP="00FA76F1">
      <w:pPr>
        <w:pStyle w:val="ListParagraph"/>
        <w:tabs>
          <w:tab w:val="num" w:pos="0"/>
        </w:tabs>
        <w:spacing w:line="300" w:lineRule="exact"/>
        <w:jc w:val="both"/>
        <w:rPr>
          <w:rFonts w:cstheme="minorHAnsi"/>
          <w:sz w:val="24"/>
          <w:szCs w:val="24"/>
        </w:rPr>
      </w:pPr>
    </w:p>
    <w:p w14:paraId="49E97B77" w14:textId="77777777" w:rsidR="00FA76F1" w:rsidRPr="007733F5" w:rsidRDefault="00FA76F1" w:rsidP="00FA76F1">
      <w:pPr>
        <w:pStyle w:val="ListParagraph"/>
        <w:spacing w:line="300" w:lineRule="exact"/>
        <w:jc w:val="both"/>
        <w:rPr>
          <w:rFonts w:cstheme="minorHAnsi"/>
          <w:sz w:val="24"/>
          <w:szCs w:val="24"/>
        </w:rPr>
      </w:pPr>
      <w:r w:rsidRPr="007733F5">
        <w:rPr>
          <w:rFonts w:cstheme="minorHAnsi"/>
          <w:sz w:val="24"/>
          <w:szCs w:val="24"/>
        </w:rPr>
        <w:t>Employees must not use any information they obtain in the course of their employment for personal gain or benefit. In addition, employees must not pass information on to others who might use it for their own personal gain.</w:t>
      </w:r>
    </w:p>
    <w:p w14:paraId="1D3264D1" w14:textId="77777777" w:rsidR="00FA76F1" w:rsidRPr="007733F5" w:rsidRDefault="00FA76F1" w:rsidP="00FA76F1">
      <w:pPr>
        <w:pStyle w:val="ListParagraph"/>
        <w:spacing w:line="300" w:lineRule="exact"/>
        <w:jc w:val="both"/>
        <w:rPr>
          <w:rFonts w:cstheme="minorHAnsi"/>
          <w:sz w:val="24"/>
          <w:szCs w:val="24"/>
        </w:rPr>
      </w:pPr>
    </w:p>
    <w:p w14:paraId="31525E93" w14:textId="764F7E47" w:rsidR="00FA76F1" w:rsidRPr="007733F5" w:rsidRDefault="00FA76F1" w:rsidP="00FA76F1">
      <w:pPr>
        <w:pStyle w:val="ListParagraph"/>
        <w:spacing w:line="300" w:lineRule="exact"/>
        <w:jc w:val="both"/>
        <w:rPr>
          <w:rFonts w:cstheme="minorHAnsi"/>
          <w:sz w:val="24"/>
          <w:szCs w:val="24"/>
        </w:rPr>
      </w:pPr>
      <w:r w:rsidRPr="007733F5">
        <w:rPr>
          <w:rFonts w:cstheme="minorHAnsi"/>
          <w:sz w:val="24"/>
          <w:szCs w:val="24"/>
        </w:rPr>
        <w:t xml:space="preserve">Employees must only give confidential information or documents to those who have a legitimate right to them. They can only give out information in accordance with the requirements of the Data Protection Act 1998. Please refer to the </w:t>
      </w:r>
      <w:r w:rsidR="00B204BB" w:rsidRPr="007733F5">
        <w:rPr>
          <w:rFonts w:cstheme="minorHAnsi"/>
          <w:sz w:val="24"/>
          <w:szCs w:val="24"/>
        </w:rPr>
        <w:t xml:space="preserve">Children First Learning Partnership’s </w:t>
      </w:r>
      <w:r w:rsidRPr="007733F5">
        <w:rPr>
          <w:rFonts w:cstheme="minorHAnsi"/>
          <w:sz w:val="24"/>
          <w:szCs w:val="24"/>
        </w:rPr>
        <w:t xml:space="preserve">Data Protection Policy for further information. </w:t>
      </w:r>
    </w:p>
    <w:p w14:paraId="4002ED2B" w14:textId="77777777" w:rsidR="00FA76F1" w:rsidRPr="007733F5" w:rsidRDefault="00FA76F1" w:rsidP="00FA76F1">
      <w:pPr>
        <w:pStyle w:val="ListParagraph"/>
        <w:spacing w:line="300" w:lineRule="exact"/>
        <w:jc w:val="both"/>
        <w:rPr>
          <w:rFonts w:cstheme="minorHAnsi"/>
          <w:sz w:val="24"/>
          <w:szCs w:val="24"/>
        </w:rPr>
      </w:pPr>
    </w:p>
    <w:p w14:paraId="4B515433" w14:textId="05587F2B" w:rsidR="00FA76F1" w:rsidRPr="007733F5" w:rsidRDefault="00FA76F1" w:rsidP="00FA76F1">
      <w:pPr>
        <w:pStyle w:val="ListParagraph"/>
        <w:spacing w:line="300" w:lineRule="exact"/>
        <w:jc w:val="both"/>
        <w:rPr>
          <w:rFonts w:cstheme="minorHAnsi"/>
          <w:sz w:val="24"/>
          <w:szCs w:val="24"/>
        </w:rPr>
      </w:pPr>
      <w:r w:rsidRPr="007733F5">
        <w:rPr>
          <w:rFonts w:cstheme="minorHAnsi"/>
          <w:sz w:val="24"/>
          <w:szCs w:val="24"/>
        </w:rPr>
        <w:t>Information given to employees in the course of their duties should be accurate and fair and not designed to mislead. If an employee believes that information should be disclosed in the public interest, they should follow the</w:t>
      </w:r>
      <w:r w:rsidR="00B204BB" w:rsidRPr="007733F5">
        <w:rPr>
          <w:rFonts w:cstheme="minorHAnsi"/>
          <w:sz w:val="24"/>
          <w:szCs w:val="24"/>
        </w:rPr>
        <w:t xml:space="preserve"> Children First Learning Partnership’s </w:t>
      </w:r>
      <w:r w:rsidRPr="007733F5">
        <w:rPr>
          <w:rFonts w:cstheme="minorHAnsi"/>
          <w:sz w:val="24"/>
          <w:szCs w:val="24"/>
        </w:rPr>
        <w:t xml:space="preserve">Whistleblowing Policy. A failure to follow such may result in disciplinary action. </w:t>
      </w:r>
    </w:p>
    <w:p w14:paraId="0A18109B" w14:textId="77777777" w:rsidR="00FA76F1" w:rsidRPr="007733F5" w:rsidRDefault="00FA76F1" w:rsidP="00FA76F1">
      <w:pPr>
        <w:pStyle w:val="BodyText2"/>
        <w:spacing w:line="300" w:lineRule="exact"/>
        <w:ind w:left="720" w:firstLine="0"/>
        <w:jc w:val="both"/>
        <w:rPr>
          <w:rFonts w:asciiTheme="minorHAnsi" w:hAnsiTheme="minorHAnsi" w:cstheme="minorHAnsi"/>
        </w:rPr>
      </w:pPr>
    </w:p>
    <w:p w14:paraId="5841C93F" w14:textId="0FC02F8F" w:rsidR="00FA76F1" w:rsidRPr="007733F5" w:rsidRDefault="00FA76F1" w:rsidP="00FA76F1">
      <w:pPr>
        <w:pStyle w:val="BodyText2"/>
        <w:spacing w:line="300" w:lineRule="exact"/>
        <w:ind w:left="720" w:firstLine="0"/>
        <w:jc w:val="both"/>
        <w:rPr>
          <w:rFonts w:asciiTheme="minorHAnsi" w:hAnsiTheme="minorHAnsi" w:cstheme="minorHAnsi"/>
        </w:rPr>
      </w:pPr>
      <w:r w:rsidRPr="007733F5">
        <w:rPr>
          <w:rFonts w:asciiTheme="minorHAnsi" w:hAnsiTheme="minorHAnsi" w:cstheme="minorHAnsi"/>
        </w:rPr>
        <w:t xml:space="preserve">Employees other than the </w:t>
      </w:r>
      <w:r w:rsidR="006A673E" w:rsidRPr="007733F5">
        <w:rPr>
          <w:rStyle w:val="Emphasis"/>
          <w:rFonts w:asciiTheme="minorHAnsi" w:hAnsiTheme="minorHAnsi" w:cstheme="minorHAnsi"/>
          <w:i w:val="0"/>
        </w:rPr>
        <w:t>Headteacher/Head of School</w:t>
      </w:r>
      <w:r w:rsidRPr="007733F5">
        <w:rPr>
          <w:rStyle w:val="Emphasis"/>
          <w:rFonts w:asciiTheme="minorHAnsi" w:hAnsiTheme="minorHAnsi" w:cstheme="minorHAnsi"/>
        </w:rPr>
        <w:t xml:space="preserve"> </w:t>
      </w:r>
      <w:r w:rsidRPr="007733F5">
        <w:rPr>
          <w:rFonts w:asciiTheme="minorHAnsi" w:hAnsiTheme="minorHAnsi" w:cstheme="minorHAnsi"/>
        </w:rPr>
        <w:t>should not make statements directly to the press or other media without first obtaining the approval of the</w:t>
      </w:r>
      <w:r w:rsidR="00B204BB" w:rsidRPr="007733F5">
        <w:rPr>
          <w:rFonts w:asciiTheme="minorHAnsi" w:hAnsiTheme="minorHAnsi" w:cstheme="minorHAnsi"/>
        </w:rPr>
        <w:t xml:space="preserve"> </w:t>
      </w:r>
      <w:r w:rsidR="00B204BB" w:rsidRPr="007733F5">
        <w:rPr>
          <w:rFonts w:asciiTheme="minorHAnsi" w:eastAsiaTheme="minorHAnsi" w:hAnsiTheme="minorHAnsi" w:cstheme="minorHAnsi"/>
        </w:rPr>
        <w:t>Children First Learning Partnership</w:t>
      </w:r>
      <w:r w:rsidRPr="007733F5">
        <w:rPr>
          <w:rFonts w:asciiTheme="minorHAnsi" w:hAnsiTheme="minorHAnsi" w:cstheme="minorHAnsi"/>
        </w:rPr>
        <w:t xml:space="preserve"> except in the case of trade union representatives who are communicating with the media in th</w:t>
      </w:r>
      <w:r w:rsidR="00B204BB" w:rsidRPr="007733F5">
        <w:rPr>
          <w:rFonts w:asciiTheme="minorHAnsi" w:hAnsiTheme="minorHAnsi" w:cstheme="minorHAnsi"/>
        </w:rPr>
        <w:t>at ro</w:t>
      </w:r>
      <w:r w:rsidR="006A673E" w:rsidRPr="007733F5">
        <w:rPr>
          <w:rFonts w:asciiTheme="minorHAnsi" w:hAnsiTheme="minorHAnsi" w:cstheme="minorHAnsi"/>
        </w:rPr>
        <w:t>le. Headteachers/Heads of School</w:t>
      </w:r>
      <w:r w:rsidRPr="007733F5">
        <w:rPr>
          <w:rFonts w:asciiTheme="minorHAnsi" w:hAnsiTheme="minorHAnsi" w:cstheme="minorHAnsi"/>
        </w:rPr>
        <w:t xml:space="preserve"> should consult with the </w:t>
      </w:r>
      <w:r w:rsidR="00B204BB" w:rsidRPr="007733F5">
        <w:rPr>
          <w:rFonts w:asciiTheme="minorHAnsi" w:eastAsiaTheme="minorHAnsi" w:hAnsiTheme="minorHAnsi" w:cstheme="minorHAnsi"/>
        </w:rPr>
        <w:t>Children First Learning Partnership</w:t>
      </w:r>
      <w:r w:rsidR="00B204BB" w:rsidRPr="007733F5">
        <w:rPr>
          <w:rFonts w:asciiTheme="minorHAnsi" w:hAnsiTheme="minorHAnsi" w:cstheme="minorHAnsi"/>
        </w:rPr>
        <w:t xml:space="preserve"> </w:t>
      </w:r>
      <w:r w:rsidRPr="007733F5">
        <w:rPr>
          <w:rFonts w:asciiTheme="minorHAnsi" w:hAnsiTheme="minorHAnsi" w:cstheme="minorHAnsi"/>
        </w:rPr>
        <w:t>before making statements to the press or other media on major policy issues.</w:t>
      </w:r>
    </w:p>
    <w:p w14:paraId="6ED265E7" w14:textId="77777777" w:rsidR="00FA76F1" w:rsidRPr="007733F5" w:rsidRDefault="00FA76F1" w:rsidP="00FA76F1">
      <w:pPr>
        <w:pStyle w:val="ListParagraph"/>
        <w:spacing w:line="300" w:lineRule="exact"/>
        <w:jc w:val="both"/>
        <w:rPr>
          <w:rFonts w:cstheme="minorHAnsi"/>
          <w:b/>
          <w:sz w:val="24"/>
          <w:szCs w:val="24"/>
        </w:rPr>
      </w:pPr>
    </w:p>
    <w:p w14:paraId="189C3DF7" w14:textId="77777777" w:rsidR="00FA76F1" w:rsidRPr="007733F5" w:rsidRDefault="00FA76F1" w:rsidP="00FA76F1">
      <w:pPr>
        <w:pStyle w:val="ListParagraph"/>
        <w:widowControl w:val="0"/>
        <w:numPr>
          <w:ilvl w:val="0"/>
          <w:numId w:val="16"/>
        </w:numPr>
        <w:overflowPunct w:val="0"/>
        <w:autoSpaceDE w:val="0"/>
        <w:autoSpaceDN w:val="0"/>
        <w:adjustRightInd w:val="0"/>
        <w:spacing w:after="0" w:line="300" w:lineRule="exact"/>
        <w:jc w:val="both"/>
        <w:textAlignment w:val="baseline"/>
        <w:rPr>
          <w:rFonts w:cstheme="minorHAnsi"/>
          <w:b/>
          <w:sz w:val="24"/>
          <w:szCs w:val="24"/>
        </w:rPr>
      </w:pPr>
      <w:r w:rsidRPr="007733F5">
        <w:rPr>
          <w:rFonts w:cstheme="minorHAnsi"/>
          <w:b/>
          <w:bCs/>
          <w:sz w:val="24"/>
          <w:szCs w:val="24"/>
        </w:rPr>
        <w:t>Political neutrality</w:t>
      </w:r>
    </w:p>
    <w:p w14:paraId="3D01E7B3" w14:textId="77777777" w:rsidR="00FA76F1" w:rsidRPr="007733F5" w:rsidRDefault="00FA76F1" w:rsidP="00FA76F1">
      <w:pPr>
        <w:spacing w:line="300" w:lineRule="exact"/>
        <w:jc w:val="both"/>
        <w:rPr>
          <w:rFonts w:cstheme="minorHAnsi"/>
          <w:sz w:val="24"/>
          <w:szCs w:val="24"/>
        </w:rPr>
      </w:pPr>
    </w:p>
    <w:p w14:paraId="02E1148F" w14:textId="54C93FA5" w:rsidR="00FA76F1" w:rsidRPr="007733F5" w:rsidRDefault="00FA76F1" w:rsidP="007733F5">
      <w:pPr>
        <w:spacing w:line="300" w:lineRule="exact"/>
        <w:ind w:left="720"/>
        <w:jc w:val="both"/>
        <w:rPr>
          <w:rFonts w:cstheme="minorHAnsi"/>
          <w:sz w:val="24"/>
          <w:szCs w:val="24"/>
        </w:rPr>
      </w:pPr>
      <w:r w:rsidRPr="007733F5">
        <w:rPr>
          <w:rFonts w:cstheme="minorHAnsi"/>
          <w:sz w:val="24"/>
          <w:szCs w:val="24"/>
        </w:rPr>
        <w:t>Employees must not allow their own political opinions to interfere with their work and must at all times perform their duties in an objective manner.</w:t>
      </w:r>
    </w:p>
    <w:p w14:paraId="6005CDDE" w14:textId="1ACC8337" w:rsidR="00FA76F1" w:rsidRPr="007733F5" w:rsidRDefault="00FA76F1" w:rsidP="007733F5">
      <w:pPr>
        <w:spacing w:line="300" w:lineRule="exact"/>
        <w:ind w:left="720"/>
        <w:jc w:val="both"/>
        <w:rPr>
          <w:rFonts w:cstheme="minorHAnsi"/>
          <w:sz w:val="24"/>
          <w:szCs w:val="24"/>
        </w:rPr>
      </w:pPr>
      <w:r w:rsidRPr="007733F5">
        <w:rPr>
          <w:rFonts w:cstheme="minorHAnsi"/>
          <w:sz w:val="24"/>
          <w:szCs w:val="24"/>
        </w:rPr>
        <w:t xml:space="preserve">Employees may not display political posters, including election material in areas of </w:t>
      </w:r>
      <w:r w:rsidR="00B204BB" w:rsidRPr="007733F5">
        <w:rPr>
          <w:rFonts w:cstheme="minorHAnsi"/>
          <w:sz w:val="24"/>
          <w:szCs w:val="24"/>
        </w:rPr>
        <w:t>Children First Learning Partnership’s</w:t>
      </w:r>
      <w:r w:rsidRPr="007733F5">
        <w:rPr>
          <w:rFonts w:cstheme="minorHAnsi"/>
          <w:sz w:val="24"/>
          <w:szCs w:val="24"/>
        </w:rPr>
        <w:t xml:space="preserve"> premises </w:t>
      </w:r>
      <w:r w:rsidR="00B204BB" w:rsidRPr="007733F5">
        <w:rPr>
          <w:rFonts w:cstheme="minorHAnsi"/>
          <w:sz w:val="24"/>
          <w:szCs w:val="24"/>
        </w:rPr>
        <w:t>[or other Children First Learning Partnership</w:t>
      </w:r>
      <w:r w:rsidRPr="007733F5">
        <w:rPr>
          <w:rFonts w:cstheme="minorHAnsi"/>
          <w:sz w:val="24"/>
          <w:szCs w:val="24"/>
        </w:rPr>
        <w:t xml:space="preserve"> buildings which members of the public have access to]. Trade union representatives may display trade </w:t>
      </w:r>
      <w:r w:rsidRPr="007733F5">
        <w:rPr>
          <w:rFonts w:cstheme="minorHAnsi"/>
          <w:sz w:val="24"/>
          <w:szCs w:val="24"/>
        </w:rPr>
        <w:lastRenderedPageBreak/>
        <w:t>union/association views on current issues on the appropriate authorised notice boards within the</w:t>
      </w:r>
      <w:r w:rsidR="00B204BB" w:rsidRPr="007733F5">
        <w:rPr>
          <w:rFonts w:cstheme="minorHAnsi"/>
          <w:sz w:val="24"/>
          <w:szCs w:val="24"/>
        </w:rPr>
        <w:t xml:space="preserve"> Children First Learning Partnership</w:t>
      </w:r>
      <w:r w:rsidRPr="007733F5">
        <w:rPr>
          <w:rFonts w:cstheme="minorHAnsi"/>
          <w:sz w:val="24"/>
          <w:szCs w:val="24"/>
        </w:rPr>
        <w:t>].</w:t>
      </w:r>
    </w:p>
    <w:p w14:paraId="59B7ABB8" w14:textId="2ADD9A1C" w:rsidR="00FA76F1" w:rsidRPr="007733F5" w:rsidRDefault="00FA76F1" w:rsidP="00FA76F1">
      <w:pPr>
        <w:spacing w:line="300" w:lineRule="exact"/>
        <w:ind w:left="720"/>
        <w:jc w:val="both"/>
        <w:rPr>
          <w:rFonts w:cstheme="minorHAnsi"/>
          <w:sz w:val="24"/>
          <w:szCs w:val="24"/>
        </w:rPr>
      </w:pPr>
      <w:r w:rsidRPr="007733F5">
        <w:rPr>
          <w:rFonts w:cstheme="minorHAnsi"/>
          <w:sz w:val="24"/>
          <w:szCs w:val="24"/>
        </w:rPr>
        <w:t>Where political views are brought to the attention of pupils within the</w:t>
      </w:r>
      <w:r w:rsidR="00B204BB" w:rsidRPr="007733F5">
        <w:rPr>
          <w:rFonts w:cstheme="minorHAnsi"/>
          <w:sz w:val="24"/>
          <w:szCs w:val="24"/>
        </w:rPr>
        <w:t xml:space="preserve"> Children First Learning Partnership</w:t>
      </w:r>
      <w:r w:rsidRPr="007733F5">
        <w:rPr>
          <w:rFonts w:cstheme="minorHAnsi"/>
          <w:sz w:val="24"/>
          <w:szCs w:val="24"/>
        </w:rPr>
        <w:t xml:space="preserve"> during extracurricular activities, they should be in the form of a balanced presentation of opposing views.</w:t>
      </w:r>
    </w:p>
    <w:p w14:paraId="76438529" w14:textId="77777777" w:rsidR="00FA76F1" w:rsidRPr="007733F5" w:rsidRDefault="00FA76F1" w:rsidP="00FA76F1">
      <w:pPr>
        <w:pStyle w:val="ListParagraph"/>
        <w:spacing w:line="300" w:lineRule="exact"/>
        <w:jc w:val="both"/>
        <w:rPr>
          <w:rFonts w:cstheme="minorHAnsi"/>
          <w:b/>
          <w:sz w:val="24"/>
          <w:szCs w:val="24"/>
        </w:rPr>
      </w:pPr>
    </w:p>
    <w:p w14:paraId="17587580" w14:textId="77777777" w:rsidR="00FA76F1" w:rsidRPr="007733F5" w:rsidRDefault="00FA76F1" w:rsidP="00FA76F1">
      <w:pPr>
        <w:pStyle w:val="ListParagraph"/>
        <w:widowControl w:val="0"/>
        <w:numPr>
          <w:ilvl w:val="0"/>
          <w:numId w:val="16"/>
        </w:numPr>
        <w:overflowPunct w:val="0"/>
        <w:autoSpaceDE w:val="0"/>
        <w:autoSpaceDN w:val="0"/>
        <w:adjustRightInd w:val="0"/>
        <w:spacing w:after="0" w:line="300" w:lineRule="exact"/>
        <w:jc w:val="both"/>
        <w:textAlignment w:val="baseline"/>
        <w:rPr>
          <w:rFonts w:cstheme="minorHAnsi"/>
          <w:b/>
          <w:sz w:val="24"/>
          <w:szCs w:val="24"/>
        </w:rPr>
      </w:pPr>
      <w:r w:rsidRPr="007733F5">
        <w:rPr>
          <w:rFonts w:cstheme="minorHAnsi"/>
          <w:b/>
          <w:bCs/>
          <w:sz w:val="24"/>
          <w:szCs w:val="24"/>
        </w:rPr>
        <w:t>Relationships</w:t>
      </w:r>
    </w:p>
    <w:p w14:paraId="37A06FDD" w14:textId="77777777" w:rsidR="00FA76F1" w:rsidRPr="007733F5" w:rsidRDefault="00FA76F1" w:rsidP="00FA76F1">
      <w:pPr>
        <w:spacing w:line="300" w:lineRule="exact"/>
        <w:jc w:val="both"/>
        <w:rPr>
          <w:rFonts w:cstheme="minorHAnsi"/>
          <w:sz w:val="24"/>
          <w:szCs w:val="24"/>
        </w:rPr>
      </w:pPr>
    </w:p>
    <w:p w14:paraId="3DA9FA5B" w14:textId="7CCE05AF" w:rsidR="00FA76F1" w:rsidRPr="007733F5" w:rsidRDefault="00FA76F1" w:rsidP="007733F5">
      <w:pPr>
        <w:spacing w:line="300" w:lineRule="exact"/>
        <w:ind w:left="720"/>
        <w:jc w:val="both"/>
        <w:rPr>
          <w:rFonts w:cstheme="minorHAnsi"/>
          <w:sz w:val="24"/>
          <w:szCs w:val="24"/>
        </w:rPr>
      </w:pPr>
      <w:r w:rsidRPr="007733F5">
        <w:rPr>
          <w:rFonts w:cstheme="minorHAnsi"/>
          <w:b/>
          <w:bCs/>
          <w:sz w:val="24"/>
          <w:szCs w:val="24"/>
        </w:rPr>
        <w:t xml:space="preserve">With Governors: </w:t>
      </w:r>
      <w:r w:rsidRPr="007733F5">
        <w:rPr>
          <w:rFonts w:cstheme="minorHAnsi"/>
          <w:sz w:val="24"/>
          <w:szCs w:val="24"/>
        </w:rPr>
        <w:t>Mutual respect between employees and Governors</w:t>
      </w:r>
      <w:r w:rsidR="006A673E" w:rsidRPr="007733F5">
        <w:rPr>
          <w:rFonts w:cstheme="minorHAnsi"/>
          <w:sz w:val="24"/>
          <w:szCs w:val="24"/>
        </w:rPr>
        <w:t xml:space="preserve"> (LAB and Directors)</w:t>
      </w:r>
      <w:r w:rsidRPr="007733F5">
        <w:rPr>
          <w:rFonts w:cstheme="minorHAnsi"/>
          <w:sz w:val="24"/>
          <w:szCs w:val="24"/>
        </w:rPr>
        <w:t xml:space="preserve"> is essential to good </w:t>
      </w:r>
      <w:r w:rsidR="00A03223" w:rsidRPr="007733F5">
        <w:rPr>
          <w:rFonts w:cstheme="minorHAnsi"/>
          <w:sz w:val="24"/>
          <w:szCs w:val="24"/>
        </w:rPr>
        <w:t xml:space="preserve">Children First Learning Partnership </w:t>
      </w:r>
      <w:r w:rsidRPr="007733F5">
        <w:rPr>
          <w:rFonts w:cstheme="minorHAnsi"/>
          <w:sz w:val="24"/>
          <w:szCs w:val="24"/>
        </w:rPr>
        <w:t xml:space="preserve">governance.  An employee who believes that a Governor has acted improperly towards them may report the matter to their </w:t>
      </w:r>
      <w:r w:rsidRPr="002E2591">
        <w:rPr>
          <w:rStyle w:val="Emphasis"/>
          <w:rFonts w:cstheme="minorHAnsi"/>
          <w:i w:val="0"/>
          <w:sz w:val="24"/>
          <w:szCs w:val="24"/>
        </w:rPr>
        <w:t>Headteacher</w:t>
      </w:r>
      <w:r w:rsidR="00A03223" w:rsidRPr="002E2591">
        <w:rPr>
          <w:rStyle w:val="Emphasis"/>
          <w:rFonts w:cstheme="minorHAnsi"/>
          <w:i w:val="0"/>
          <w:sz w:val="24"/>
          <w:szCs w:val="24"/>
        </w:rPr>
        <w:t xml:space="preserve"> or</w:t>
      </w:r>
      <w:r w:rsidR="00A03223" w:rsidRPr="007733F5">
        <w:rPr>
          <w:rStyle w:val="Emphasis"/>
          <w:rFonts w:cstheme="minorHAnsi"/>
          <w:sz w:val="24"/>
          <w:szCs w:val="24"/>
        </w:rPr>
        <w:t xml:space="preserve"> CEO </w:t>
      </w:r>
      <w:r w:rsidRPr="007733F5">
        <w:rPr>
          <w:rFonts w:cstheme="minorHAnsi"/>
          <w:sz w:val="24"/>
          <w:szCs w:val="24"/>
        </w:rPr>
        <w:t>who will take appropriate action.</w:t>
      </w:r>
    </w:p>
    <w:p w14:paraId="52686644" w14:textId="6ADD4A1D" w:rsidR="00FA76F1" w:rsidRPr="007733F5" w:rsidRDefault="00FA76F1" w:rsidP="007733F5">
      <w:pPr>
        <w:spacing w:line="300" w:lineRule="exact"/>
        <w:ind w:left="720"/>
        <w:jc w:val="both"/>
        <w:rPr>
          <w:rFonts w:cstheme="minorHAnsi"/>
          <w:sz w:val="24"/>
          <w:szCs w:val="24"/>
        </w:rPr>
      </w:pPr>
      <w:r w:rsidRPr="007733F5">
        <w:rPr>
          <w:rFonts w:cstheme="minorHAnsi"/>
          <w:b/>
          <w:bCs/>
          <w:sz w:val="24"/>
          <w:szCs w:val="24"/>
        </w:rPr>
        <w:t xml:space="preserve">With the local community and pupils: </w:t>
      </w:r>
      <w:r w:rsidRPr="007733F5">
        <w:rPr>
          <w:rFonts w:cstheme="minorHAnsi"/>
          <w:sz w:val="24"/>
          <w:szCs w:val="24"/>
        </w:rPr>
        <w:t>Employees are expected to be polite, efficient, fair and impartial when they provide services to all pupils, groups and individuals within the community they serve.</w:t>
      </w:r>
    </w:p>
    <w:p w14:paraId="0A28225D" w14:textId="0ECB1031" w:rsidR="00FA76F1" w:rsidRPr="007733F5" w:rsidRDefault="00FA76F1" w:rsidP="00FA76F1">
      <w:pPr>
        <w:spacing w:line="300" w:lineRule="exact"/>
        <w:ind w:left="720"/>
        <w:jc w:val="both"/>
        <w:rPr>
          <w:rFonts w:cstheme="minorHAnsi"/>
          <w:sz w:val="24"/>
          <w:szCs w:val="24"/>
        </w:rPr>
      </w:pPr>
      <w:r w:rsidRPr="007733F5">
        <w:rPr>
          <w:rFonts w:cstheme="minorHAnsi"/>
          <w:b/>
          <w:bCs/>
          <w:sz w:val="24"/>
          <w:szCs w:val="24"/>
        </w:rPr>
        <w:t xml:space="preserve">With contractors and suppliers: </w:t>
      </w:r>
      <w:r w:rsidRPr="007733F5">
        <w:rPr>
          <w:rFonts w:cstheme="minorHAnsi"/>
          <w:sz w:val="24"/>
          <w:szCs w:val="24"/>
        </w:rPr>
        <w:t>All relationships of a business or personal nature outside work with external contractors or sup</w:t>
      </w:r>
      <w:r w:rsidR="009F5289" w:rsidRPr="007733F5">
        <w:rPr>
          <w:rFonts w:cstheme="minorHAnsi"/>
          <w:sz w:val="24"/>
          <w:szCs w:val="24"/>
        </w:rPr>
        <w:t xml:space="preserve">pliers must be declared to the </w:t>
      </w:r>
      <w:r w:rsidRPr="002E2591">
        <w:rPr>
          <w:rStyle w:val="Emphasis"/>
          <w:rFonts w:cstheme="minorHAnsi"/>
          <w:i w:val="0"/>
          <w:sz w:val="24"/>
          <w:szCs w:val="24"/>
        </w:rPr>
        <w:t>Headteacher</w:t>
      </w:r>
      <w:r w:rsidR="009F5289" w:rsidRPr="002E2591">
        <w:rPr>
          <w:rStyle w:val="Emphasis"/>
          <w:rFonts w:cstheme="minorHAnsi"/>
          <w:i w:val="0"/>
          <w:sz w:val="24"/>
          <w:szCs w:val="24"/>
        </w:rPr>
        <w:t>/Executi</w:t>
      </w:r>
      <w:r w:rsidR="006A673E" w:rsidRPr="002E2591">
        <w:rPr>
          <w:rStyle w:val="Emphasis"/>
          <w:rFonts w:cstheme="minorHAnsi"/>
          <w:i w:val="0"/>
          <w:sz w:val="24"/>
          <w:szCs w:val="24"/>
        </w:rPr>
        <w:t>ve Head of an individual school</w:t>
      </w:r>
      <w:r w:rsidR="009F5289" w:rsidRPr="002E2591">
        <w:rPr>
          <w:rStyle w:val="Emphasis"/>
          <w:rFonts w:cstheme="minorHAnsi"/>
          <w:i w:val="0"/>
          <w:sz w:val="24"/>
          <w:szCs w:val="24"/>
        </w:rPr>
        <w:t xml:space="preserve"> or the CEO of the </w:t>
      </w:r>
      <w:r w:rsidR="009F5289" w:rsidRPr="007733F5">
        <w:rPr>
          <w:rFonts w:cstheme="minorHAnsi"/>
          <w:sz w:val="24"/>
          <w:szCs w:val="24"/>
        </w:rPr>
        <w:t>Children First Learning Partnership</w:t>
      </w:r>
      <w:r w:rsidR="009F5289" w:rsidRPr="007733F5">
        <w:rPr>
          <w:rStyle w:val="Emphasis"/>
          <w:rFonts w:cstheme="minorHAnsi"/>
          <w:sz w:val="24"/>
          <w:szCs w:val="24"/>
        </w:rPr>
        <w:t xml:space="preserve"> </w:t>
      </w:r>
      <w:r w:rsidRPr="007733F5">
        <w:rPr>
          <w:rFonts w:cstheme="minorHAnsi"/>
          <w:sz w:val="24"/>
          <w:szCs w:val="24"/>
        </w:rPr>
        <w:t>at the earliest opportunity. Orders and contracts must be awarded on merit and no special favour should be shown to individual or company.</w:t>
      </w:r>
    </w:p>
    <w:p w14:paraId="40BAED3A" w14:textId="77777777" w:rsidR="00FA76F1" w:rsidRPr="007733F5" w:rsidRDefault="00FA76F1" w:rsidP="00FA76F1">
      <w:pPr>
        <w:pStyle w:val="ListParagraph"/>
        <w:spacing w:line="300" w:lineRule="exact"/>
        <w:jc w:val="both"/>
        <w:rPr>
          <w:rFonts w:cstheme="minorHAnsi"/>
          <w:b/>
          <w:sz w:val="24"/>
          <w:szCs w:val="24"/>
        </w:rPr>
      </w:pPr>
    </w:p>
    <w:p w14:paraId="4AC058E1" w14:textId="46C8724F" w:rsidR="00FA76F1" w:rsidRPr="007733F5" w:rsidRDefault="009F5289" w:rsidP="00FA76F1">
      <w:pPr>
        <w:pStyle w:val="ListParagraph"/>
        <w:widowControl w:val="0"/>
        <w:numPr>
          <w:ilvl w:val="0"/>
          <w:numId w:val="16"/>
        </w:numPr>
        <w:overflowPunct w:val="0"/>
        <w:autoSpaceDE w:val="0"/>
        <w:autoSpaceDN w:val="0"/>
        <w:adjustRightInd w:val="0"/>
        <w:spacing w:after="0" w:line="300" w:lineRule="exact"/>
        <w:jc w:val="both"/>
        <w:textAlignment w:val="baseline"/>
        <w:rPr>
          <w:rFonts w:cstheme="minorHAnsi"/>
          <w:b/>
          <w:sz w:val="24"/>
          <w:szCs w:val="24"/>
        </w:rPr>
      </w:pPr>
      <w:r w:rsidRPr="007733F5">
        <w:rPr>
          <w:rFonts w:cstheme="minorHAnsi"/>
          <w:b/>
          <w:bCs/>
          <w:sz w:val="24"/>
          <w:szCs w:val="24"/>
        </w:rPr>
        <w:t>R</w:t>
      </w:r>
      <w:r w:rsidR="00FA76F1" w:rsidRPr="007733F5">
        <w:rPr>
          <w:rFonts w:cstheme="minorHAnsi"/>
          <w:b/>
          <w:bCs/>
          <w:sz w:val="24"/>
          <w:szCs w:val="24"/>
        </w:rPr>
        <w:t>ecruitment and other employment matters</w:t>
      </w:r>
    </w:p>
    <w:p w14:paraId="501E7A84" w14:textId="77777777" w:rsidR="00FA76F1" w:rsidRPr="007733F5" w:rsidRDefault="00FA76F1" w:rsidP="00FA76F1">
      <w:pPr>
        <w:pStyle w:val="ListParagraph"/>
        <w:spacing w:line="300" w:lineRule="exact"/>
        <w:jc w:val="both"/>
        <w:rPr>
          <w:rFonts w:cstheme="minorHAnsi"/>
          <w:sz w:val="24"/>
          <w:szCs w:val="24"/>
        </w:rPr>
      </w:pPr>
    </w:p>
    <w:p w14:paraId="3C4EFE6F" w14:textId="0697C942" w:rsidR="00FA76F1" w:rsidRPr="007733F5" w:rsidRDefault="00FA76F1" w:rsidP="00FA76F1">
      <w:pPr>
        <w:pStyle w:val="BodyTextIndent3"/>
        <w:spacing w:line="300" w:lineRule="exact"/>
        <w:jc w:val="both"/>
        <w:rPr>
          <w:rFonts w:asciiTheme="minorHAnsi" w:hAnsiTheme="minorHAnsi" w:cstheme="minorHAnsi"/>
        </w:rPr>
      </w:pPr>
      <w:r w:rsidRPr="007733F5">
        <w:rPr>
          <w:rFonts w:asciiTheme="minorHAnsi" w:hAnsiTheme="minorHAnsi" w:cstheme="minorHAnsi"/>
        </w:rPr>
        <w:t xml:space="preserve">Employees involved in appointing people to posts should ensure that they follow the </w:t>
      </w:r>
      <w:r w:rsidR="00A03223" w:rsidRPr="007733F5">
        <w:rPr>
          <w:rFonts w:asciiTheme="minorHAnsi" w:eastAsiaTheme="minorHAnsi" w:hAnsiTheme="minorHAnsi" w:cstheme="minorHAnsi"/>
        </w:rPr>
        <w:t>Children First Learning Partnership</w:t>
      </w:r>
      <w:r w:rsidRPr="007733F5">
        <w:rPr>
          <w:rFonts w:asciiTheme="minorHAnsi" w:hAnsiTheme="minorHAnsi" w:cstheme="minorHAnsi"/>
        </w:rPr>
        <w:t xml:space="preserve">’s </w:t>
      </w:r>
      <w:r w:rsidRPr="007733F5">
        <w:rPr>
          <w:rFonts w:asciiTheme="minorHAnsi" w:hAnsiTheme="minorHAnsi" w:cstheme="minorHAnsi"/>
          <w:b/>
        </w:rPr>
        <w:t>Safer Recruitment</w:t>
      </w:r>
      <w:r w:rsidRPr="007733F5">
        <w:rPr>
          <w:rFonts w:asciiTheme="minorHAnsi" w:hAnsiTheme="minorHAnsi" w:cstheme="minorHAnsi"/>
        </w:rPr>
        <w:t xml:space="preserve"> Policy.</w:t>
      </w:r>
    </w:p>
    <w:p w14:paraId="3D83B20E" w14:textId="77777777" w:rsidR="00FA76F1" w:rsidRPr="007733F5" w:rsidRDefault="00FA76F1" w:rsidP="00FA76F1">
      <w:pPr>
        <w:pStyle w:val="BodyTextIndent3"/>
        <w:spacing w:line="300" w:lineRule="exact"/>
        <w:jc w:val="both"/>
        <w:rPr>
          <w:rFonts w:asciiTheme="minorHAnsi" w:hAnsiTheme="minorHAnsi" w:cstheme="minorHAnsi"/>
        </w:rPr>
      </w:pPr>
    </w:p>
    <w:p w14:paraId="005292BD" w14:textId="77777777" w:rsidR="00FA76F1" w:rsidRPr="007733F5" w:rsidRDefault="00FA76F1" w:rsidP="00FA76F1">
      <w:pPr>
        <w:pStyle w:val="BodyTextIndent3"/>
        <w:spacing w:line="300" w:lineRule="exact"/>
        <w:jc w:val="both"/>
        <w:rPr>
          <w:rFonts w:asciiTheme="minorHAnsi" w:hAnsiTheme="minorHAnsi" w:cstheme="minorHAnsi"/>
        </w:rPr>
      </w:pPr>
      <w:r w:rsidRPr="007733F5">
        <w:rPr>
          <w:rFonts w:asciiTheme="minorHAnsi" w:hAnsiTheme="minorHAnsi" w:cstheme="minorHAnsi"/>
        </w:rPr>
        <w:t>All appointments should be made on the basis of the ability of the candidate and all employees involved in making appointments should ensure that they are made on the basis of merit.</w:t>
      </w:r>
    </w:p>
    <w:p w14:paraId="7AD4135B" w14:textId="77777777" w:rsidR="00FA76F1" w:rsidRPr="007733F5" w:rsidRDefault="00FA76F1" w:rsidP="00FA76F1">
      <w:pPr>
        <w:pStyle w:val="ListParagraph"/>
        <w:tabs>
          <w:tab w:val="num" w:pos="0"/>
        </w:tabs>
        <w:spacing w:line="300" w:lineRule="exact"/>
        <w:jc w:val="both"/>
        <w:rPr>
          <w:rFonts w:cstheme="minorHAnsi"/>
          <w:sz w:val="24"/>
          <w:szCs w:val="24"/>
        </w:rPr>
      </w:pPr>
    </w:p>
    <w:p w14:paraId="34F77AD4" w14:textId="1B345FBE" w:rsidR="00FA76F1" w:rsidRPr="007733F5" w:rsidRDefault="00FA76F1" w:rsidP="00FA76F1">
      <w:pPr>
        <w:pStyle w:val="ListParagraph"/>
        <w:spacing w:line="300" w:lineRule="exact"/>
        <w:jc w:val="both"/>
        <w:rPr>
          <w:rFonts w:cstheme="minorHAnsi"/>
          <w:sz w:val="24"/>
          <w:szCs w:val="24"/>
        </w:rPr>
      </w:pPr>
      <w:r w:rsidRPr="007733F5">
        <w:rPr>
          <w:rFonts w:cstheme="minorHAnsi"/>
          <w:sz w:val="24"/>
          <w:szCs w:val="24"/>
        </w:rPr>
        <w:t xml:space="preserve">In order to avoid any possible accusation of bias, employees must not be involved in any appointment where they are related to or have a close personal relationship outside work with the person applying. Employees shall disclose to the </w:t>
      </w:r>
      <w:r w:rsidRPr="007733F5">
        <w:rPr>
          <w:rStyle w:val="Emphasis"/>
          <w:rFonts w:cstheme="minorHAnsi"/>
          <w:b/>
          <w:i w:val="0"/>
          <w:sz w:val="24"/>
          <w:szCs w:val="24"/>
        </w:rPr>
        <w:t>Headteacher</w:t>
      </w:r>
      <w:r w:rsidR="00550E1E" w:rsidRPr="007733F5">
        <w:rPr>
          <w:rStyle w:val="Emphasis"/>
          <w:rFonts w:cstheme="minorHAnsi"/>
          <w:b/>
          <w:i w:val="0"/>
          <w:sz w:val="24"/>
          <w:szCs w:val="24"/>
        </w:rPr>
        <w:t>/Head of School</w:t>
      </w:r>
      <w:r w:rsidR="00550E1E" w:rsidRPr="007733F5">
        <w:rPr>
          <w:rStyle w:val="Emphasis"/>
          <w:rFonts w:cstheme="minorHAnsi"/>
          <w:i w:val="0"/>
          <w:sz w:val="24"/>
          <w:szCs w:val="24"/>
        </w:rPr>
        <w:t xml:space="preserve"> within an individual school</w:t>
      </w:r>
      <w:r w:rsidR="009F5289" w:rsidRPr="007733F5">
        <w:rPr>
          <w:rStyle w:val="Emphasis"/>
          <w:rFonts w:cstheme="minorHAnsi"/>
          <w:sz w:val="24"/>
          <w:szCs w:val="24"/>
        </w:rPr>
        <w:t xml:space="preserve"> </w:t>
      </w:r>
      <w:r w:rsidR="00A03223" w:rsidRPr="007733F5">
        <w:rPr>
          <w:rStyle w:val="Emphasis"/>
          <w:rFonts w:cstheme="minorHAnsi"/>
          <w:sz w:val="24"/>
          <w:szCs w:val="24"/>
        </w:rPr>
        <w:t xml:space="preserve">or </w:t>
      </w:r>
      <w:r w:rsidR="009F5289" w:rsidRPr="007733F5">
        <w:rPr>
          <w:rStyle w:val="Emphasis"/>
          <w:rFonts w:cstheme="minorHAnsi"/>
          <w:sz w:val="24"/>
          <w:szCs w:val="24"/>
        </w:rPr>
        <w:t xml:space="preserve">the </w:t>
      </w:r>
      <w:r w:rsidR="00A03223" w:rsidRPr="007733F5">
        <w:rPr>
          <w:rStyle w:val="Emphasis"/>
          <w:rFonts w:cstheme="minorHAnsi"/>
          <w:sz w:val="24"/>
          <w:szCs w:val="24"/>
        </w:rPr>
        <w:t xml:space="preserve">CEO </w:t>
      </w:r>
      <w:r w:rsidR="00A03223" w:rsidRPr="007733F5">
        <w:rPr>
          <w:rStyle w:val="Emphasis"/>
          <w:rFonts w:cstheme="minorHAnsi"/>
          <w:i w:val="0"/>
          <w:sz w:val="24"/>
          <w:szCs w:val="24"/>
        </w:rPr>
        <w:t>of the</w:t>
      </w:r>
      <w:r w:rsidR="00A03223" w:rsidRPr="007733F5">
        <w:rPr>
          <w:rStyle w:val="Emphasis"/>
          <w:rFonts w:cstheme="minorHAnsi"/>
          <w:sz w:val="24"/>
          <w:szCs w:val="24"/>
        </w:rPr>
        <w:t xml:space="preserve"> </w:t>
      </w:r>
      <w:r w:rsidR="00A03223" w:rsidRPr="007733F5">
        <w:rPr>
          <w:rFonts w:cstheme="minorHAnsi"/>
          <w:sz w:val="24"/>
          <w:szCs w:val="24"/>
        </w:rPr>
        <w:t>Children First Learning Partnership</w:t>
      </w:r>
      <w:r w:rsidR="00A03223" w:rsidRPr="007733F5">
        <w:rPr>
          <w:rStyle w:val="Emphasis"/>
          <w:rFonts w:cstheme="minorHAnsi"/>
          <w:sz w:val="24"/>
          <w:szCs w:val="24"/>
        </w:rPr>
        <w:t xml:space="preserve"> </w:t>
      </w:r>
      <w:r w:rsidRPr="007733F5">
        <w:rPr>
          <w:rFonts w:cstheme="minorHAnsi"/>
          <w:sz w:val="24"/>
          <w:szCs w:val="24"/>
        </w:rPr>
        <w:t xml:space="preserve">any relationship with any person who they know is an applicant for a post at the </w:t>
      </w:r>
      <w:r w:rsidR="00A03223" w:rsidRPr="007733F5">
        <w:rPr>
          <w:rFonts w:cstheme="minorHAnsi"/>
          <w:sz w:val="24"/>
          <w:szCs w:val="24"/>
        </w:rPr>
        <w:t>Children First Learning Partnership</w:t>
      </w:r>
      <w:r w:rsidR="009F5289" w:rsidRPr="007733F5">
        <w:rPr>
          <w:rFonts w:cstheme="minorHAnsi"/>
          <w:sz w:val="24"/>
          <w:szCs w:val="24"/>
        </w:rPr>
        <w:t>.</w:t>
      </w:r>
    </w:p>
    <w:p w14:paraId="152FE71E" w14:textId="77777777" w:rsidR="00FA76F1" w:rsidRPr="007733F5" w:rsidRDefault="00FA76F1" w:rsidP="00FA76F1">
      <w:pPr>
        <w:pStyle w:val="ListParagraph"/>
        <w:tabs>
          <w:tab w:val="num" w:pos="0"/>
        </w:tabs>
        <w:spacing w:line="300" w:lineRule="exact"/>
        <w:jc w:val="both"/>
        <w:rPr>
          <w:rFonts w:cstheme="minorHAnsi"/>
          <w:sz w:val="24"/>
          <w:szCs w:val="24"/>
        </w:rPr>
      </w:pPr>
    </w:p>
    <w:p w14:paraId="69C2240A" w14:textId="77777777" w:rsidR="00FA76F1" w:rsidRPr="007733F5" w:rsidRDefault="00FA76F1" w:rsidP="00FA76F1">
      <w:pPr>
        <w:pStyle w:val="ListParagraph"/>
        <w:spacing w:line="300" w:lineRule="exact"/>
        <w:jc w:val="both"/>
        <w:rPr>
          <w:rFonts w:cstheme="minorHAnsi"/>
          <w:sz w:val="24"/>
          <w:szCs w:val="24"/>
        </w:rPr>
      </w:pPr>
      <w:r w:rsidRPr="007733F5">
        <w:rPr>
          <w:rFonts w:cstheme="minorHAnsi"/>
          <w:sz w:val="24"/>
          <w:szCs w:val="24"/>
        </w:rPr>
        <w:t>Employees should not be involved in, or try to influence, decisions relating to discipline, promotion or pay for any employee who is a relative or with whom they have a close personal relationship outside work.</w:t>
      </w:r>
    </w:p>
    <w:p w14:paraId="57ED9209" w14:textId="77777777" w:rsidR="00FA76F1" w:rsidRPr="007733F5" w:rsidRDefault="00FA76F1" w:rsidP="00FA76F1">
      <w:pPr>
        <w:pStyle w:val="ListParagraph"/>
        <w:spacing w:line="300" w:lineRule="exact"/>
        <w:jc w:val="both"/>
        <w:rPr>
          <w:rFonts w:cstheme="minorHAnsi"/>
          <w:sz w:val="24"/>
          <w:szCs w:val="24"/>
        </w:rPr>
      </w:pPr>
    </w:p>
    <w:p w14:paraId="50084D84" w14:textId="25EA99CE" w:rsidR="00FA76F1" w:rsidRPr="007733F5" w:rsidRDefault="00FA76F1" w:rsidP="00FA76F1">
      <w:pPr>
        <w:pStyle w:val="ListParagraph"/>
        <w:spacing w:line="300" w:lineRule="exact"/>
        <w:jc w:val="both"/>
        <w:rPr>
          <w:rFonts w:cstheme="minorHAnsi"/>
          <w:sz w:val="24"/>
          <w:szCs w:val="24"/>
        </w:rPr>
      </w:pPr>
      <w:r w:rsidRPr="007733F5">
        <w:rPr>
          <w:rFonts w:cstheme="minorHAnsi"/>
          <w:sz w:val="24"/>
          <w:szCs w:val="24"/>
        </w:rPr>
        <w:t xml:space="preserve">A “close personal relationship” would include a person not employed by the </w:t>
      </w:r>
      <w:r w:rsidR="00B204BB" w:rsidRPr="007733F5">
        <w:rPr>
          <w:rFonts w:cstheme="minorHAnsi"/>
          <w:sz w:val="24"/>
          <w:szCs w:val="24"/>
        </w:rPr>
        <w:t xml:space="preserve">Children First Learning Partnership </w:t>
      </w:r>
      <w:r w:rsidRPr="007733F5">
        <w:rPr>
          <w:rFonts w:cstheme="minorHAnsi"/>
          <w:sz w:val="24"/>
          <w:szCs w:val="24"/>
        </w:rPr>
        <w:t>with whom an employee has a close business connection.</w:t>
      </w:r>
    </w:p>
    <w:p w14:paraId="6992B085" w14:textId="77777777" w:rsidR="00FA76F1" w:rsidRPr="007733F5" w:rsidRDefault="00FA76F1" w:rsidP="00FA76F1">
      <w:pPr>
        <w:pStyle w:val="ListParagraph"/>
        <w:spacing w:line="300" w:lineRule="exact"/>
        <w:jc w:val="both"/>
        <w:rPr>
          <w:rFonts w:cstheme="minorHAnsi"/>
          <w:sz w:val="24"/>
          <w:szCs w:val="24"/>
        </w:rPr>
      </w:pPr>
    </w:p>
    <w:p w14:paraId="3B8AC9EA" w14:textId="06FD0330" w:rsidR="00FA76F1" w:rsidRPr="007733F5" w:rsidRDefault="00FA76F1" w:rsidP="00FA76F1">
      <w:pPr>
        <w:pStyle w:val="ListParagraph"/>
        <w:spacing w:line="300" w:lineRule="exact"/>
        <w:jc w:val="both"/>
        <w:rPr>
          <w:rFonts w:cstheme="minorHAnsi"/>
          <w:sz w:val="24"/>
          <w:szCs w:val="24"/>
        </w:rPr>
      </w:pPr>
      <w:r w:rsidRPr="007733F5">
        <w:rPr>
          <w:rFonts w:cstheme="minorHAnsi"/>
          <w:sz w:val="24"/>
          <w:szCs w:val="24"/>
        </w:rPr>
        <w:t>Personal relationships between colleagues who work together can give rise to conflicts of interest. Therefore, employees who have entered into a close personal relationship or a romantic relationship with a colleague are re</w:t>
      </w:r>
      <w:r w:rsidR="009F5289" w:rsidRPr="007733F5">
        <w:rPr>
          <w:rFonts w:cstheme="minorHAnsi"/>
          <w:sz w:val="24"/>
          <w:szCs w:val="24"/>
        </w:rPr>
        <w:t xml:space="preserve">quired to disclose this to the </w:t>
      </w:r>
      <w:r w:rsidRPr="007733F5">
        <w:rPr>
          <w:rStyle w:val="Emphasis"/>
          <w:rFonts w:cstheme="minorHAnsi"/>
          <w:i w:val="0"/>
          <w:sz w:val="24"/>
          <w:szCs w:val="24"/>
        </w:rPr>
        <w:t>Headteacher</w:t>
      </w:r>
      <w:r w:rsidR="009F5289" w:rsidRPr="007733F5">
        <w:rPr>
          <w:rStyle w:val="Emphasis"/>
          <w:rFonts w:cstheme="minorHAnsi"/>
          <w:sz w:val="24"/>
          <w:szCs w:val="24"/>
        </w:rPr>
        <w:t>/</w:t>
      </w:r>
      <w:r w:rsidR="009F5289" w:rsidRPr="007733F5">
        <w:rPr>
          <w:rStyle w:val="Emphasis"/>
          <w:rFonts w:cstheme="minorHAnsi"/>
          <w:i w:val="0"/>
          <w:sz w:val="24"/>
          <w:szCs w:val="24"/>
        </w:rPr>
        <w:t>Executive Head of the</w:t>
      </w:r>
      <w:r w:rsidR="009F5289" w:rsidRPr="007733F5">
        <w:rPr>
          <w:rStyle w:val="Emphasis"/>
          <w:rFonts w:cstheme="minorHAnsi"/>
          <w:sz w:val="24"/>
          <w:szCs w:val="24"/>
        </w:rPr>
        <w:t xml:space="preserve"> school or CEO of the </w:t>
      </w:r>
      <w:r w:rsidR="009F5289" w:rsidRPr="007733F5">
        <w:rPr>
          <w:rFonts w:cstheme="minorHAnsi"/>
          <w:sz w:val="24"/>
          <w:szCs w:val="24"/>
        </w:rPr>
        <w:t>Children First Learning Partnership</w:t>
      </w:r>
      <w:r w:rsidRPr="007733F5">
        <w:rPr>
          <w:rFonts w:cstheme="minorHAnsi"/>
          <w:sz w:val="24"/>
          <w:szCs w:val="24"/>
        </w:rPr>
        <w:t xml:space="preserve">. Any information disclosed or declared should be treated in the strictest of confidence and recorded on both employees’ personnel files. </w:t>
      </w:r>
    </w:p>
    <w:p w14:paraId="586C56E6" w14:textId="77777777" w:rsidR="00FA76F1" w:rsidRPr="007733F5" w:rsidRDefault="00FA76F1" w:rsidP="00FA76F1">
      <w:pPr>
        <w:spacing w:after="200" w:line="276" w:lineRule="auto"/>
        <w:rPr>
          <w:rFonts w:cstheme="minorHAnsi"/>
          <w:b/>
          <w:sz w:val="24"/>
          <w:szCs w:val="24"/>
        </w:rPr>
      </w:pPr>
    </w:p>
    <w:p w14:paraId="089421CF" w14:textId="4F4EAB44" w:rsidR="00FA76F1" w:rsidRPr="007733F5" w:rsidRDefault="00FA76F1" w:rsidP="00FA76F1">
      <w:pPr>
        <w:spacing w:after="200" w:line="276" w:lineRule="auto"/>
        <w:rPr>
          <w:rFonts w:cstheme="minorHAnsi"/>
          <w:b/>
          <w:sz w:val="24"/>
          <w:szCs w:val="24"/>
        </w:rPr>
      </w:pPr>
      <w:r w:rsidRPr="007733F5">
        <w:rPr>
          <w:rFonts w:cstheme="minorHAnsi"/>
          <w:b/>
          <w:bCs/>
          <w:sz w:val="24"/>
          <w:szCs w:val="24"/>
        </w:rPr>
        <w:t>Commitments and conduct outside work</w:t>
      </w:r>
    </w:p>
    <w:p w14:paraId="30FD68C2" w14:textId="180D3742" w:rsidR="00FA76F1" w:rsidRPr="007733F5" w:rsidRDefault="00FA76F1" w:rsidP="00FA76F1">
      <w:pPr>
        <w:spacing w:line="300" w:lineRule="exact"/>
        <w:ind w:firstLine="360"/>
        <w:jc w:val="both"/>
        <w:rPr>
          <w:rFonts w:cstheme="minorHAnsi"/>
          <w:b/>
          <w:sz w:val="24"/>
          <w:szCs w:val="24"/>
        </w:rPr>
      </w:pPr>
      <w:r w:rsidRPr="007733F5">
        <w:rPr>
          <w:rFonts w:cstheme="minorHAnsi"/>
          <w:b/>
          <w:sz w:val="24"/>
          <w:szCs w:val="24"/>
        </w:rPr>
        <w:t xml:space="preserve">10.1 Commitments </w:t>
      </w:r>
      <w:r w:rsidRPr="007733F5">
        <w:rPr>
          <w:rFonts w:cstheme="minorHAnsi"/>
          <w:b/>
          <w:bCs/>
          <w:sz w:val="24"/>
          <w:szCs w:val="24"/>
        </w:rPr>
        <w:t>outside work</w:t>
      </w:r>
    </w:p>
    <w:p w14:paraId="579313AA" w14:textId="27741431" w:rsidR="00FA76F1" w:rsidRPr="007733F5" w:rsidRDefault="00FA76F1" w:rsidP="00FA76F1">
      <w:pPr>
        <w:spacing w:line="300" w:lineRule="exact"/>
        <w:ind w:firstLine="720"/>
        <w:jc w:val="both"/>
        <w:rPr>
          <w:rFonts w:cstheme="minorHAnsi"/>
          <w:sz w:val="24"/>
          <w:szCs w:val="24"/>
        </w:rPr>
      </w:pPr>
      <w:r w:rsidRPr="007733F5">
        <w:rPr>
          <w:rFonts w:cstheme="minorHAnsi"/>
          <w:sz w:val="24"/>
          <w:szCs w:val="24"/>
        </w:rPr>
        <w:t>Employees</w:t>
      </w:r>
      <w:r w:rsidR="00BD3B72">
        <w:rPr>
          <w:rFonts w:cstheme="minorHAnsi"/>
          <w:sz w:val="24"/>
          <w:szCs w:val="24"/>
        </w:rPr>
        <w:t>’</w:t>
      </w:r>
      <w:r w:rsidRPr="007733F5">
        <w:rPr>
          <w:rFonts w:cstheme="minorHAnsi"/>
          <w:sz w:val="24"/>
          <w:szCs w:val="24"/>
        </w:rPr>
        <w:t xml:space="preserve"> off-duty hours are their private concern as long as they do not:</w:t>
      </w:r>
    </w:p>
    <w:p w14:paraId="40664CE1" w14:textId="5183DF92" w:rsidR="00FA76F1" w:rsidRPr="007733F5" w:rsidRDefault="00FA76F1" w:rsidP="00FA76F1">
      <w:pPr>
        <w:numPr>
          <w:ilvl w:val="0"/>
          <w:numId w:val="19"/>
        </w:numPr>
        <w:spacing w:after="0" w:line="300" w:lineRule="exact"/>
        <w:ind w:hanging="731"/>
        <w:jc w:val="both"/>
        <w:rPr>
          <w:rFonts w:cstheme="minorHAnsi"/>
          <w:sz w:val="24"/>
          <w:szCs w:val="24"/>
        </w:rPr>
      </w:pPr>
      <w:r w:rsidRPr="007733F5">
        <w:rPr>
          <w:rFonts w:cstheme="minorHAnsi"/>
          <w:sz w:val="24"/>
          <w:szCs w:val="24"/>
        </w:rPr>
        <w:t>Put their private interests before their duty to the</w:t>
      </w:r>
      <w:r w:rsidR="001618A2" w:rsidRPr="007733F5">
        <w:rPr>
          <w:rFonts w:cstheme="minorHAnsi"/>
          <w:sz w:val="24"/>
          <w:szCs w:val="24"/>
        </w:rPr>
        <w:t xml:space="preserve"> Children First Learning Partnership</w:t>
      </w:r>
      <w:r w:rsidRPr="007733F5">
        <w:rPr>
          <w:rFonts w:cstheme="minorHAnsi"/>
          <w:sz w:val="24"/>
          <w:szCs w:val="24"/>
        </w:rPr>
        <w:t>;</w:t>
      </w:r>
    </w:p>
    <w:p w14:paraId="2FA031B3" w14:textId="2C7EAE04" w:rsidR="00FA76F1" w:rsidRPr="007733F5" w:rsidRDefault="00FA76F1" w:rsidP="00FA76F1">
      <w:pPr>
        <w:numPr>
          <w:ilvl w:val="0"/>
          <w:numId w:val="19"/>
        </w:numPr>
        <w:spacing w:after="0" w:line="300" w:lineRule="exact"/>
        <w:ind w:hanging="731"/>
        <w:jc w:val="both"/>
        <w:rPr>
          <w:rFonts w:cstheme="minorHAnsi"/>
          <w:sz w:val="24"/>
          <w:szCs w:val="24"/>
        </w:rPr>
      </w:pPr>
      <w:r w:rsidRPr="007733F5">
        <w:rPr>
          <w:rFonts w:cstheme="minorHAnsi"/>
          <w:sz w:val="24"/>
          <w:szCs w:val="24"/>
        </w:rPr>
        <w:t xml:space="preserve">Put themselves in a position where their </w:t>
      </w:r>
      <w:proofErr w:type="gramStart"/>
      <w:r w:rsidRPr="007733F5">
        <w:rPr>
          <w:rFonts w:cstheme="minorHAnsi"/>
          <w:sz w:val="24"/>
          <w:szCs w:val="24"/>
        </w:rPr>
        <w:t>duty  to</w:t>
      </w:r>
      <w:proofErr w:type="gramEnd"/>
      <w:r w:rsidRPr="007733F5">
        <w:rPr>
          <w:rFonts w:cstheme="minorHAnsi"/>
          <w:sz w:val="24"/>
          <w:szCs w:val="24"/>
        </w:rPr>
        <w:t xml:space="preserve"> the</w:t>
      </w:r>
      <w:r w:rsidR="001618A2" w:rsidRPr="007733F5">
        <w:rPr>
          <w:rFonts w:cstheme="minorHAnsi"/>
          <w:sz w:val="24"/>
          <w:szCs w:val="24"/>
        </w:rPr>
        <w:t xml:space="preserve"> Children First Learning Partnership</w:t>
      </w:r>
      <w:r w:rsidRPr="007733F5">
        <w:rPr>
          <w:rFonts w:cstheme="minorHAnsi"/>
          <w:sz w:val="24"/>
          <w:szCs w:val="24"/>
        </w:rPr>
        <w:t xml:space="preserve"> and private interests conflict or could appear to conflict; or</w:t>
      </w:r>
    </w:p>
    <w:p w14:paraId="2F9F7153" w14:textId="5C67D309" w:rsidR="00FA76F1" w:rsidRDefault="00FA76F1" w:rsidP="00FA76F1">
      <w:pPr>
        <w:numPr>
          <w:ilvl w:val="0"/>
          <w:numId w:val="19"/>
        </w:numPr>
        <w:spacing w:after="0" w:line="300" w:lineRule="exact"/>
        <w:ind w:hanging="731"/>
        <w:jc w:val="both"/>
        <w:rPr>
          <w:rFonts w:cstheme="minorHAnsi"/>
          <w:sz w:val="24"/>
          <w:szCs w:val="24"/>
        </w:rPr>
      </w:pPr>
      <w:r w:rsidRPr="007733F5">
        <w:rPr>
          <w:rFonts w:cstheme="minorHAnsi"/>
          <w:sz w:val="24"/>
          <w:szCs w:val="24"/>
        </w:rPr>
        <w:t xml:space="preserve">Do anything which could adversely affect their suitability to carry out their duties or the reputation of the </w:t>
      </w:r>
      <w:r w:rsidR="001618A2" w:rsidRPr="007733F5">
        <w:rPr>
          <w:rFonts w:cstheme="minorHAnsi"/>
          <w:sz w:val="24"/>
          <w:szCs w:val="24"/>
        </w:rPr>
        <w:t xml:space="preserve">Children First Learning Partnership </w:t>
      </w:r>
    </w:p>
    <w:p w14:paraId="1617E893" w14:textId="63C8D2D8" w:rsidR="0084766F" w:rsidRPr="0084766F" w:rsidRDefault="0084766F" w:rsidP="00FA76F1">
      <w:pPr>
        <w:numPr>
          <w:ilvl w:val="0"/>
          <w:numId w:val="19"/>
        </w:numPr>
        <w:spacing w:after="0" w:line="300" w:lineRule="exact"/>
        <w:ind w:hanging="731"/>
        <w:jc w:val="both"/>
        <w:rPr>
          <w:rFonts w:cstheme="minorHAnsi"/>
          <w:sz w:val="24"/>
          <w:szCs w:val="24"/>
        </w:rPr>
      </w:pPr>
      <w:r w:rsidRPr="0084766F">
        <w:rPr>
          <w:sz w:val="24"/>
          <w:szCs w:val="24"/>
        </w:rPr>
        <w:t>Allow volunteering work to conflict with their employment at Children First Learning Partnership.</w:t>
      </w:r>
    </w:p>
    <w:p w14:paraId="12CB5A11" w14:textId="77777777" w:rsidR="00FA76F1" w:rsidRPr="007733F5" w:rsidRDefault="00FA76F1" w:rsidP="00FA76F1">
      <w:pPr>
        <w:spacing w:line="300" w:lineRule="exact"/>
        <w:ind w:left="1440" w:hanging="720"/>
        <w:jc w:val="both"/>
        <w:rPr>
          <w:rFonts w:cstheme="minorHAnsi"/>
          <w:sz w:val="24"/>
          <w:szCs w:val="24"/>
        </w:rPr>
      </w:pPr>
    </w:p>
    <w:p w14:paraId="1E4AFAA5" w14:textId="5F4B3710" w:rsidR="00FA76F1" w:rsidRPr="007733F5" w:rsidRDefault="00FA76F1" w:rsidP="00FA76F1">
      <w:pPr>
        <w:spacing w:line="300" w:lineRule="exact"/>
        <w:ind w:left="709"/>
        <w:jc w:val="both"/>
        <w:rPr>
          <w:rFonts w:cstheme="minorHAnsi"/>
          <w:sz w:val="24"/>
          <w:szCs w:val="24"/>
        </w:rPr>
      </w:pPr>
      <w:r w:rsidRPr="007733F5">
        <w:rPr>
          <w:rFonts w:cstheme="minorHAnsi"/>
          <w:sz w:val="24"/>
          <w:szCs w:val="24"/>
        </w:rPr>
        <w:t xml:space="preserve">Teaching staff and </w:t>
      </w:r>
      <w:r w:rsidR="00550E1E" w:rsidRPr="007733F5">
        <w:rPr>
          <w:rFonts w:cstheme="minorHAnsi"/>
          <w:sz w:val="24"/>
          <w:szCs w:val="24"/>
        </w:rPr>
        <w:t xml:space="preserve">support staff graded </w:t>
      </w:r>
      <w:proofErr w:type="gramStart"/>
      <w:r w:rsidR="00550E1E" w:rsidRPr="007733F5">
        <w:rPr>
          <w:rFonts w:cstheme="minorHAnsi"/>
          <w:sz w:val="24"/>
          <w:szCs w:val="24"/>
        </w:rPr>
        <w:t xml:space="preserve">above </w:t>
      </w:r>
      <w:r w:rsidRPr="007733F5">
        <w:rPr>
          <w:rFonts w:cstheme="minorHAnsi"/>
          <w:sz w:val="24"/>
          <w:szCs w:val="24"/>
        </w:rPr>
        <w:t xml:space="preserve"> 6</w:t>
      </w:r>
      <w:proofErr w:type="gramEnd"/>
      <w:r w:rsidRPr="007733F5">
        <w:rPr>
          <w:rFonts w:cstheme="minorHAnsi"/>
          <w:sz w:val="24"/>
          <w:szCs w:val="24"/>
        </w:rPr>
        <w:t xml:space="preserve"> (or its equivalent) may not carry out any other business or take up any additional employment without the permission of the </w:t>
      </w:r>
      <w:r w:rsidR="001618A2" w:rsidRPr="007733F5">
        <w:rPr>
          <w:rFonts w:cstheme="minorHAnsi"/>
          <w:sz w:val="24"/>
          <w:szCs w:val="24"/>
        </w:rPr>
        <w:t>Children First Learning Partnership.</w:t>
      </w:r>
      <w:r w:rsidRPr="007733F5">
        <w:rPr>
          <w:rFonts w:cstheme="minorHAnsi"/>
          <w:sz w:val="24"/>
          <w:szCs w:val="24"/>
        </w:rPr>
        <w:t xml:space="preserve"> Employees should complete the appropriate form and submit it to the </w:t>
      </w:r>
      <w:r w:rsidRPr="007733F5">
        <w:rPr>
          <w:rStyle w:val="Emphasis"/>
          <w:rFonts w:cstheme="minorHAnsi"/>
          <w:sz w:val="24"/>
          <w:szCs w:val="24"/>
        </w:rPr>
        <w:t>Headteacher</w:t>
      </w:r>
      <w:r w:rsidR="00550E1E" w:rsidRPr="007733F5">
        <w:rPr>
          <w:rStyle w:val="Emphasis"/>
          <w:rFonts w:cstheme="minorHAnsi"/>
          <w:sz w:val="24"/>
          <w:szCs w:val="24"/>
        </w:rPr>
        <w:t>/Head of School</w:t>
      </w:r>
      <w:r w:rsidRPr="007733F5">
        <w:rPr>
          <w:rFonts w:cstheme="minorHAnsi"/>
          <w:sz w:val="24"/>
          <w:szCs w:val="24"/>
        </w:rPr>
        <w:t>. The</w:t>
      </w:r>
      <w:r w:rsidR="00B204BB" w:rsidRPr="007733F5">
        <w:rPr>
          <w:rFonts w:cstheme="minorHAnsi"/>
          <w:sz w:val="24"/>
          <w:szCs w:val="24"/>
        </w:rPr>
        <w:t xml:space="preserve"> </w:t>
      </w:r>
      <w:r w:rsidR="001618A2" w:rsidRPr="007733F5">
        <w:rPr>
          <w:rFonts w:cstheme="minorHAnsi"/>
          <w:sz w:val="24"/>
          <w:szCs w:val="24"/>
        </w:rPr>
        <w:t>Children First Learning Partnership</w:t>
      </w:r>
      <w:r w:rsidRPr="007733F5">
        <w:rPr>
          <w:rFonts w:cstheme="minorHAnsi"/>
          <w:sz w:val="24"/>
          <w:szCs w:val="24"/>
        </w:rPr>
        <w:t xml:space="preserve"> will not unreasonably prevent employees from carrying out other employment. </w:t>
      </w:r>
      <w:proofErr w:type="gramStart"/>
      <w:r w:rsidRPr="007733F5">
        <w:rPr>
          <w:rFonts w:cstheme="minorHAnsi"/>
          <w:sz w:val="24"/>
          <w:szCs w:val="24"/>
        </w:rPr>
        <w:t>However</w:t>
      </w:r>
      <w:proofErr w:type="gramEnd"/>
      <w:r w:rsidRPr="007733F5">
        <w:rPr>
          <w:rFonts w:cstheme="minorHAnsi"/>
          <w:sz w:val="24"/>
          <w:szCs w:val="24"/>
        </w:rPr>
        <w:t xml:space="preserve"> this employment must not, in the view of the </w:t>
      </w:r>
      <w:r w:rsidR="001618A2" w:rsidRPr="007733F5">
        <w:rPr>
          <w:rFonts w:cstheme="minorHAnsi"/>
          <w:sz w:val="24"/>
          <w:szCs w:val="24"/>
        </w:rPr>
        <w:t xml:space="preserve">Children First Learning Partnership </w:t>
      </w:r>
      <w:r w:rsidRPr="007733F5">
        <w:rPr>
          <w:rFonts w:cstheme="minorHAnsi"/>
          <w:sz w:val="24"/>
          <w:szCs w:val="24"/>
        </w:rPr>
        <w:t xml:space="preserve">conflict with its interests and specific conditions may be set out to manage this. </w:t>
      </w:r>
    </w:p>
    <w:p w14:paraId="3D7E55D2" w14:textId="77777777" w:rsidR="00FA76F1" w:rsidRPr="007733F5" w:rsidRDefault="00FA76F1" w:rsidP="00FA76F1">
      <w:pPr>
        <w:spacing w:line="300" w:lineRule="exact"/>
        <w:ind w:left="709"/>
        <w:jc w:val="both"/>
        <w:rPr>
          <w:rFonts w:cstheme="minorHAnsi"/>
          <w:sz w:val="24"/>
          <w:szCs w:val="24"/>
        </w:rPr>
      </w:pPr>
    </w:p>
    <w:p w14:paraId="06D90433" w14:textId="79E07C00" w:rsidR="00FA76F1" w:rsidRPr="007733F5" w:rsidRDefault="00FA76F1" w:rsidP="00FA76F1">
      <w:pPr>
        <w:spacing w:line="300" w:lineRule="exact"/>
        <w:ind w:left="709"/>
        <w:jc w:val="both"/>
        <w:rPr>
          <w:rFonts w:cstheme="minorHAnsi"/>
          <w:sz w:val="24"/>
          <w:szCs w:val="24"/>
        </w:rPr>
      </w:pPr>
      <w:r w:rsidRPr="007733F5">
        <w:rPr>
          <w:rFonts w:cstheme="minorHAnsi"/>
          <w:sz w:val="24"/>
          <w:szCs w:val="24"/>
        </w:rPr>
        <w:t>The following conditions apply to all commitments outside work:</w:t>
      </w:r>
    </w:p>
    <w:p w14:paraId="4E82BD51" w14:textId="1B6AF574" w:rsidR="00FA76F1" w:rsidRPr="007733F5" w:rsidRDefault="00FA76F1" w:rsidP="00FA76F1">
      <w:pPr>
        <w:numPr>
          <w:ilvl w:val="0"/>
          <w:numId w:val="20"/>
        </w:numPr>
        <w:tabs>
          <w:tab w:val="clear" w:pos="2858"/>
          <w:tab w:val="num" w:pos="1418"/>
        </w:tabs>
        <w:spacing w:after="0" w:line="300" w:lineRule="exact"/>
        <w:ind w:left="1418" w:hanging="709"/>
        <w:jc w:val="both"/>
        <w:rPr>
          <w:rFonts w:cstheme="minorHAnsi"/>
          <w:sz w:val="24"/>
          <w:szCs w:val="24"/>
        </w:rPr>
      </w:pPr>
      <w:r w:rsidRPr="007733F5">
        <w:rPr>
          <w:rFonts w:cstheme="minorHAnsi"/>
          <w:sz w:val="24"/>
          <w:szCs w:val="24"/>
        </w:rPr>
        <w:t xml:space="preserve">Employees must not carry out private work (whether paid or unpaid) relating to the </w:t>
      </w:r>
      <w:r w:rsidR="00B204BB" w:rsidRPr="007733F5">
        <w:rPr>
          <w:rFonts w:cstheme="minorHAnsi"/>
          <w:sz w:val="24"/>
          <w:szCs w:val="24"/>
        </w:rPr>
        <w:t xml:space="preserve">Children First Learning Partnership </w:t>
      </w:r>
      <w:r w:rsidRPr="007733F5">
        <w:rPr>
          <w:rFonts w:cstheme="minorHAnsi"/>
          <w:sz w:val="24"/>
          <w:szCs w:val="24"/>
        </w:rPr>
        <w:t xml:space="preserve">without permission from the </w:t>
      </w:r>
      <w:r w:rsidR="00B204BB" w:rsidRPr="007733F5">
        <w:rPr>
          <w:rFonts w:cstheme="minorHAnsi"/>
          <w:sz w:val="24"/>
          <w:szCs w:val="24"/>
        </w:rPr>
        <w:t>Children First Learning Partnership</w:t>
      </w:r>
      <w:r w:rsidR="00B204BB" w:rsidRPr="007733F5">
        <w:rPr>
          <w:rFonts w:cstheme="minorHAnsi"/>
          <w:b/>
          <w:bCs/>
          <w:sz w:val="24"/>
          <w:szCs w:val="24"/>
        </w:rPr>
        <w:t>.</w:t>
      </w:r>
    </w:p>
    <w:p w14:paraId="08A5AD63" w14:textId="77777777" w:rsidR="00FA76F1" w:rsidRPr="007733F5" w:rsidRDefault="00FA76F1" w:rsidP="00FA76F1">
      <w:pPr>
        <w:numPr>
          <w:ilvl w:val="0"/>
          <w:numId w:val="20"/>
        </w:numPr>
        <w:tabs>
          <w:tab w:val="clear" w:pos="2858"/>
          <w:tab w:val="num" w:pos="1418"/>
        </w:tabs>
        <w:spacing w:after="0" w:line="300" w:lineRule="exact"/>
        <w:ind w:left="1418" w:hanging="709"/>
        <w:jc w:val="both"/>
        <w:rPr>
          <w:rFonts w:cstheme="minorHAnsi"/>
          <w:sz w:val="24"/>
          <w:szCs w:val="24"/>
        </w:rPr>
      </w:pPr>
      <w:r w:rsidRPr="007733F5">
        <w:rPr>
          <w:rFonts w:cstheme="minorHAnsi"/>
          <w:sz w:val="24"/>
          <w:szCs w:val="24"/>
        </w:rPr>
        <w:t>Employees must not carry out any work related to a private interest (including taking or making telephone calls) during normal working hours;</w:t>
      </w:r>
    </w:p>
    <w:p w14:paraId="56F96417" w14:textId="36FBF608" w:rsidR="00FA76F1" w:rsidRPr="007733F5" w:rsidRDefault="00FA76F1" w:rsidP="00FA76F1">
      <w:pPr>
        <w:numPr>
          <w:ilvl w:val="0"/>
          <w:numId w:val="20"/>
        </w:numPr>
        <w:tabs>
          <w:tab w:val="clear" w:pos="2858"/>
          <w:tab w:val="num" w:pos="1418"/>
        </w:tabs>
        <w:spacing w:after="0" w:line="300" w:lineRule="exact"/>
        <w:ind w:left="1418" w:hanging="709"/>
        <w:jc w:val="both"/>
        <w:rPr>
          <w:rFonts w:cstheme="minorHAnsi"/>
          <w:sz w:val="24"/>
          <w:szCs w:val="24"/>
        </w:rPr>
      </w:pPr>
      <w:r w:rsidRPr="007733F5">
        <w:rPr>
          <w:rFonts w:cstheme="minorHAnsi"/>
          <w:sz w:val="24"/>
          <w:szCs w:val="24"/>
        </w:rPr>
        <w:t>Employees must ensure that any additional hours worked do not contravene the Working Time Regulations 1998 or otherwise give the</w:t>
      </w:r>
      <w:r w:rsidR="00B204BB" w:rsidRPr="007733F5">
        <w:rPr>
          <w:rFonts w:cstheme="minorHAnsi"/>
          <w:sz w:val="24"/>
          <w:szCs w:val="24"/>
        </w:rPr>
        <w:t xml:space="preserve"> Children First Learning Partnership</w:t>
      </w:r>
      <w:r w:rsidRPr="007733F5">
        <w:rPr>
          <w:rFonts w:cstheme="minorHAnsi"/>
          <w:sz w:val="24"/>
          <w:szCs w:val="24"/>
        </w:rPr>
        <w:t xml:space="preserve"> cause for concern relating to health and safety at work;</w:t>
      </w:r>
    </w:p>
    <w:p w14:paraId="388197E1" w14:textId="027DFA03" w:rsidR="00FA76F1" w:rsidRPr="007733F5" w:rsidRDefault="00FA76F1" w:rsidP="00FA76F1">
      <w:pPr>
        <w:numPr>
          <w:ilvl w:val="0"/>
          <w:numId w:val="20"/>
        </w:numPr>
        <w:tabs>
          <w:tab w:val="clear" w:pos="2858"/>
          <w:tab w:val="num" w:pos="1418"/>
        </w:tabs>
        <w:spacing w:after="0" w:line="300" w:lineRule="exact"/>
        <w:ind w:left="1418" w:hanging="709"/>
        <w:jc w:val="both"/>
        <w:rPr>
          <w:rFonts w:cstheme="minorHAnsi"/>
          <w:sz w:val="24"/>
          <w:szCs w:val="24"/>
        </w:rPr>
      </w:pPr>
      <w:r w:rsidRPr="007733F5">
        <w:rPr>
          <w:rFonts w:cstheme="minorHAnsi"/>
          <w:sz w:val="24"/>
          <w:szCs w:val="24"/>
        </w:rPr>
        <w:t>The outside work must not damage or potentially damage public confidence in the</w:t>
      </w:r>
      <w:r w:rsidR="00B204BB" w:rsidRPr="007733F5">
        <w:rPr>
          <w:rFonts w:cstheme="minorHAnsi"/>
          <w:sz w:val="24"/>
          <w:szCs w:val="24"/>
        </w:rPr>
        <w:t xml:space="preserve"> Children First Learning Partnership</w:t>
      </w:r>
      <w:r w:rsidRPr="007733F5">
        <w:rPr>
          <w:rFonts w:cstheme="minorHAnsi"/>
          <w:sz w:val="24"/>
          <w:szCs w:val="24"/>
        </w:rPr>
        <w:t>’s conduct or business;</w:t>
      </w:r>
    </w:p>
    <w:p w14:paraId="5EAC5E31" w14:textId="2CF5A035" w:rsidR="00FA76F1" w:rsidRPr="007733F5" w:rsidRDefault="00FA76F1" w:rsidP="00FA76F1">
      <w:pPr>
        <w:numPr>
          <w:ilvl w:val="0"/>
          <w:numId w:val="20"/>
        </w:numPr>
        <w:tabs>
          <w:tab w:val="clear" w:pos="2858"/>
          <w:tab w:val="num" w:pos="1418"/>
        </w:tabs>
        <w:spacing w:after="0" w:line="300" w:lineRule="exact"/>
        <w:ind w:left="1418" w:hanging="709"/>
        <w:jc w:val="both"/>
        <w:rPr>
          <w:rFonts w:cstheme="minorHAnsi"/>
          <w:sz w:val="24"/>
          <w:szCs w:val="24"/>
        </w:rPr>
      </w:pPr>
      <w:r w:rsidRPr="007733F5">
        <w:rPr>
          <w:rFonts w:cstheme="minorHAnsi"/>
          <w:sz w:val="24"/>
          <w:szCs w:val="24"/>
        </w:rPr>
        <w:t>An employee must not use the</w:t>
      </w:r>
      <w:r w:rsidR="00B204BB" w:rsidRPr="007733F5">
        <w:rPr>
          <w:rFonts w:cstheme="minorHAnsi"/>
          <w:sz w:val="24"/>
          <w:szCs w:val="24"/>
        </w:rPr>
        <w:t xml:space="preserve"> Children First Learning Partnership’s </w:t>
      </w:r>
      <w:r w:rsidRPr="007733F5">
        <w:rPr>
          <w:rFonts w:cstheme="minorHAnsi"/>
          <w:sz w:val="24"/>
          <w:szCs w:val="24"/>
        </w:rPr>
        <w:t>facilities, equipment or confidential information; and</w:t>
      </w:r>
    </w:p>
    <w:p w14:paraId="15A65445" w14:textId="77777777" w:rsidR="00FA76F1" w:rsidRPr="007733F5" w:rsidRDefault="00FA76F1" w:rsidP="00FA76F1">
      <w:pPr>
        <w:numPr>
          <w:ilvl w:val="0"/>
          <w:numId w:val="20"/>
        </w:numPr>
        <w:tabs>
          <w:tab w:val="clear" w:pos="2858"/>
          <w:tab w:val="num" w:pos="1418"/>
        </w:tabs>
        <w:spacing w:after="0" w:line="300" w:lineRule="exact"/>
        <w:ind w:left="1418" w:hanging="709"/>
        <w:jc w:val="both"/>
        <w:rPr>
          <w:rFonts w:cstheme="minorHAnsi"/>
          <w:sz w:val="24"/>
          <w:szCs w:val="24"/>
        </w:rPr>
      </w:pPr>
      <w:r w:rsidRPr="007733F5">
        <w:rPr>
          <w:rFonts w:cstheme="minorHAnsi"/>
          <w:sz w:val="24"/>
          <w:szCs w:val="24"/>
        </w:rPr>
        <w:t>All approvals will be reviewed regularly and may be withdrawn if thought necessary.</w:t>
      </w:r>
    </w:p>
    <w:p w14:paraId="28FBA612" w14:textId="77777777" w:rsidR="00FA76F1" w:rsidRPr="007733F5" w:rsidRDefault="00FA76F1" w:rsidP="00FA76F1">
      <w:pPr>
        <w:spacing w:line="300" w:lineRule="exact"/>
        <w:jc w:val="both"/>
        <w:rPr>
          <w:rFonts w:cstheme="minorHAnsi"/>
          <w:sz w:val="24"/>
          <w:szCs w:val="24"/>
        </w:rPr>
      </w:pPr>
    </w:p>
    <w:p w14:paraId="369EFBFC" w14:textId="7CE1D40C" w:rsidR="00FA76F1" w:rsidRPr="007733F5" w:rsidRDefault="00FA76F1" w:rsidP="00A03223">
      <w:pPr>
        <w:spacing w:line="300" w:lineRule="exact"/>
        <w:ind w:left="720" w:hanging="11"/>
        <w:jc w:val="both"/>
        <w:rPr>
          <w:rFonts w:cstheme="minorHAnsi"/>
          <w:sz w:val="24"/>
          <w:szCs w:val="24"/>
        </w:rPr>
      </w:pPr>
      <w:r w:rsidRPr="007733F5">
        <w:rPr>
          <w:rFonts w:cstheme="minorHAnsi"/>
          <w:sz w:val="24"/>
          <w:szCs w:val="24"/>
        </w:rPr>
        <w:lastRenderedPageBreak/>
        <w:t xml:space="preserve">Some staff, particularly teachers, may wish to use their professional expertise to do other work, for example examination marking or private tuition. It is recognised that this can be of value to the </w:t>
      </w:r>
      <w:r w:rsidR="00A03223" w:rsidRPr="007733F5">
        <w:rPr>
          <w:rFonts w:cstheme="minorHAnsi"/>
          <w:sz w:val="24"/>
          <w:szCs w:val="24"/>
        </w:rPr>
        <w:t xml:space="preserve">Children First Learning Partnership. </w:t>
      </w:r>
      <w:r w:rsidRPr="007733F5">
        <w:rPr>
          <w:rFonts w:cstheme="minorHAnsi"/>
          <w:sz w:val="24"/>
          <w:szCs w:val="24"/>
        </w:rPr>
        <w:t xml:space="preserve">The </w:t>
      </w:r>
      <w:r w:rsidR="00A03223" w:rsidRPr="007733F5">
        <w:rPr>
          <w:rFonts w:cstheme="minorHAnsi"/>
          <w:sz w:val="24"/>
          <w:szCs w:val="24"/>
        </w:rPr>
        <w:t xml:space="preserve">Children First Learning Partnership </w:t>
      </w:r>
      <w:r w:rsidRPr="007733F5">
        <w:rPr>
          <w:rFonts w:cstheme="minorHAnsi"/>
          <w:sz w:val="24"/>
          <w:szCs w:val="24"/>
        </w:rPr>
        <w:t>will not normally prevent employees from undertaking additional employment if it is satisfied that it does not conflict with the interests of or weaken public confidence in</w:t>
      </w:r>
      <w:r w:rsidR="00A03223" w:rsidRPr="007733F5">
        <w:rPr>
          <w:rFonts w:cstheme="minorHAnsi"/>
          <w:sz w:val="24"/>
          <w:szCs w:val="24"/>
        </w:rPr>
        <w:t xml:space="preserve"> The Children First Learning Partnership. </w:t>
      </w:r>
      <w:r w:rsidRPr="007733F5">
        <w:rPr>
          <w:rFonts w:cstheme="minorHAnsi"/>
          <w:sz w:val="24"/>
          <w:szCs w:val="24"/>
        </w:rPr>
        <w:t>The provisions of this section are not intended to apply to trade union officers engaged in legitimate trade union duties and activities.</w:t>
      </w:r>
    </w:p>
    <w:p w14:paraId="0C35C50C" w14:textId="77777777" w:rsidR="00FA76F1" w:rsidRPr="007733F5" w:rsidRDefault="00FA76F1" w:rsidP="00FA76F1">
      <w:pPr>
        <w:pStyle w:val="ListParagraph"/>
        <w:spacing w:line="300" w:lineRule="exact"/>
        <w:jc w:val="both"/>
        <w:rPr>
          <w:rFonts w:cstheme="minorHAnsi"/>
          <w:b/>
          <w:sz w:val="24"/>
          <w:szCs w:val="24"/>
        </w:rPr>
      </w:pPr>
    </w:p>
    <w:p w14:paraId="05D51051" w14:textId="77777777" w:rsidR="00FA76F1" w:rsidRPr="007733F5" w:rsidRDefault="00FA76F1" w:rsidP="00FA76F1">
      <w:pPr>
        <w:spacing w:line="300" w:lineRule="exact"/>
        <w:ind w:firstLine="360"/>
        <w:jc w:val="both"/>
        <w:rPr>
          <w:rFonts w:cstheme="minorHAnsi"/>
          <w:b/>
          <w:bCs/>
          <w:sz w:val="24"/>
          <w:szCs w:val="24"/>
        </w:rPr>
      </w:pPr>
      <w:r w:rsidRPr="007733F5">
        <w:rPr>
          <w:rFonts w:cstheme="minorHAnsi"/>
          <w:b/>
          <w:bCs/>
          <w:sz w:val="24"/>
          <w:szCs w:val="24"/>
        </w:rPr>
        <w:t>10.2 Conduct outside work</w:t>
      </w:r>
    </w:p>
    <w:p w14:paraId="59DF9451" w14:textId="77777777" w:rsidR="00FA76F1" w:rsidRPr="007733F5" w:rsidRDefault="00FA76F1" w:rsidP="00FA76F1">
      <w:pPr>
        <w:pStyle w:val="Default"/>
        <w:rPr>
          <w:rFonts w:asciiTheme="minorHAnsi" w:hAnsiTheme="minorHAnsi" w:cstheme="minorHAnsi"/>
        </w:rPr>
      </w:pPr>
      <w:r w:rsidRPr="007733F5">
        <w:rPr>
          <w:rFonts w:asciiTheme="minorHAnsi" w:hAnsiTheme="minorHAnsi" w:cstheme="minorHAnsi"/>
          <w:b/>
          <w:bCs/>
        </w:rPr>
        <w:tab/>
      </w:r>
    </w:p>
    <w:p w14:paraId="7149DDA9" w14:textId="4252C87A" w:rsidR="00FA76F1" w:rsidRPr="007733F5" w:rsidRDefault="00FA76F1" w:rsidP="00FA76F1">
      <w:pPr>
        <w:pStyle w:val="Default"/>
        <w:ind w:left="720"/>
        <w:jc w:val="both"/>
        <w:rPr>
          <w:rFonts w:asciiTheme="minorHAnsi" w:hAnsiTheme="minorHAnsi" w:cstheme="minorHAnsi"/>
        </w:rPr>
      </w:pPr>
      <w:r w:rsidRPr="007733F5">
        <w:rPr>
          <w:rFonts w:asciiTheme="minorHAnsi" w:hAnsiTheme="minorHAnsi" w:cstheme="minorHAnsi"/>
        </w:rPr>
        <w:t>Whether in or outside work, employees must not conduct themselves in any way that creates doubt as to their suitability for their post or in a way that would bring the</w:t>
      </w:r>
      <w:r w:rsidR="00A03223" w:rsidRPr="007733F5">
        <w:rPr>
          <w:rFonts w:asciiTheme="minorHAnsi" w:hAnsiTheme="minorHAnsi" w:cstheme="minorHAnsi"/>
        </w:rPr>
        <w:t xml:space="preserve"> Children First Learning Partnership</w:t>
      </w:r>
      <w:r w:rsidRPr="007733F5">
        <w:rPr>
          <w:rFonts w:asciiTheme="minorHAnsi" w:hAnsiTheme="minorHAnsi" w:cstheme="minorHAnsi"/>
        </w:rPr>
        <w:t xml:space="preserve"> into disrepute. This would include conduct which would bring an employee’s suitability to work with children into question. </w:t>
      </w:r>
    </w:p>
    <w:p w14:paraId="39C98E5C" w14:textId="77777777" w:rsidR="00FA76F1" w:rsidRPr="007733F5" w:rsidRDefault="00FA76F1" w:rsidP="00FA76F1">
      <w:pPr>
        <w:pStyle w:val="Default"/>
        <w:ind w:left="720"/>
        <w:jc w:val="both"/>
        <w:rPr>
          <w:rFonts w:asciiTheme="minorHAnsi" w:hAnsiTheme="minorHAnsi" w:cstheme="minorHAnsi"/>
        </w:rPr>
      </w:pPr>
    </w:p>
    <w:p w14:paraId="046743E8" w14:textId="77777777" w:rsidR="00FA76F1" w:rsidRPr="007733F5" w:rsidRDefault="00FA76F1" w:rsidP="00FA76F1">
      <w:pPr>
        <w:pStyle w:val="Default"/>
        <w:ind w:left="720"/>
        <w:jc w:val="both"/>
        <w:rPr>
          <w:rFonts w:asciiTheme="minorHAnsi" w:hAnsiTheme="minorHAnsi" w:cstheme="minorHAnsi"/>
        </w:rPr>
      </w:pPr>
      <w:r w:rsidRPr="007733F5">
        <w:rPr>
          <w:rFonts w:asciiTheme="minorHAnsi" w:hAnsiTheme="minorHAnsi" w:cstheme="minorHAnsi"/>
        </w:rPr>
        <w:t xml:space="preserve">All employees working with children and young people have a responsibility to maintain public confidence in their ability to safeguard the welfare and best interests of children and young people in their care. It is therefore expected that they will adopt high standards of personal conduct in order to maintain the confidence and respect of the public in general and their colleagues. </w:t>
      </w:r>
    </w:p>
    <w:p w14:paraId="08A4BEA7" w14:textId="77777777" w:rsidR="00FA76F1" w:rsidRPr="007733F5" w:rsidRDefault="00FA76F1" w:rsidP="00FA76F1">
      <w:pPr>
        <w:pStyle w:val="Default"/>
        <w:ind w:left="720"/>
        <w:jc w:val="both"/>
        <w:rPr>
          <w:rFonts w:asciiTheme="minorHAnsi" w:hAnsiTheme="minorHAnsi" w:cstheme="minorHAnsi"/>
        </w:rPr>
      </w:pPr>
    </w:p>
    <w:p w14:paraId="3332B5F4" w14:textId="77777777" w:rsidR="00FA76F1" w:rsidRPr="007733F5" w:rsidRDefault="00FA76F1" w:rsidP="00FA76F1">
      <w:pPr>
        <w:pStyle w:val="Default"/>
        <w:ind w:left="720"/>
        <w:jc w:val="both"/>
        <w:rPr>
          <w:rFonts w:asciiTheme="minorHAnsi" w:hAnsiTheme="minorHAnsi" w:cstheme="minorHAnsi"/>
        </w:rPr>
      </w:pPr>
      <w:r w:rsidRPr="007733F5">
        <w:rPr>
          <w:rFonts w:asciiTheme="minorHAnsi" w:hAnsiTheme="minorHAnsi" w:cstheme="minorHAnsi"/>
        </w:rPr>
        <w:t xml:space="preserve">There may be times, for example, when an adult’s behaviour or actions in their personal life come under scrutiny from local communities, the media or public authorities. This could be because their behaviour is considered to compromise their position in the workplace or indicate unsuitability to work with children or young people. Misuse of drugs, alcohol or acts of violence would be examples of such behaviour. </w:t>
      </w:r>
    </w:p>
    <w:p w14:paraId="3B7B2EB4" w14:textId="77777777" w:rsidR="00FA76F1" w:rsidRPr="007733F5" w:rsidRDefault="00FA76F1" w:rsidP="00FA76F1">
      <w:pPr>
        <w:pStyle w:val="Default"/>
        <w:ind w:left="720"/>
        <w:jc w:val="both"/>
        <w:rPr>
          <w:rFonts w:asciiTheme="minorHAnsi" w:hAnsiTheme="minorHAnsi" w:cstheme="minorHAnsi"/>
        </w:rPr>
      </w:pPr>
    </w:p>
    <w:p w14:paraId="7FBB79CA" w14:textId="04A2D11D" w:rsidR="00FA76F1" w:rsidRPr="007733F5" w:rsidRDefault="00FA76F1" w:rsidP="00FA76F1">
      <w:pPr>
        <w:pStyle w:val="Default"/>
        <w:ind w:left="720"/>
        <w:jc w:val="both"/>
        <w:rPr>
          <w:rFonts w:asciiTheme="minorHAnsi" w:hAnsiTheme="minorHAnsi" w:cstheme="minorHAnsi"/>
        </w:rPr>
      </w:pPr>
      <w:r w:rsidRPr="007733F5">
        <w:rPr>
          <w:rFonts w:asciiTheme="minorHAnsi" w:hAnsiTheme="minorHAnsi" w:cstheme="minorHAnsi"/>
        </w:rPr>
        <w:t xml:space="preserve">Employees in contact with children and young people should therefore understand and be aware that safe practice also involves using judgement and integrity about behaviours in places other than </w:t>
      </w:r>
      <w:r w:rsidR="00A03223" w:rsidRPr="007733F5">
        <w:rPr>
          <w:rFonts w:asciiTheme="minorHAnsi" w:hAnsiTheme="minorHAnsi" w:cstheme="minorHAnsi"/>
        </w:rPr>
        <w:t>Children First Learning Partnership pr</w:t>
      </w:r>
      <w:r w:rsidRPr="007733F5">
        <w:rPr>
          <w:rFonts w:asciiTheme="minorHAnsi" w:hAnsiTheme="minorHAnsi" w:cstheme="minorHAnsi"/>
        </w:rPr>
        <w:t xml:space="preserve">emises. </w:t>
      </w:r>
    </w:p>
    <w:p w14:paraId="563C48BF" w14:textId="77777777" w:rsidR="00FA76F1" w:rsidRPr="007733F5" w:rsidRDefault="00FA76F1" w:rsidP="00FA76F1">
      <w:pPr>
        <w:pStyle w:val="Default"/>
        <w:ind w:left="720"/>
        <w:jc w:val="both"/>
        <w:rPr>
          <w:rFonts w:asciiTheme="minorHAnsi" w:hAnsiTheme="minorHAnsi" w:cstheme="minorHAnsi"/>
        </w:rPr>
      </w:pPr>
    </w:p>
    <w:p w14:paraId="61BFA5B8" w14:textId="0D694D1B" w:rsidR="00FA76F1" w:rsidRPr="007733F5" w:rsidRDefault="00FA76F1" w:rsidP="00FA76F1">
      <w:pPr>
        <w:pStyle w:val="Default"/>
        <w:ind w:left="720"/>
        <w:jc w:val="both"/>
        <w:rPr>
          <w:rFonts w:asciiTheme="minorHAnsi" w:hAnsiTheme="minorHAnsi" w:cstheme="minorHAnsi"/>
        </w:rPr>
      </w:pPr>
      <w:r w:rsidRPr="007733F5">
        <w:rPr>
          <w:rFonts w:asciiTheme="minorHAnsi" w:hAnsiTheme="minorHAnsi" w:cstheme="minorHAnsi"/>
        </w:rPr>
        <w:t xml:space="preserve">The behaviour of an adult’s partner or other family members may raise similar concerns and may require careful consideration by the </w:t>
      </w:r>
      <w:r w:rsidR="00A03223" w:rsidRPr="007733F5">
        <w:rPr>
          <w:rFonts w:asciiTheme="minorHAnsi" w:hAnsiTheme="minorHAnsi" w:cstheme="minorHAnsi"/>
        </w:rPr>
        <w:t xml:space="preserve">Children First Learning Partnership </w:t>
      </w:r>
      <w:r w:rsidRPr="007733F5">
        <w:rPr>
          <w:rFonts w:asciiTheme="minorHAnsi" w:hAnsiTheme="minorHAnsi" w:cstheme="minorHAnsi"/>
        </w:rPr>
        <w:t xml:space="preserve">as to whether there may be a potential risk to children and young people in the workplace. </w:t>
      </w:r>
    </w:p>
    <w:p w14:paraId="104577FC" w14:textId="77777777" w:rsidR="00FA76F1" w:rsidRPr="007733F5" w:rsidRDefault="00FA76F1" w:rsidP="00FA76F1">
      <w:pPr>
        <w:spacing w:line="300" w:lineRule="exact"/>
        <w:ind w:firstLine="360"/>
        <w:jc w:val="both"/>
        <w:rPr>
          <w:rFonts w:cstheme="minorHAnsi"/>
          <w:b/>
          <w:sz w:val="24"/>
          <w:szCs w:val="24"/>
        </w:rPr>
      </w:pPr>
    </w:p>
    <w:p w14:paraId="5418C6DA" w14:textId="77777777" w:rsidR="00FA76F1" w:rsidRPr="007733F5" w:rsidRDefault="00FA76F1" w:rsidP="00FA76F1">
      <w:pPr>
        <w:pStyle w:val="ListParagraph"/>
        <w:widowControl w:val="0"/>
        <w:numPr>
          <w:ilvl w:val="0"/>
          <w:numId w:val="16"/>
        </w:numPr>
        <w:overflowPunct w:val="0"/>
        <w:autoSpaceDE w:val="0"/>
        <w:autoSpaceDN w:val="0"/>
        <w:adjustRightInd w:val="0"/>
        <w:spacing w:after="0" w:line="300" w:lineRule="exact"/>
        <w:jc w:val="both"/>
        <w:textAlignment w:val="baseline"/>
        <w:rPr>
          <w:rFonts w:cstheme="minorHAnsi"/>
          <w:b/>
          <w:sz w:val="24"/>
          <w:szCs w:val="24"/>
        </w:rPr>
      </w:pPr>
      <w:r w:rsidRPr="007733F5">
        <w:rPr>
          <w:rFonts w:cstheme="minorHAnsi"/>
          <w:b/>
          <w:bCs/>
          <w:sz w:val="24"/>
          <w:szCs w:val="24"/>
        </w:rPr>
        <w:t>Personal interests</w:t>
      </w:r>
    </w:p>
    <w:p w14:paraId="55917DE6" w14:textId="77777777" w:rsidR="00FA76F1" w:rsidRPr="007733F5" w:rsidRDefault="00FA76F1" w:rsidP="00FA76F1">
      <w:pPr>
        <w:pStyle w:val="ListParagraph"/>
        <w:spacing w:line="300" w:lineRule="exact"/>
        <w:jc w:val="both"/>
        <w:rPr>
          <w:rFonts w:cstheme="minorHAnsi"/>
          <w:b/>
          <w:sz w:val="24"/>
          <w:szCs w:val="24"/>
        </w:rPr>
      </w:pPr>
    </w:p>
    <w:p w14:paraId="5D8E7E16" w14:textId="7F858282" w:rsidR="00FA76F1" w:rsidRDefault="0089539E" w:rsidP="002E2591">
      <w:pPr>
        <w:pStyle w:val="BodyTextIndent3"/>
        <w:spacing w:line="300" w:lineRule="exact"/>
        <w:jc w:val="both"/>
        <w:rPr>
          <w:rFonts w:asciiTheme="minorHAnsi" w:hAnsiTheme="minorHAnsi" w:cstheme="minorHAnsi"/>
        </w:rPr>
      </w:pPr>
      <w:r w:rsidRPr="007733F5">
        <w:rPr>
          <w:rFonts w:asciiTheme="minorHAnsi" w:hAnsiTheme="minorHAnsi" w:cstheme="minorHAnsi"/>
        </w:rPr>
        <w:t xml:space="preserve">Employees must declare to the </w:t>
      </w:r>
      <w:r w:rsidR="00FA76F1" w:rsidRPr="007733F5">
        <w:rPr>
          <w:rStyle w:val="Emphasis"/>
          <w:rFonts w:asciiTheme="minorHAnsi" w:hAnsiTheme="minorHAnsi" w:cstheme="minorHAnsi"/>
          <w:i w:val="0"/>
        </w:rPr>
        <w:t>Headteacher</w:t>
      </w:r>
      <w:r w:rsidRPr="007733F5">
        <w:rPr>
          <w:rStyle w:val="Emphasis"/>
          <w:rFonts w:asciiTheme="minorHAnsi" w:hAnsiTheme="minorHAnsi" w:cstheme="minorHAnsi"/>
          <w:i w:val="0"/>
        </w:rPr>
        <w:t>/Executive Head</w:t>
      </w:r>
      <w:r w:rsidR="00FA76F1" w:rsidRPr="007733F5">
        <w:rPr>
          <w:rStyle w:val="Emphasis"/>
          <w:rFonts w:asciiTheme="minorHAnsi" w:hAnsiTheme="minorHAnsi" w:cstheme="minorHAnsi"/>
        </w:rPr>
        <w:t xml:space="preserve"> </w:t>
      </w:r>
      <w:r w:rsidR="00FA76F1" w:rsidRPr="007733F5">
        <w:rPr>
          <w:rFonts w:asciiTheme="minorHAnsi" w:hAnsiTheme="minorHAnsi" w:cstheme="minorHAnsi"/>
        </w:rPr>
        <w:t>on the appropriate form, any financial or non-financial interests that could conflict with the</w:t>
      </w:r>
      <w:r w:rsidRPr="007733F5">
        <w:rPr>
          <w:rFonts w:asciiTheme="minorHAnsi" w:hAnsiTheme="minorHAnsi" w:cstheme="minorHAnsi"/>
        </w:rPr>
        <w:t xml:space="preserve"> </w:t>
      </w:r>
      <w:r w:rsidRPr="007733F5">
        <w:rPr>
          <w:rFonts w:asciiTheme="minorHAnsi" w:eastAsiaTheme="minorHAnsi" w:hAnsiTheme="minorHAnsi" w:cstheme="minorHAnsi"/>
        </w:rPr>
        <w:t>Children First Learning Partnership</w:t>
      </w:r>
      <w:r w:rsidRPr="007733F5">
        <w:rPr>
          <w:rFonts w:asciiTheme="minorHAnsi" w:hAnsiTheme="minorHAnsi" w:cstheme="minorHAnsi"/>
        </w:rPr>
        <w:t xml:space="preserve">’s </w:t>
      </w:r>
      <w:r w:rsidR="00FA76F1" w:rsidRPr="007733F5">
        <w:rPr>
          <w:rFonts w:asciiTheme="minorHAnsi" w:hAnsiTheme="minorHAnsi" w:cstheme="minorHAnsi"/>
        </w:rPr>
        <w:t>interests.</w:t>
      </w:r>
    </w:p>
    <w:p w14:paraId="3FECBC3F" w14:textId="77777777" w:rsidR="002E2591" w:rsidRPr="007733F5" w:rsidRDefault="002E2591" w:rsidP="002E2591">
      <w:pPr>
        <w:pStyle w:val="BodyTextIndent3"/>
        <w:spacing w:line="300" w:lineRule="exact"/>
        <w:jc w:val="both"/>
        <w:rPr>
          <w:rFonts w:asciiTheme="minorHAnsi" w:hAnsiTheme="minorHAnsi" w:cstheme="minorHAnsi"/>
        </w:rPr>
      </w:pPr>
    </w:p>
    <w:p w14:paraId="0015D48E" w14:textId="1F4554FB" w:rsidR="00FA76F1" w:rsidRPr="007733F5" w:rsidRDefault="00FA76F1" w:rsidP="00FA76F1">
      <w:pPr>
        <w:spacing w:line="300" w:lineRule="exact"/>
        <w:ind w:left="720"/>
        <w:jc w:val="both"/>
        <w:rPr>
          <w:rFonts w:cstheme="minorHAnsi"/>
          <w:sz w:val="24"/>
          <w:szCs w:val="24"/>
        </w:rPr>
      </w:pPr>
      <w:r w:rsidRPr="007733F5">
        <w:rPr>
          <w:rFonts w:cstheme="minorHAnsi"/>
          <w:sz w:val="24"/>
          <w:szCs w:val="24"/>
        </w:rPr>
        <w:t>Section 117 of the Local Government Act 1972 requires employees to make a formal declaration about any contract with the</w:t>
      </w:r>
      <w:r w:rsidR="0089539E" w:rsidRPr="007733F5">
        <w:rPr>
          <w:rFonts w:cstheme="minorHAnsi"/>
          <w:sz w:val="24"/>
          <w:szCs w:val="24"/>
        </w:rPr>
        <w:t xml:space="preserve"> Children First Learning Partnership</w:t>
      </w:r>
      <w:r w:rsidRPr="007733F5">
        <w:rPr>
          <w:rFonts w:cstheme="minorHAnsi"/>
          <w:sz w:val="24"/>
          <w:szCs w:val="24"/>
        </w:rPr>
        <w:t xml:space="preserve"> or local authority where they have a financial interest, as set out in Annex A.  Employees should complete the approp</w:t>
      </w:r>
      <w:r w:rsidR="0089539E" w:rsidRPr="007733F5">
        <w:rPr>
          <w:rFonts w:cstheme="minorHAnsi"/>
          <w:sz w:val="24"/>
          <w:szCs w:val="24"/>
        </w:rPr>
        <w:t xml:space="preserve">riate form and send </w:t>
      </w:r>
      <w:r w:rsidR="0089539E" w:rsidRPr="007733F5">
        <w:rPr>
          <w:rFonts w:cstheme="minorHAnsi"/>
          <w:sz w:val="24"/>
          <w:szCs w:val="24"/>
        </w:rPr>
        <w:lastRenderedPageBreak/>
        <w:t>this to the Headteacher/E</w:t>
      </w:r>
      <w:r w:rsidR="0089539E" w:rsidRPr="007733F5">
        <w:rPr>
          <w:rStyle w:val="Emphasis"/>
          <w:rFonts w:cstheme="minorHAnsi"/>
          <w:sz w:val="24"/>
          <w:szCs w:val="24"/>
        </w:rPr>
        <w:t>xecutive Headteacher.</w:t>
      </w:r>
      <w:r w:rsidRPr="007733F5">
        <w:rPr>
          <w:rFonts w:cstheme="minorHAnsi"/>
          <w:sz w:val="24"/>
          <w:szCs w:val="24"/>
        </w:rPr>
        <w:t xml:space="preserve"> Failure to comply with this requirement is a criminal offence.</w:t>
      </w:r>
    </w:p>
    <w:p w14:paraId="5AEC6A85" w14:textId="2DAA0353" w:rsidR="00FA76F1" w:rsidRPr="007733F5" w:rsidRDefault="00FA76F1" w:rsidP="002E2591">
      <w:pPr>
        <w:spacing w:line="300" w:lineRule="exact"/>
        <w:ind w:left="720"/>
        <w:jc w:val="both"/>
        <w:rPr>
          <w:rFonts w:cstheme="minorHAnsi"/>
          <w:sz w:val="24"/>
          <w:szCs w:val="24"/>
        </w:rPr>
      </w:pPr>
      <w:r w:rsidRPr="007733F5">
        <w:rPr>
          <w:rFonts w:cstheme="minorHAnsi"/>
          <w:sz w:val="24"/>
          <w:szCs w:val="24"/>
        </w:rPr>
        <w:t>Employees must not be involved in decisions about matters in which they have a personal interest.</w:t>
      </w:r>
    </w:p>
    <w:p w14:paraId="5B5E063B" w14:textId="69B715C8" w:rsidR="00FA76F1" w:rsidRPr="007733F5" w:rsidRDefault="00FA76F1" w:rsidP="002E2591">
      <w:pPr>
        <w:spacing w:line="300" w:lineRule="exact"/>
        <w:ind w:left="720"/>
        <w:jc w:val="both"/>
        <w:rPr>
          <w:rFonts w:cstheme="minorHAnsi"/>
          <w:sz w:val="24"/>
          <w:szCs w:val="24"/>
        </w:rPr>
      </w:pPr>
      <w:r w:rsidRPr="007733F5">
        <w:rPr>
          <w:rFonts w:cstheme="minorHAnsi"/>
          <w:sz w:val="24"/>
          <w:szCs w:val="24"/>
        </w:rPr>
        <w:t xml:space="preserve">Employees must declare membership of any organisation that is not open to the public, does not have formal membership and has secrecy about rules, membership or conduct.  A definition of such an organisation is provided in Annex B.  Employees should complete the appropriate form and send it to the </w:t>
      </w:r>
      <w:r w:rsidRPr="007733F5">
        <w:rPr>
          <w:rStyle w:val="Emphasis"/>
          <w:rFonts w:cstheme="minorHAnsi"/>
          <w:i w:val="0"/>
          <w:sz w:val="24"/>
          <w:szCs w:val="24"/>
        </w:rPr>
        <w:t>Headteacher</w:t>
      </w:r>
      <w:r w:rsidR="0089539E" w:rsidRPr="007733F5">
        <w:rPr>
          <w:rStyle w:val="Emphasis"/>
          <w:rFonts w:cstheme="minorHAnsi"/>
          <w:i w:val="0"/>
          <w:sz w:val="24"/>
          <w:szCs w:val="24"/>
        </w:rPr>
        <w:t>/Executive Head</w:t>
      </w:r>
      <w:r w:rsidR="0089539E" w:rsidRPr="007733F5">
        <w:rPr>
          <w:rStyle w:val="Emphasis"/>
          <w:rFonts w:cstheme="minorHAnsi"/>
          <w:sz w:val="24"/>
          <w:szCs w:val="24"/>
        </w:rPr>
        <w:t xml:space="preserve"> </w:t>
      </w:r>
      <w:r w:rsidRPr="007733F5">
        <w:rPr>
          <w:rFonts w:cstheme="minorHAnsi"/>
          <w:sz w:val="24"/>
          <w:szCs w:val="24"/>
        </w:rPr>
        <w:t xml:space="preserve">or, in the case of the </w:t>
      </w:r>
      <w:r w:rsidRPr="007733F5">
        <w:rPr>
          <w:rStyle w:val="Emphasis"/>
          <w:rFonts w:cstheme="minorHAnsi"/>
          <w:i w:val="0"/>
          <w:sz w:val="24"/>
          <w:szCs w:val="24"/>
        </w:rPr>
        <w:t>Headteacher</w:t>
      </w:r>
      <w:r w:rsidR="007733F5" w:rsidRPr="007733F5">
        <w:rPr>
          <w:rStyle w:val="Emphasis"/>
          <w:rFonts w:cstheme="minorHAnsi"/>
          <w:i w:val="0"/>
          <w:sz w:val="24"/>
          <w:szCs w:val="24"/>
        </w:rPr>
        <w:t>/Head of School or Executive Head</w:t>
      </w:r>
      <w:r w:rsidRPr="007733F5">
        <w:rPr>
          <w:rStyle w:val="Emphasis"/>
          <w:rFonts w:cstheme="minorHAnsi"/>
          <w:i w:val="0"/>
          <w:sz w:val="24"/>
          <w:szCs w:val="24"/>
        </w:rPr>
        <w:t xml:space="preserve">, </w:t>
      </w:r>
      <w:r w:rsidRPr="007733F5">
        <w:rPr>
          <w:rFonts w:cstheme="minorHAnsi"/>
          <w:i/>
          <w:sz w:val="24"/>
          <w:szCs w:val="24"/>
        </w:rPr>
        <w:t xml:space="preserve">to </w:t>
      </w:r>
      <w:r w:rsidR="0089539E" w:rsidRPr="007733F5">
        <w:rPr>
          <w:rStyle w:val="Emphasis"/>
          <w:rFonts w:cstheme="minorHAnsi"/>
          <w:i w:val="0"/>
          <w:sz w:val="24"/>
          <w:szCs w:val="24"/>
        </w:rPr>
        <w:t xml:space="preserve">the CEO of the </w:t>
      </w:r>
      <w:r w:rsidR="0089539E" w:rsidRPr="007733F5">
        <w:rPr>
          <w:rFonts w:cstheme="minorHAnsi"/>
          <w:sz w:val="24"/>
          <w:szCs w:val="24"/>
        </w:rPr>
        <w:t>Children First Learning Partnership</w:t>
      </w:r>
    </w:p>
    <w:p w14:paraId="6EFAC9EB" w14:textId="4D7D4AF6" w:rsidR="0089539E" w:rsidRPr="007733F5" w:rsidRDefault="00FA76F1" w:rsidP="002E2591">
      <w:pPr>
        <w:spacing w:line="300" w:lineRule="exact"/>
        <w:ind w:left="720"/>
        <w:jc w:val="both"/>
        <w:rPr>
          <w:rFonts w:cstheme="minorHAnsi"/>
          <w:sz w:val="24"/>
          <w:szCs w:val="24"/>
        </w:rPr>
      </w:pPr>
      <w:r w:rsidRPr="007733F5">
        <w:rPr>
          <w:rFonts w:cstheme="minorHAnsi"/>
          <w:sz w:val="24"/>
          <w:szCs w:val="24"/>
        </w:rPr>
        <w:t>If an employee is in doubt as to whether there is a conflict of interest, they sho</w:t>
      </w:r>
      <w:r w:rsidR="0089539E" w:rsidRPr="007733F5">
        <w:rPr>
          <w:rFonts w:cstheme="minorHAnsi"/>
          <w:sz w:val="24"/>
          <w:szCs w:val="24"/>
        </w:rPr>
        <w:t>uld seek further guidance from Executive Head/Headteacher.</w:t>
      </w:r>
      <w:r w:rsidRPr="007733F5">
        <w:rPr>
          <w:rFonts w:cstheme="minorHAnsi"/>
          <w:sz w:val="24"/>
          <w:szCs w:val="24"/>
        </w:rPr>
        <w:t xml:space="preserve"> </w:t>
      </w:r>
    </w:p>
    <w:p w14:paraId="4E2B7352" w14:textId="77777777" w:rsidR="00FA76F1" w:rsidRPr="007733F5" w:rsidRDefault="00FA76F1" w:rsidP="00FA76F1">
      <w:pPr>
        <w:pStyle w:val="ListParagraph"/>
        <w:spacing w:line="300" w:lineRule="exact"/>
        <w:jc w:val="both"/>
        <w:rPr>
          <w:rFonts w:cstheme="minorHAnsi"/>
          <w:b/>
          <w:sz w:val="24"/>
          <w:szCs w:val="24"/>
        </w:rPr>
      </w:pPr>
    </w:p>
    <w:p w14:paraId="73F3FACF" w14:textId="77777777" w:rsidR="00FA76F1" w:rsidRPr="007733F5" w:rsidRDefault="00FA76F1" w:rsidP="00FA76F1">
      <w:pPr>
        <w:pStyle w:val="ListParagraph"/>
        <w:widowControl w:val="0"/>
        <w:numPr>
          <w:ilvl w:val="0"/>
          <w:numId w:val="16"/>
        </w:numPr>
        <w:overflowPunct w:val="0"/>
        <w:autoSpaceDE w:val="0"/>
        <w:autoSpaceDN w:val="0"/>
        <w:adjustRightInd w:val="0"/>
        <w:spacing w:after="0" w:line="300" w:lineRule="exact"/>
        <w:jc w:val="both"/>
        <w:textAlignment w:val="baseline"/>
        <w:rPr>
          <w:rFonts w:cstheme="minorHAnsi"/>
          <w:b/>
          <w:sz w:val="24"/>
          <w:szCs w:val="24"/>
        </w:rPr>
      </w:pPr>
      <w:r w:rsidRPr="007733F5">
        <w:rPr>
          <w:rFonts w:cstheme="minorHAnsi"/>
          <w:b/>
          <w:bCs/>
          <w:sz w:val="24"/>
          <w:szCs w:val="24"/>
        </w:rPr>
        <w:t xml:space="preserve">Equality </w:t>
      </w:r>
    </w:p>
    <w:p w14:paraId="71E9D839" w14:textId="77777777" w:rsidR="00FA76F1" w:rsidRPr="007733F5" w:rsidRDefault="00FA76F1" w:rsidP="00FA76F1">
      <w:pPr>
        <w:pStyle w:val="ListParagraph"/>
        <w:spacing w:line="300" w:lineRule="exact"/>
        <w:jc w:val="both"/>
        <w:rPr>
          <w:rFonts w:cstheme="minorHAnsi"/>
          <w:sz w:val="24"/>
          <w:szCs w:val="24"/>
        </w:rPr>
      </w:pPr>
    </w:p>
    <w:p w14:paraId="3318FAD1" w14:textId="3A9738F3" w:rsidR="00FA76F1" w:rsidRPr="007733F5" w:rsidRDefault="00FA76F1" w:rsidP="00FA76F1">
      <w:pPr>
        <w:pStyle w:val="ListParagraph"/>
        <w:spacing w:line="300" w:lineRule="exact"/>
        <w:jc w:val="both"/>
        <w:rPr>
          <w:rFonts w:cstheme="minorHAnsi"/>
          <w:sz w:val="24"/>
          <w:szCs w:val="24"/>
        </w:rPr>
      </w:pPr>
      <w:r w:rsidRPr="007733F5">
        <w:rPr>
          <w:rFonts w:cstheme="minorHAnsi"/>
          <w:sz w:val="24"/>
          <w:szCs w:val="24"/>
        </w:rPr>
        <w:t>All members of the local community, parents, carers and employees have a right to be treated fairly and equally. Employees must follow the</w:t>
      </w:r>
      <w:r w:rsidR="007733F5" w:rsidRPr="007733F5">
        <w:rPr>
          <w:rFonts w:cstheme="minorHAnsi"/>
          <w:sz w:val="24"/>
          <w:szCs w:val="24"/>
        </w:rPr>
        <w:t xml:space="preserve"> </w:t>
      </w:r>
      <w:r w:rsidR="0089539E" w:rsidRPr="007733F5">
        <w:rPr>
          <w:rFonts w:cstheme="minorHAnsi"/>
          <w:sz w:val="24"/>
          <w:szCs w:val="24"/>
        </w:rPr>
        <w:t>Children First Learning Partnership</w:t>
      </w:r>
      <w:r w:rsidRPr="007733F5">
        <w:rPr>
          <w:rFonts w:cstheme="minorHAnsi"/>
          <w:sz w:val="24"/>
          <w:szCs w:val="24"/>
        </w:rPr>
        <w:t>’s policies on equal opportunities, in addition to the requirements of the law.</w:t>
      </w:r>
    </w:p>
    <w:p w14:paraId="605B045B" w14:textId="77777777" w:rsidR="00FA76F1" w:rsidRPr="007733F5" w:rsidRDefault="00FA76F1" w:rsidP="00FA76F1">
      <w:pPr>
        <w:pStyle w:val="ListParagraph"/>
        <w:spacing w:line="300" w:lineRule="exact"/>
        <w:jc w:val="both"/>
        <w:rPr>
          <w:rFonts w:cstheme="minorHAnsi"/>
          <w:b/>
          <w:sz w:val="24"/>
          <w:szCs w:val="24"/>
        </w:rPr>
      </w:pPr>
    </w:p>
    <w:p w14:paraId="1EC30E7F" w14:textId="77777777" w:rsidR="00FA76F1" w:rsidRPr="007733F5" w:rsidRDefault="00FA76F1" w:rsidP="00FA76F1">
      <w:pPr>
        <w:pStyle w:val="ListParagraph"/>
        <w:widowControl w:val="0"/>
        <w:numPr>
          <w:ilvl w:val="0"/>
          <w:numId w:val="16"/>
        </w:numPr>
        <w:overflowPunct w:val="0"/>
        <w:autoSpaceDE w:val="0"/>
        <w:autoSpaceDN w:val="0"/>
        <w:adjustRightInd w:val="0"/>
        <w:spacing w:after="0" w:line="300" w:lineRule="exact"/>
        <w:jc w:val="both"/>
        <w:textAlignment w:val="baseline"/>
        <w:rPr>
          <w:rFonts w:cstheme="minorHAnsi"/>
          <w:b/>
          <w:sz w:val="24"/>
          <w:szCs w:val="24"/>
        </w:rPr>
      </w:pPr>
      <w:r w:rsidRPr="007733F5">
        <w:rPr>
          <w:rFonts w:cstheme="minorHAnsi"/>
          <w:b/>
          <w:bCs/>
          <w:sz w:val="24"/>
          <w:szCs w:val="24"/>
        </w:rPr>
        <w:t>Tendering procedures</w:t>
      </w:r>
    </w:p>
    <w:p w14:paraId="3C0FE625" w14:textId="77777777" w:rsidR="00FA76F1" w:rsidRPr="007733F5" w:rsidRDefault="00FA76F1" w:rsidP="00FA76F1">
      <w:pPr>
        <w:pStyle w:val="ListParagraph"/>
        <w:spacing w:line="300" w:lineRule="exact"/>
        <w:jc w:val="both"/>
        <w:rPr>
          <w:rFonts w:cstheme="minorHAnsi"/>
          <w:sz w:val="24"/>
          <w:szCs w:val="24"/>
        </w:rPr>
      </w:pPr>
    </w:p>
    <w:p w14:paraId="48FCE246" w14:textId="77777777" w:rsidR="00FA76F1" w:rsidRPr="007733F5" w:rsidRDefault="00FA76F1" w:rsidP="00FA76F1">
      <w:pPr>
        <w:pStyle w:val="ListParagraph"/>
        <w:spacing w:line="300" w:lineRule="exact"/>
        <w:jc w:val="both"/>
        <w:rPr>
          <w:rFonts w:cstheme="minorHAnsi"/>
          <w:sz w:val="24"/>
          <w:szCs w:val="24"/>
        </w:rPr>
      </w:pPr>
      <w:r w:rsidRPr="007733F5">
        <w:rPr>
          <w:rFonts w:cstheme="minorHAnsi"/>
          <w:sz w:val="24"/>
          <w:szCs w:val="24"/>
        </w:rPr>
        <w:t xml:space="preserve">Employees should act fairly and impartially when dealing with tenders, contractors and sub-contractors. </w:t>
      </w:r>
    </w:p>
    <w:p w14:paraId="28816030" w14:textId="77777777" w:rsidR="00FA76F1" w:rsidRPr="007733F5" w:rsidRDefault="00FA76F1" w:rsidP="00FA76F1">
      <w:pPr>
        <w:pStyle w:val="ListParagraph"/>
        <w:spacing w:line="300" w:lineRule="exact"/>
        <w:jc w:val="both"/>
        <w:rPr>
          <w:rFonts w:cstheme="minorHAnsi"/>
          <w:sz w:val="24"/>
          <w:szCs w:val="24"/>
        </w:rPr>
      </w:pPr>
    </w:p>
    <w:p w14:paraId="0653D33A" w14:textId="77777777" w:rsidR="00FA76F1" w:rsidRPr="007733F5" w:rsidRDefault="00FA76F1" w:rsidP="00FA76F1">
      <w:pPr>
        <w:pStyle w:val="ListParagraph"/>
        <w:spacing w:line="300" w:lineRule="exact"/>
        <w:jc w:val="both"/>
        <w:rPr>
          <w:rFonts w:cstheme="minorHAnsi"/>
          <w:sz w:val="24"/>
          <w:szCs w:val="24"/>
        </w:rPr>
      </w:pPr>
      <w:r w:rsidRPr="007733F5">
        <w:rPr>
          <w:rFonts w:cstheme="minorHAnsi"/>
          <w:sz w:val="24"/>
          <w:szCs w:val="24"/>
        </w:rPr>
        <w:t>Employees should ensure that any personal interests which may be relevant to tenders are declared in accordance with paragraph 11 of the Code.</w:t>
      </w:r>
    </w:p>
    <w:p w14:paraId="58DB1DFA" w14:textId="77777777" w:rsidR="00FA76F1" w:rsidRPr="007733F5" w:rsidRDefault="00FA76F1" w:rsidP="00FA76F1">
      <w:pPr>
        <w:pStyle w:val="ListParagraph"/>
        <w:spacing w:line="300" w:lineRule="exact"/>
        <w:jc w:val="both"/>
        <w:rPr>
          <w:rFonts w:cstheme="minorHAnsi"/>
          <w:sz w:val="24"/>
          <w:szCs w:val="24"/>
        </w:rPr>
      </w:pPr>
    </w:p>
    <w:p w14:paraId="6919EBB7" w14:textId="77777777" w:rsidR="00FA76F1" w:rsidRPr="007733F5" w:rsidRDefault="00FA76F1" w:rsidP="00FA76F1">
      <w:pPr>
        <w:pStyle w:val="ListParagraph"/>
        <w:spacing w:line="300" w:lineRule="exact"/>
        <w:jc w:val="both"/>
        <w:rPr>
          <w:rFonts w:cstheme="minorHAnsi"/>
          <w:sz w:val="24"/>
          <w:szCs w:val="24"/>
        </w:rPr>
      </w:pPr>
      <w:r w:rsidRPr="007733F5">
        <w:rPr>
          <w:rFonts w:cstheme="minorHAnsi"/>
          <w:sz w:val="24"/>
          <w:szCs w:val="24"/>
        </w:rPr>
        <w:t>Employees involved in the tendering process or dealing with contractors should make sure that they are aware of the separate roles of clients and contractors.  A summary of key legal conditions is provided in Annex C.</w:t>
      </w:r>
    </w:p>
    <w:p w14:paraId="2274BAE7" w14:textId="77777777" w:rsidR="00FA76F1" w:rsidRPr="007733F5" w:rsidRDefault="00FA76F1" w:rsidP="00FA76F1">
      <w:pPr>
        <w:pStyle w:val="ListParagraph"/>
        <w:spacing w:line="300" w:lineRule="exact"/>
        <w:jc w:val="both"/>
        <w:rPr>
          <w:rFonts w:cstheme="minorHAnsi"/>
          <w:sz w:val="24"/>
          <w:szCs w:val="24"/>
        </w:rPr>
      </w:pPr>
    </w:p>
    <w:p w14:paraId="7332E736" w14:textId="77777777" w:rsidR="00FA76F1" w:rsidRPr="007733F5" w:rsidRDefault="00FA76F1" w:rsidP="00FA76F1">
      <w:pPr>
        <w:pStyle w:val="ListParagraph"/>
        <w:spacing w:line="300" w:lineRule="exact"/>
        <w:jc w:val="both"/>
        <w:rPr>
          <w:rFonts w:cstheme="minorHAnsi"/>
          <w:sz w:val="24"/>
          <w:szCs w:val="24"/>
        </w:rPr>
      </w:pPr>
      <w:r w:rsidRPr="007733F5">
        <w:rPr>
          <w:rFonts w:cstheme="minorHAnsi"/>
          <w:sz w:val="24"/>
          <w:szCs w:val="24"/>
        </w:rPr>
        <w:t>Employees must deal fairly and impartially with all customers, suppliers, contractors and sub-contractors.</w:t>
      </w:r>
    </w:p>
    <w:p w14:paraId="02DD04C6" w14:textId="77777777" w:rsidR="00FA76F1" w:rsidRPr="007733F5" w:rsidRDefault="00FA76F1" w:rsidP="00FA76F1">
      <w:pPr>
        <w:pStyle w:val="ListParagraph"/>
        <w:spacing w:line="300" w:lineRule="exact"/>
        <w:jc w:val="both"/>
        <w:rPr>
          <w:rFonts w:cstheme="minorHAnsi"/>
          <w:sz w:val="24"/>
          <w:szCs w:val="24"/>
        </w:rPr>
      </w:pPr>
    </w:p>
    <w:p w14:paraId="740CC0AC" w14:textId="77777777" w:rsidR="00FA76F1" w:rsidRPr="007733F5" w:rsidRDefault="00FA76F1" w:rsidP="00FA76F1">
      <w:pPr>
        <w:pStyle w:val="ListParagraph"/>
        <w:spacing w:line="300" w:lineRule="exact"/>
        <w:jc w:val="both"/>
        <w:rPr>
          <w:rFonts w:cstheme="minorHAnsi"/>
          <w:sz w:val="24"/>
          <w:szCs w:val="24"/>
        </w:rPr>
      </w:pPr>
      <w:r w:rsidRPr="007733F5">
        <w:rPr>
          <w:rFonts w:cstheme="minorHAnsi"/>
          <w:sz w:val="24"/>
          <w:szCs w:val="24"/>
        </w:rPr>
        <w:t>Employees who access to confidential information on tenders or costs relating to contractors must not give that information to any unauthorised person or organisation.</w:t>
      </w:r>
    </w:p>
    <w:p w14:paraId="28486ECA" w14:textId="77777777" w:rsidR="00FA76F1" w:rsidRPr="007733F5" w:rsidRDefault="00FA76F1" w:rsidP="00FA76F1">
      <w:pPr>
        <w:spacing w:line="300" w:lineRule="exact"/>
        <w:ind w:left="360"/>
        <w:jc w:val="both"/>
        <w:rPr>
          <w:rFonts w:cstheme="minorHAnsi"/>
          <w:b/>
          <w:sz w:val="24"/>
          <w:szCs w:val="24"/>
        </w:rPr>
      </w:pPr>
    </w:p>
    <w:p w14:paraId="7DCEFFF0" w14:textId="77777777" w:rsidR="00FA76F1" w:rsidRPr="007733F5" w:rsidRDefault="00FA76F1" w:rsidP="00FA76F1">
      <w:pPr>
        <w:pStyle w:val="ListParagraph"/>
        <w:widowControl w:val="0"/>
        <w:numPr>
          <w:ilvl w:val="0"/>
          <w:numId w:val="16"/>
        </w:numPr>
        <w:overflowPunct w:val="0"/>
        <w:autoSpaceDE w:val="0"/>
        <w:autoSpaceDN w:val="0"/>
        <w:adjustRightInd w:val="0"/>
        <w:spacing w:after="0" w:line="300" w:lineRule="exact"/>
        <w:jc w:val="both"/>
        <w:textAlignment w:val="baseline"/>
        <w:rPr>
          <w:rFonts w:cstheme="minorHAnsi"/>
          <w:b/>
          <w:sz w:val="24"/>
          <w:szCs w:val="24"/>
        </w:rPr>
      </w:pPr>
      <w:r w:rsidRPr="007733F5">
        <w:rPr>
          <w:rFonts w:cstheme="minorHAnsi"/>
          <w:b/>
          <w:bCs/>
          <w:sz w:val="24"/>
          <w:szCs w:val="24"/>
        </w:rPr>
        <w:t>Corruption</w:t>
      </w:r>
    </w:p>
    <w:p w14:paraId="093DA21C" w14:textId="77777777" w:rsidR="00FA76F1" w:rsidRPr="007733F5" w:rsidRDefault="00FA76F1" w:rsidP="00FA76F1">
      <w:pPr>
        <w:pStyle w:val="ListParagraph"/>
        <w:spacing w:line="300" w:lineRule="exact"/>
        <w:jc w:val="both"/>
        <w:rPr>
          <w:rFonts w:cstheme="minorHAnsi"/>
          <w:sz w:val="24"/>
          <w:szCs w:val="24"/>
        </w:rPr>
      </w:pPr>
    </w:p>
    <w:p w14:paraId="1C80D2D5" w14:textId="77777777" w:rsidR="00FA76F1" w:rsidRPr="007733F5" w:rsidRDefault="00FA76F1" w:rsidP="00FA76F1">
      <w:pPr>
        <w:pStyle w:val="ListParagraph"/>
        <w:spacing w:line="300" w:lineRule="exact"/>
        <w:jc w:val="both"/>
        <w:rPr>
          <w:rFonts w:cstheme="minorHAnsi"/>
          <w:sz w:val="24"/>
          <w:szCs w:val="24"/>
        </w:rPr>
      </w:pPr>
      <w:r w:rsidRPr="007733F5">
        <w:rPr>
          <w:rFonts w:cstheme="minorHAnsi"/>
          <w:sz w:val="24"/>
          <w:szCs w:val="24"/>
        </w:rPr>
        <w:t>It is a serious criminal offence under the Prevention of Corruption Acts for employees to corruptly receive or give any gift, loan, fee, reward or advantage or to show favour or disfavour to any person.  If an allegation is made it is for the employee to prove that any rewards have not been corruptly gained or given.  A summary of the legal provisions appears in Annex D.</w:t>
      </w:r>
    </w:p>
    <w:p w14:paraId="1524F3DF" w14:textId="77777777" w:rsidR="00FA76F1" w:rsidRPr="007733F5" w:rsidRDefault="00FA76F1" w:rsidP="00FA76F1">
      <w:pPr>
        <w:pStyle w:val="ListParagraph"/>
        <w:spacing w:line="300" w:lineRule="exact"/>
        <w:jc w:val="both"/>
        <w:rPr>
          <w:rFonts w:cstheme="minorHAnsi"/>
          <w:sz w:val="24"/>
          <w:szCs w:val="24"/>
        </w:rPr>
      </w:pPr>
    </w:p>
    <w:p w14:paraId="45AC7838" w14:textId="658BFA2C" w:rsidR="00FA76F1" w:rsidRPr="007733F5" w:rsidRDefault="00FA76F1" w:rsidP="00FA76F1">
      <w:pPr>
        <w:pStyle w:val="ListParagraph"/>
        <w:spacing w:line="300" w:lineRule="exact"/>
        <w:jc w:val="both"/>
        <w:rPr>
          <w:rFonts w:cstheme="minorHAnsi"/>
          <w:sz w:val="24"/>
          <w:szCs w:val="24"/>
        </w:rPr>
      </w:pPr>
      <w:r w:rsidRPr="007733F5">
        <w:rPr>
          <w:rFonts w:cstheme="minorHAnsi"/>
          <w:sz w:val="24"/>
          <w:szCs w:val="24"/>
        </w:rPr>
        <w:lastRenderedPageBreak/>
        <w:t>Employees should report any suspicions in relation to any conduct or activity which may be aimed at obtaining some form of</w:t>
      </w:r>
      <w:r w:rsidR="00A03223" w:rsidRPr="007733F5">
        <w:rPr>
          <w:rFonts w:cstheme="minorHAnsi"/>
          <w:sz w:val="24"/>
          <w:szCs w:val="24"/>
        </w:rPr>
        <w:t xml:space="preserve"> preferential treatment to the </w:t>
      </w:r>
      <w:r w:rsidRPr="007733F5">
        <w:rPr>
          <w:rStyle w:val="Emphasis"/>
          <w:rFonts w:cstheme="minorHAnsi"/>
          <w:sz w:val="24"/>
          <w:szCs w:val="24"/>
        </w:rPr>
        <w:t>Headteacher</w:t>
      </w:r>
      <w:r w:rsidR="00A03223" w:rsidRPr="007733F5">
        <w:rPr>
          <w:rStyle w:val="Emphasis"/>
          <w:rFonts w:cstheme="minorHAnsi"/>
          <w:sz w:val="24"/>
          <w:szCs w:val="24"/>
        </w:rPr>
        <w:t>/Executive Head</w:t>
      </w:r>
      <w:r w:rsidRPr="007733F5">
        <w:rPr>
          <w:rFonts w:cstheme="minorHAnsi"/>
          <w:sz w:val="24"/>
          <w:szCs w:val="24"/>
        </w:rPr>
        <w:t xml:space="preserve"> Please refer to the </w:t>
      </w:r>
      <w:r w:rsidR="00A03223" w:rsidRPr="007733F5">
        <w:rPr>
          <w:rFonts w:cstheme="minorHAnsi"/>
          <w:sz w:val="24"/>
          <w:szCs w:val="24"/>
        </w:rPr>
        <w:t>Children First Learning Partnership</w:t>
      </w:r>
      <w:r w:rsidRPr="007733F5">
        <w:rPr>
          <w:rFonts w:cstheme="minorHAnsi"/>
          <w:bCs/>
          <w:sz w:val="24"/>
          <w:szCs w:val="24"/>
        </w:rPr>
        <w:t xml:space="preserve">’s Anti-corruption and Bribery Policy for more information. </w:t>
      </w:r>
    </w:p>
    <w:p w14:paraId="048CDDC1" w14:textId="77777777" w:rsidR="00FA76F1" w:rsidRPr="007733F5" w:rsidRDefault="00FA76F1" w:rsidP="00FA76F1">
      <w:pPr>
        <w:pStyle w:val="ListParagraph"/>
        <w:spacing w:line="300" w:lineRule="exact"/>
        <w:jc w:val="both"/>
        <w:rPr>
          <w:rFonts w:cstheme="minorHAnsi"/>
          <w:b/>
          <w:sz w:val="24"/>
          <w:szCs w:val="24"/>
        </w:rPr>
      </w:pPr>
    </w:p>
    <w:p w14:paraId="2B23EDB0" w14:textId="77777777" w:rsidR="00FA76F1" w:rsidRPr="007733F5" w:rsidRDefault="00FA76F1" w:rsidP="00FA76F1">
      <w:pPr>
        <w:pStyle w:val="ListParagraph"/>
        <w:widowControl w:val="0"/>
        <w:numPr>
          <w:ilvl w:val="0"/>
          <w:numId w:val="16"/>
        </w:numPr>
        <w:overflowPunct w:val="0"/>
        <w:autoSpaceDE w:val="0"/>
        <w:autoSpaceDN w:val="0"/>
        <w:adjustRightInd w:val="0"/>
        <w:spacing w:after="0" w:line="300" w:lineRule="exact"/>
        <w:jc w:val="both"/>
        <w:textAlignment w:val="baseline"/>
        <w:rPr>
          <w:rFonts w:cstheme="minorHAnsi"/>
          <w:b/>
          <w:sz w:val="24"/>
          <w:szCs w:val="24"/>
        </w:rPr>
      </w:pPr>
      <w:r w:rsidRPr="007733F5">
        <w:rPr>
          <w:rFonts w:cstheme="minorHAnsi"/>
          <w:b/>
          <w:bCs/>
          <w:sz w:val="24"/>
          <w:szCs w:val="24"/>
        </w:rPr>
        <w:t>Use of financial resources</w:t>
      </w:r>
    </w:p>
    <w:p w14:paraId="1C6231BC" w14:textId="77777777" w:rsidR="00FA76F1" w:rsidRPr="007733F5" w:rsidRDefault="00FA76F1" w:rsidP="00FA76F1">
      <w:pPr>
        <w:pStyle w:val="ListParagraph"/>
        <w:spacing w:line="300" w:lineRule="exact"/>
        <w:jc w:val="both"/>
        <w:rPr>
          <w:rFonts w:cstheme="minorHAnsi"/>
          <w:sz w:val="24"/>
          <w:szCs w:val="24"/>
        </w:rPr>
      </w:pPr>
    </w:p>
    <w:p w14:paraId="7E1AC6FE" w14:textId="3A193173" w:rsidR="00FA76F1" w:rsidRPr="007733F5" w:rsidRDefault="00FA76F1" w:rsidP="00FA76F1">
      <w:pPr>
        <w:pStyle w:val="ListParagraph"/>
        <w:spacing w:line="300" w:lineRule="exact"/>
        <w:jc w:val="both"/>
        <w:rPr>
          <w:rFonts w:cstheme="minorHAnsi"/>
          <w:sz w:val="24"/>
          <w:szCs w:val="24"/>
        </w:rPr>
      </w:pPr>
      <w:r w:rsidRPr="007733F5">
        <w:rPr>
          <w:rFonts w:cstheme="minorHAnsi"/>
          <w:sz w:val="24"/>
          <w:szCs w:val="24"/>
        </w:rPr>
        <w:t xml:space="preserve">Employees involved in financial activities and transactions must follow the </w:t>
      </w:r>
      <w:r w:rsidR="00A03223" w:rsidRPr="007733F5">
        <w:rPr>
          <w:rFonts w:cstheme="minorHAnsi"/>
          <w:sz w:val="24"/>
          <w:szCs w:val="24"/>
        </w:rPr>
        <w:t>Children First Learning Partnership</w:t>
      </w:r>
      <w:r w:rsidR="007733F5" w:rsidRPr="007733F5">
        <w:rPr>
          <w:rFonts w:cstheme="minorHAnsi"/>
          <w:sz w:val="24"/>
          <w:szCs w:val="24"/>
        </w:rPr>
        <w:t xml:space="preserve">’s </w:t>
      </w:r>
      <w:r w:rsidR="00A03223" w:rsidRPr="007733F5">
        <w:rPr>
          <w:rFonts w:cstheme="minorHAnsi"/>
          <w:sz w:val="24"/>
          <w:szCs w:val="24"/>
        </w:rPr>
        <w:t>scheme of delegation and financial regulations</w:t>
      </w:r>
      <w:r w:rsidRPr="007733F5">
        <w:rPr>
          <w:rFonts w:cstheme="minorHAnsi"/>
          <w:sz w:val="24"/>
          <w:szCs w:val="24"/>
        </w:rPr>
        <w:t xml:space="preserve"> and guidance and the </w:t>
      </w:r>
      <w:r w:rsidR="00A03223" w:rsidRPr="007733F5">
        <w:rPr>
          <w:rFonts w:cstheme="minorHAnsi"/>
          <w:sz w:val="24"/>
          <w:szCs w:val="24"/>
        </w:rPr>
        <w:t>Academies Financial Handbook.</w:t>
      </w:r>
    </w:p>
    <w:p w14:paraId="64510C56" w14:textId="77777777" w:rsidR="00FA76F1" w:rsidRPr="007733F5" w:rsidRDefault="00FA76F1" w:rsidP="00FA76F1">
      <w:pPr>
        <w:pStyle w:val="ListParagraph"/>
        <w:tabs>
          <w:tab w:val="num" w:pos="0"/>
        </w:tabs>
        <w:spacing w:line="300" w:lineRule="exact"/>
        <w:jc w:val="both"/>
        <w:rPr>
          <w:rFonts w:cstheme="minorHAnsi"/>
          <w:sz w:val="24"/>
          <w:szCs w:val="24"/>
        </w:rPr>
      </w:pPr>
    </w:p>
    <w:p w14:paraId="14532812" w14:textId="21FDA5E4" w:rsidR="00FA76F1" w:rsidRPr="007733F5" w:rsidRDefault="00FA76F1" w:rsidP="00FA76F1">
      <w:pPr>
        <w:pStyle w:val="ListParagraph"/>
        <w:spacing w:line="300" w:lineRule="exact"/>
        <w:jc w:val="both"/>
        <w:rPr>
          <w:rFonts w:cstheme="minorHAnsi"/>
          <w:sz w:val="24"/>
          <w:szCs w:val="24"/>
        </w:rPr>
      </w:pPr>
      <w:r w:rsidRPr="007733F5">
        <w:rPr>
          <w:rFonts w:cstheme="minorHAnsi"/>
          <w:sz w:val="24"/>
          <w:szCs w:val="24"/>
        </w:rPr>
        <w:t xml:space="preserve">Employees must use public funds in a responsible and legal way, try to make sure that the </w:t>
      </w:r>
      <w:r w:rsidR="00A03223" w:rsidRPr="007733F5">
        <w:rPr>
          <w:rFonts w:cstheme="minorHAnsi"/>
          <w:sz w:val="24"/>
          <w:szCs w:val="24"/>
        </w:rPr>
        <w:t xml:space="preserve">Children First Learning Partnership </w:t>
      </w:r>
      <w:r w:rsidRPr="007733F5">
        <w:rPr>
          <w:rFonts w:cstheme="minorHAnsi"/>
          <w:sz w:val="24"/>
          <w:szCs w:val="24"/>
        </w:rPr>
        <w:t>provides value for money to the local community and avoid legal challenges to the</w:t>
      </w:r>
      <w:r w:rsidR="00A03223" w:rsidRPr="007733F5">
        <w:rPr>
          <w:rFonts w:cstheme="minorHAnsi"/>
          <w:sz w:val="24"/>
          <w:szCs w:val="24"/>
        </w:rPr>
        <w:t xml:space="preserve"> Children First Learning Partnership. </w:t>
      </w:r>
    </w:p>
    <w:p w14:paraId="5534F26F" w14:textId="77777777" w:rsidR="00FA76F1" w:rsidRPr="007733F5" w:rsidRDefault="00FA76F1" w:rsidP="00FA76F1">
      <w:pPr>
        <w:pStyle w:val="ListParagraph"/>
        <w:spacing w:line="300" w:lineRule="exact"/>
        <w:jc w:val="both"/>
        <w:rPr>
          <w:rFonts w:cstheme="minorHAnsi"/>
          <w:b/>
          <w:sz w:val="24"/>
          <w:szCs w:val="24"/>
        </w:rPr>
      </w:pPr>
    </w:p>
    <w:p w14:paraId="6B45797E" w14:textId="77777777" w:rsidR="00FA76F1" w:rsidRPr="007733F5" w:rsidRDefault="00FA76F1" w:rsidP="00FA76F1">
      <w:pPr>
        <w:pStyle w:val="ListParagraph"/>
        <w:widowControl w:val="0"/>
        <w:numPr>
          <w:ilvl w:val="0"/>
          <w:numId w:val="16"/>
        </w:numPr>
        <w:overflowPunct w:val="0"/>
        <w:autoSpaceDE w:val="0"/>
        <w:autoSpaceDN w:val="0"/>
        <w:adjustRightInd w:val="0"/>
        <w:spacing w:after="0" w:line="300" w:lineRule="exact"/>
        <w:jc w:val="both"/>
        <w:textAlignment w:val="baseline"/>
        <w:rPr>
          <w:rFonts w:cstheme="minorHAnsi"/>
          <w:b/>
          <w:sz w:val="24"/>
          <w:szCs w:val="24"/>
        </w:rPr>
      </w:pPr>
      <w:r w:rsidRPr="007733F5">
        <w:rPr>
          <w:rFonts w:cstheme="minorHAnsi"/>
          <w:b/>
          <w:bCs/>
          <w:sz w:val="24"/>
          <w:szCs w:val="24"/>
        </w:rPr>
        <w:t>Gifts and other benefits</w:t>
      </w:r>
    </w:p>
    <w:p w14:paraId="6352C990" w14:textId="77777777" w:rsidR="00FA76F1" w:rsidRPr="007733F5" w:rsidRDefault="00FA76F1" w:rsidP="00FA76F1">
      <w:pPr>
        <w:spacing w:line="300" w:lineRule="exact"/>
        <w:ind w:left="720" w:hanging="720"/>
        <w:jc w:val="both"/>
        <w:rPr>
          <w:rFonts w:cstheme="minorHAnsi"/>
          <w:sz w:val="24"/>
          <w:szCs w:val="24"/>
        </w:rPr>
      </w:pPr>
    </w:p>
    <w:p w14:paraId="7A0B7DA3" w14:textId="77777777" w:rsidR="00FA76F1" w:rsidRPr="007733F5" w:rsidRDefault="00FA76F1" w:rsidP="00FA76F1">
      <w:pPr>
        <w:pStyle w:val="BodyTextIndent3"/>
        <w:spacing w:line="300" w:lineRule="exact"/>
        <w:jc w:val="both"/>
        <w:rPr>
          <w:rFonts w:asciiTheme="minorHAnsi" w:hAnsiTheme="minorHAnsi" w:cstheme="minorHAnsi"/>
        </w:rPr>
      </w:pPr>
      <w:r w:rsidRPr="007733F5">
        <w:rPr>
          <w:rFonts w:asciiTheme="minorHAnsi" w:hAnsiTheme="minorHAnsi" w:cstheme="minorHAnsi"/>
        </w:rPr>
        <w:t>The offer of gifts or benefits in kind to employees (or their partners or family members) arising from their official duties could cause a conflict between their private and public interests.</w:t>
      </w:r>
    </w:p>
    <w:p w14:paraId="25DFDEBC" w14:textId="77777777" w:rsidR="00FA76F1" w:rsidRPr="007733F5" w:rsidRDefault="00FA76F1" w:rsidP="00FA76F1">
      <w:pPr>
        <w:tabs>
          <w:tab w:val="num" w:pos="0"/>
        </w:tabs>
        <w:spacing w:line="300" w:lineRule="exact"/>
        <w:ind w:left="2160" w:hanging="720"/>
        <w:jc w:val="both"/>
        <w:rPr>
          <w:rFonts w:cstheme="minorHAnsi"/>
          <w:sz w:val="24"/>
          <w:szCs w:val="24"/>
        </w:rPr>
      </w:pPr>
    </w:p>
    <w:p w14:paraId="1870AA57" w14:textId="2959C116" w:rsidR="00FA76F1" w:rsidRPr="007733F5" w:rsidRDefault="00FA76F1" w:rsidP="00FA76F1">
      <w:pPr>
        <w:spacing w:line="300" w:lineRule="exact"/>
        <w:ind w:left="720"/>
        <w:jc w:val="both"/>
        <w:rPr>
          <w:rFonts w:cstheme="minorHAnsi"/>
          <w:sz w:val="24"/>
          <w:szCs w:val="24"/>
        </w:rPr>
      </w:pPr>
      <w:r w:rsidRPr="007733F5">
        <w:rPr>
          <w:rFonts w:cstheme="minorHAnsi"/>
          <w:sz w:val="24"/>
          <w:szCs w:val="24"/>
        </w:rPr>
        <w:t xml:space="preserve">Unless the exceptions below apply, employees should refuse any personal gift offered to them, their partner or family member by any person or organisation who has dealings with the </w:t>
      </w:r>
      <w:r w:rsidR="00A03223" w:rsidRPr="007733F5">
        <w:rPr>
          <w:rFonts w:cstheme="minorHAnsi"/>
          <w:sz w:val="24"/>
          <w:szCs w:val="24"/>
        </w:rPr>
        <w:t xml:space="preserve">Children First Learning Partnership </w:t>
      </w:r>
      <w:r w:rsidRPr="007733F5">
        <w:rPr>
          <w:rFonts w:cstheme="minorHAnsi"/>
          <w:sz w:val="24"/>
          <w:szCs w:val="24"/>
        </w:rPr>
        <w:t xml:space="preserve">Employees must declare any offer on the appropriate form and say what action they have taken.  This should be given to the </w:t>
      </w:r>
      <w:r w:rsidR="00A03223" w:rsidRPr="002E2591">
        <w:rPr>
          <w:rStyle w:val="Emphasis"/>
          <w:rFonts w:cstheme="minorHAnsi"/>
          <w:i w:val="0"/>
          <w:sz w:val="24"/>
          <w:szCs w:val="24"/>
        </w:rPr>
        <w:t>Headteacher/Exec Headteacher</w:t>
      </w:r>
      <w:r w:rsidR="00A03223" w:rsidRPr="007733F5">
        <w:rPr>
          <w:rStyle w:val="Emphasis"/>
          <w:rFonts w:cstheme="minorHAnsi"/>
          <w:sz w:val="24"/>
          <w:szCs w:val="24"/>
        </w:rPr>
        <w:t>, or to the CEO</w:t>
      </w:r>
      <w:r w:rsidRPr="007733F5">
        <w:rPr>
          <w:rStyle w:val="Emphasis"/>
          <w:rFonts w:cstheme="minorHAnsi"/>
          <w:sz w:val="24"/>
          <w:szCs w:val="24"/>
        </w:rPr>
        <w:t xml:space="preserve"> </w:t>
      </w:r>
      <w:r w:rsidRPr="007733F5">
        <w:rPr>
          <w:rFonts w:cstheme="minorHAnsi"/>
          <w:sz w:val="24"/>
          <w:szCs w:val="24"/>
        </w:rPr>
        <w:t xml:space="preserve">if the offer is made to the </w:t>
      </w:r>
      <w:r w:rsidRPr="007733F5">
        <w:rPr>
          <w:rStyle w:val="Emphasis"/>
          <w:rFonts w:cstheme="minorHAnsi"/>
          <w:i w:val="0"/>
          <w:sz w:val="24"/>
          <w:szCs w:val="24"/>
        </w:rPr>
        <w:t>Headteacher</w:t>
      </w:r>
      <w:r w:rsidR="007733F5" w:rsidRPr="007733F5">
        <w:rPr>
          <w:rStyle w:val="Emphasis"/>
          <w:rFonts w:cstheme="minorHAnsi"/>
          <w:i w:val="0"/>
          <w:sz w:val="24"/>
          <w:szCs w:val="24"/>
        </w:rPr>
        <w:t>/Head of School</w:t>
      </w:r>
      <w:r w:rsidRPr="007733F5">
        <w:rPr>
          <w:rFonts w:cstheme="minorHAnsi"/>
          <w:i/>
          <w:sz w:val="24"/>
          <w:szCs w:val="24"/>
        </w:rPr>
        <w:t>.</w:t>
      </w:r>
      <w:r w:rsidRPr="007733F5">
        <w:rPr>
          <w:rFonts w:cstheme="minorHAnsi"/>
          <w:sz w:val="24"/>
          <w:szCs w:val="24"/>
        </w:rPr>
        <w:t xml:space="preserve">  The exceptions are: </w:t>
      </w:r>
    </w:p>
    <w:p w14:paraId="35438F7E" w14:textId="77777777" w:rsidR="00FA76F1" w:rsidRPr="007733F5" w:rsidRDefault="00FA76F1" w:rsidP="00FA76F1">
      <w:pPr>
        <w:spacing w:line="300" w:lineRule="exact"/>
        <w:jc w:val="both"/>
        <w:rPr>
          <w:rFonts w:cstheme="minorHAnsi"/>
          <w:sz w:val="24"/>
          <w:szCs w:val="24"/>
        </w:rPr>
      </w:pPr>
    </w:p>
    <w:p w14:paraId="7BE49DFA" w14:textId="77777777" w:rsidR="00FA76F1" w:rsidRPr="007733F5" w:rsidRDefault="00FA76F1" w:rsidP="00FA76F1">
      <w:pPr>
        <w:numPr>
          <w:ilvl w:val="0"/>
          <w:numId w:val="21"/>
        </w:numPr>
        <w:spacing w:after="0" w:line="300" w:lineRule="exact"/>
        <w:jc w:val="both"/>
        <w:rPr>
          <w:rFonts w:cstheme="minorHAnsi"/>
          <w:sz w:val="24"/>
          <w:szCs w:val="24"/>
        </w:rPr>
      </w:pPr>
      <w:r w:rsidRPr="007733F5">
        <w:rPr>
          <w:rFonts w:cstheme="minorHAnsi"/>
          <w:sz w:val="24"/>
          <w:szCs w:val="24"/>
        </w:rPr>
        <w:t>Gifts made at the end of a courtesy visit to an organisation that are of a promotional nature and of a kind normally given by the organisation;</w:t>
      </w:r>
    </w:p>
    <w:p w14:paraId="0C8D6B6C" w14:textId="77777777" w:rsidR="00FA76F1" w:rsidRPr="007733F5" w:rsidRDefault="00FA76F1" w:rsidP="00FA76F1">
      <w:pPr>
        <w:numPr>
          <w:ilvl w:val="0"/>
          <w:numId w:val="21"/>
        </w:numPr>
        <w:spacing w:after="0" w:line="300" w:lineRule="exact"/>
        <w:jc w:val="both"/>
        <w:rPr>
          <w:rFonts w:cstheme="minorHAnsi"/>
          <w:sz w:val="24"/>
          <w:szCs w:val="24"/>
        </w:rPr>
      </w:pPr>
      <w:r w:rsidRPr="007733F5">
        <w:rPr>
          <w:rFonts w:cstheme="minorHAnsi"/>
          <w:sz w:val="24"/>
          <w:szCs w:val="24"/>
        </w:rPr>
        <w:t>Gifts of token value such as diaries, calendars and pens; or</w:t>
      </w:r>
    </w:p>
    <w:p w14:paraId="285EBB6B" w14:textId="77777777" w:rsidR="00FA76F1" w:rsidRPr="007733F5" w:rsidRDefault="00FA76F1" w:rsidP="00FA76F1">
      <w:pPr>
        <w:numPr>
          <w:ilvl w:val="0"/>
          <w:numId w:val="21"/>
        </w:numPr>
        <w:spacing w:after="0" w:line="300" w:lineRule="exact"/>
        <w:jc w:val="both"/>
        <w:rPr>
          <w:rFonts w:cstheme="minorHAnsi"/>
          <w:sz w:val="24"/>
          <w:szCs w:val="24"/>
        </w:rPr>
      </w:pPr>
      <w:r w:rsidRPr="007733F5">
        <w:rPr>
          <w:rFonts w:cstheme="minorHAnsi"/>
          <w:sz w:val="24"/>
          <w:szCs w:val="24"/>
        </w:rPr>
        <w:t>Gifts of token value given by pupils or parents at Christmas or at the end of term.</w:t>
      </w:r>
    </w:p>
    <w:p w14:paraId="5548BFA7" w14:textId="77777777" w:rsidR="00FA76F1" w:rsidRPr="007733F5" w:rsidRDefault="00FA76F1" w:rsidP="00FA76F1">
      <w:pPr>
        <w:spacing w:line="300" w:lineRule="exact"/>
        <w:jc w:val="both"/>
        <w:rPr>
          <w:rFonts w:cstheme="minorHAnsi"/>
          <w:sz w:val="24"/>
          <w:szCs w:val="24"/>
        </w:rPr>
      </w:pPr>
    </w:p>
    <w:p w14:paraId="62ED43F4" w14:textId="069DE94D" w:rsidR="00FA76F1" w:rsidRPr="007733F5" w:rsidRDefault="00FA76F1" w:rsidP="00FA76F1">
      <w:pPr>
        <w:spacing w:line="300" w:lineRule="exact"/>
        <w:ind w:left="720"/>
        <w:jc w:val="both"/>
        <w:rPr>
          <w:rFonts w:cstheme="minorHAnsi"/>
          <w:sz w:val="24"/>
          <w:szCs w:val="24"/>
        </w:rPr>
      </w:pPr>
      <w:r w:rsidRPr="007733F5">
        <w:rPr>
          <w:rFonts w:cstheme="minorHAnsi"/>
          <w:sz w:val="24"/>
          <w:szCs w:val="24"/>
        </w:rPr>
        <w:t>As offering gifts is a common practice in the business world particularly at Christmas time, they should be refused politely. If, for example, a gift is simply delivered to an employee</w:t>
      </w:r>
      <w:r w:rsidR="00BD3B72">
        <w:rPr>
          <w:rFonts w:cstheme="minorHAnsi"/>
          <w:sz w:val="24"/>
          <w:szCs w:val="24"/>
        </w:rPr>
        <w:t>’</w:t>
      </w:r>
      <w:r w:rsidRPr="007733F5">
        <w:rPr>
          <w:rFonts w:cstheme="minorHAnsi"/>
          <w:sz w:val="24"/>
          <w:szCs w:val="24"/>
        </w:rPr>
        <w:t xml:space="preserve">s place of work, there may be a problem returning it, in which case, it should be immediately reported to the </w:t>
      </w:r>
      <w:r w:rsidRPr="007733F5">
        <w:rPr>
          <w:rStyle w:val="Emphasis"/>
          <w:rFonts w:cstheme="minorHAnsi"/>
          <w:b/>
          <w:i w:val="0"/>
          <w:sz w:val="24"/>
          <w:szCs w:val="24"/>
        </w:rPr>
        <w:t>Headteacher</w:t>
      </w:r>
      <w:r w:rsidR="00A03223" w:rsidRPr="007733F5">
        <w:rPr>
          <w:rStyle w:val="Emphasis"/>
          <w:rFonts w:cstheme="minorHAnsi"/>
          <w:i w:val="0"/>
          <w:sz w:val="24"/>
          <w:szCs w:val="24"/>
        </w:rPr>
        <w:t>/Exec Headteacher</w:t>
      </w:r>
      <w:r w:rsidR="00A03223" w:rsidRPr="007733F5">
        <w:rPr>
          <w:rStyle w:val="Emphasis"/>
          <w:rFonts w:cstheme="minorHAnsi"/>
          <w:sz w:val="24"/>
          <w:szCs w:val="24"/>
        </w:rPr>
        <w:t xml:space="preserve"> </w:t>
      </w:r>
      <w:r w:rsidRPr="007733F5">
        <w:rPr>
          <w:rFonts w:cstheme="minorHAnsi"/>
          <w:sz w:val="24"/>
          <w:szCs w:val="24"/>
        </w:rPr>
        <w:t>who will decide on the appropriate action.</w:t>
      </w:r>
    </w:p>
    <w:p w14:paraId="4354E31F" w14:textId="77777777" w:rsidR="00FA76F1" w:rsidRPr="007733F5" w:rsidRDefault="00FA76F1" w:rsidP="00FA76F1">
      <w:pPr>
        <w:spacing w:line="300" w:lineRule="exact"/>
        <w:ind w:left="2160" w:hanging="720"/>
        <w:jc w:val="both"/>
        <w:rPr>
          <w:rFonts w:cstheme="minorHAnsi"/>
          <w:sz w:val="24"/>
          <w:szCs w:val="24"/>
        </w:rPr>
      </w:pPr>
    </w:p>
    <w:p w14:paraId="2A9A034A" w14:textId="18F40B6E" w:rsidR="00FA76F1" w:rsidRPr="007733F5" w:rsidRDefault="00FA76F1" w:rsidP="00FA76F1">
      <w:pPr>
        <w:spacing w:line="300" w:lineRule="exact"/>
        <w:ind w:left="720"/>
        <w:jc w:val="both"/>
        <w:rPr>
          <w:rFonts w:cstheme="minorHAnsi"/>
          <w:sz w:val="24"/>
          <w:szCs w:val="24"/>
        </w:rPr>
      </w:pPr>
      <w:r w:rsidRPr="007733F5">
        <w:rPr>
          <w:rFonts w:cstheme="minorHAnsi"/>
          <w:sz w:val="24"/>
          <w:szCs w:val="24"/>
        </w:rPr>
        <w:t xml:space="preserve">Employees who have a caring role or who provide a direct personal service may come across special problems. For example, parents may wish to say thank you by offering gifts or money. This needs to be handled tactfully. Employees should refuse gifts politely and explain why they cannot accept them. Where it has not been possible to return a gift, this must be reported immediately to the </w:t>
      </w:r>
      <w:r w:rsidRPr="007733F5">
        <w:rPr>
          <w:rStyle w:val="Emphasis"/>
          <w:rFonts w:cstheme="minorHAnsi"/>
          <w:b/>
          <w:i w:val="0"/>
          <w:sz w:val="24"/>
          <w:szCs w:val="24"/>
        </w:rPr>
        <w:t>Headteacher</w:t>
      </w:r>
      <w:r w:rsidR="00A03223" w:rsidRPr="007733F5">
        <w:rPr>
          <w:rStyle w:val="Emphasis"/>
          <w:rFonts w:cstheme="minorHAnsi"/>
          <w:i w:val="0"/>
          <w:sz w:val="24"/>
          <w:szCs w:val="24"/>
        </w:rPr>
        <w:t>/Exec Headteacher</w:t>
      </w:r>
      <w:r w:rsidRPr="007733F5">
        <w:rPr>
          <w:rStyle w:val="Emphasis"/>
          <w:rFonts w:cstheme="minorHAnsi"/>
          <w:sz w:val="24"/>
          <w:szCs w:val="24"/>
        </w:rPr>
        <w:t xml:space="preserve"> </w:t>
      </w:r>
      <w:r w:rsidRPr="007733F5">
        <w:rPr>
          <w:rFonts w:cstheme="minorHAnsi"/>
          <w:sz w:val="24"/>
          <w:szCs w:val="24"/>
        </w:rPr>
        <w:t>who will give more guidance.</w:t>
      </w:r>
    </w:p>
    <w:p w14:paraId="717CFE5A" w14:textId="77777777" w:rsidR="00FA76F1" w:rsidRPr="007733F5" w:rsidRDefault="00FA76F1" w:rsidP="00FA76F1">
      <w:pPr>
        <w:spacing w:line="300" w:lineRule="exact"/>
        <w:jc w:val="both"/>
        <w:rPr>
          <w:rFonts w:cstheme="minorHAnsi"/>
          <w:sz w:val="24"/>
          <w:szCs w:val="24"/>
        </w:rPr>
      </w:pPr>
    </w:p>
    <w:p w14:paraId="6336C60B" w14:textId="77777777" w:rsidR="00FA76F1" w:rsidRPr="007733F5" w:rsidRDefault="00FA76F1" w:rsidP="00FA76F1">
      <w:pPr>
        <w:pStyle w:val="ListParagraph"/>
        <w:widowControl w:val="0"/>
        <w:numPr>
          <w:ilvl w:val="0"/>
          <w:numId w:val="16"/>
        </w:numPr>
        <w:overflowPunct w:val="0"/>
        <w:autoSpaceDE w:val="0"/>
        <w:autoSpaceDN w:val="0"/>
        <w:adjustRightInd w:val="0"/>
        <w:spacing w:after="0" w:line="300" w:lineRule="exact"/>
        <w:jc w:val="both"/>
        <w:textAlignment w:val="baseline"/>
        <w:rPr>
          <w:rFonts w:cstheme="minorHAnsi"/>
          <w:b/>
          <w:bCs/>
          <w:sz w:val="24"/>
          <w:szCs w:val="24"/>
        </w:rPr>
      </w:pPr>
      <w:r w:rsidRPr="007733F5">
        <w:rPr>
          <w:rFonts w:cstheme="minorHAnsi"/>
          <w:b/>
          <w:bCs/>
          <w:sz w:val="24"/>
          <w:szCs w:val="24"/>
        </w:rPr>
        <w:lastRenderedPageBreak/>
        <w:t xml:space="preserve"> Hospitality</w:t>
      </w:r>
    </w:p>
    <w:p w14:paraId="47587DDF" w14:textId="77777777" w:rsidR="00FA76F1" w:rsidRPr="007733F5" w:rsidRDefault="00FA76F1" w:rsidP="00FA76F1">
      <w:pPr>
        <w:spacing w:line="300" w:lineRule="exact"/>
        <w:jc w:val="both"/>
        <w:rPr>
          <w:rFonts w:cstheme="minorHAnsi"/>
          <w:sz w:val="24"/>
          <w:szCs w:val="24"/>
        </w:rPr>
      </w:pPr>
    </w:p>
    <w:p w14:paraId="28E1A0BD" w14:textId="77777777" w:rsidR="00FA76F1" w:rsidRPr="007733F5" w:rsidRDefault="00FA76F1" w:rsidP="00FA76F1">
      <w:pPr>
        <w:spacing w:line="300" w:lineRule="exact"/>
        <w:ind w:left="720"/>
        <w:jc w:val="both"/>
        <w:rPr>
          <w:rFonts w:cstheme="minorHAnsi"/>
          <w:sz w:val="24"/>
          <w:szCs w:val="24"/>
        </w:rPr>
      </w:pPr>
      <w:r w:rsidRPr="007733F5">
        <w:rPr>
          <w:rFonts w:cstheme="minorHAnsi"/>
          <w:sz w:val="24"/>
          <w:szCs w:val="24"/>
        </w:rPr>
        <w:t>A modest amount of hospitality is a normal part of public life but it is important not to risk undermining public confidence or allow it to appear that it may improperly influence the way in which employees carry out their duties. Hospitality is sometimes offered to employees in a formal capacity, such has attending exhibitions, seminars, sporting events, shows or concerts.</w:t>
      </w:r>
    </w:p>
    <w:p w14:paraId="72E04C7F" w14:textId="77777777" w:rsidR="00FA76F1" w:rsidRPr="007733F5" w:rsidRDefault="00FA76F1" w:rsidP="00FA76F1">
      <w:pPr>
        <w:spacing w:line="300" w:lineRule="exact"/>
        <w:ind w:left="1440"/>
        <w:jc w:val="both"/>
        <w:rPr>
          <w:rFonts w:cstheme="minorHAnsi"/>
          <w:sz w:val="24"/>
          <w:szCs w:val="24"/>
        </w:rPr>
      </w:pPr>
    </w:p>
    <w:p w14:paraId="21E39C2D" w14:textId="160497DA" w:rsidR="00FA76F1" w:rsidRPr="007733F5" w:rsidRDefault="00FA76F1" w:rsidP="00FA76F1">
      <w:pPr>
        <w:spacing w:line="300" w:lineRule="exact"/>
        <w:ind w:left="720"/>
        <w:jc w:val="both"/>
        <w:rPr>
          <w:rFonts w:cstheme="minorHAnsi"/>
          <w:sz w:val="24"/>
          <w:szCs w:val="24"/>
        </w:rPr>
      </w:pPr>
      <w:r w:rsidRPr="007733F5">
        <w:rPr>
          <w:rFonts w:cstheme="minorHAnsi"/>
          <w:sz w:val="24"/>
          <w:szCs w:val="24"/>
        </w:rPr>
        <w:t>Employees must be particularly careful if they are offered hospitality by someone who wants to do business wi</w:t>
      </w:r>
      <w:r w:rsidR="001618A2" w:rsidRPr="007733F5">
        <w:rPr>
          <w:rFonts w:cstheme="minorHAnsi"/>
          <w:sz w:val="24"/>
          <w:szCs w:val="24"/>
        </w:rPr>
        <w:t>th or obtain a decision from the Children First Learning Partnership.</w:t>
      </w:r>
      <w:r w:rsidRPr="007733F5">
        <w:rPr>
          <w:rFonts w:cstheme="minorHAnsi"/>
          <w:sz w:val="24"/>
          <w:szCs w:val="24"/>
        </w:rPr>
        <w:t xml:space="preserve"> It is important to avoid any suggestion of improper influence. Employees should accept an offer of hospitality only if they genuinely need to go to an event to receive or </w:t>
      </w:r>
      <w:r w:rsidR="001618A2" w:rsidRPr="007733F5">
        <w:rPr>
          <w:rFonts w:cstheme="minorHAnsi"/>
          <w:sz w:val="24"/>
          <w:szCs w:val="24"/>
        </w:rPr>
        <w:t xml:space="preserve">give information, represent the Children First Learning Partnership </w:t>
      </w:r>
      <w:r w:rsidRPr="007733F5">
        <w:rPr>
          <w:rFonts w:cstheme="minorHAnsi"/>
          <w:sz w:val="24"/>
          <w:szCs w:val="24"/>
        </w:rPr>
        <w:t>in the community or make prior visits to check arrangements, particularly in relation to health and safety (for commercially organised visits, journeys or activities involving pupils). They should only accept offers to attend purely social or sporting occasions if these are part of the life of the community or the</w:t>
      </w:r>
      <w:r w:rsidR="001618A2" w:rsidRPr="007733F5">
        <w:rPr>
          <w:rFonts w:cstheme="minorHAnsi"/>
          <w:sz w:val="24"/>
          <w:szCs w:val="24"/>
        </w:rPr>
        <w:t xml:space="preserve"> Children First Learning Partnership</w:t>
      </w:r>
      <w:r w:rsidRPr="007733F5">
        <w:rPr>
          <w:rFonts w:cstheme="minorHAnsi"/>
          <w:sz w:val="24"/>
          <w:szCs w:val="24"/>
        </w:rPr>
        <w:t xml:space="preserve"> should be seen to be represented.</w:t>
      </w:r>
    </w:p>
    <w:p w14:paraId="33EB1D86" w14:textId="77777777" w:rsidR="00FA76F1" w:rsidRPr="007733F5" w:rsidRDefault="00FA76F1" w:rsidP="00FA76F1">
      <w:pPr>
        <w:spacing w:line="300" w:lineRule="exact"/>
        <w:jc w:val="both"/>
        <w:rPr>
          <w:rFonts w:cstheme="minorHAnsi"/>
          <w:sz w:val="24"/>
          <w:szCs w:val="24"/>
        </w:rPr>
      </w:pPr>
    </w:p>
    <w:p w14:paraId="5DD879D7" w14:textId="17EB4AC5" w:rsidR="00FA76F1" w:rsidRPr="007733F5" w:rsidRDefault="00FA76F1" w:rsidP="00FA76F1">
      <w:pPr>
        <w:spacing w:line="300" w:lineRule="exact"/>
        <w:ind w:left="720"/>
        <w:jc w:val="both"/>
        <w:rPr>
          <w:rFonts w:cstheme="minorHAnsi"/>
          <w:sz w:val="24"/>
          <w:szCs w:val="24"/>
        </w:rPr>
      </w:pPr>
      <w:r w:rsidRPr="007733F5">
        <w:rPr>
          <w:rFonts w:cstheme="minorHAnsi"/>
          <w:sz w:val="24"/>
          <w:szCs w:val="24"/>
        </w:rPr>
        <w:t>If hospitality has to be declined, this should be done poli</w:t>
      </w:r>
      <w:r w:rsidR="007733F5" w:rsidRPr="007733F5">
        <w:rPr>
          <w:rFonts w:cstheme="minorHAnsi"/>
          <w:sz w:val="24"/>
          <w:szCs w:val="24"/>
        </w:rPr>
        <w:t xml:space="preserve">tely with an explanation of the </w:t>
      </w:r>
      <w:r w:rsidR="001618A2" w:rsidRPr="007733F5">
        <w:rPr>
          <w:rFonts w:cstheme="minorHAnsi"/>
          <w:sz w:val="24"/>
          <w:szCs w:val="24"/>
        </w:rPr>
        <w:t>Children First Learning Partnership’s</w:t>
      </w:r>
      <w:r w:rsidRPr="007733F5">
        <w:rPr>
          <w:rFonts w:cstheme="minorHAnsi"/>
          <w:sz w:val="24"/>
          <w:szCs w:val="24"/>
        </w:rPr>
        <w:t xml:space="preserve"> rules on hospitality.</w:t>
      </w:r>
    </w:p>
    <w:p w14:paraId="54C716FA" w14:textId="77777777" w:rsidR="00FA76F1" w:rsidRPr="007733F5" w:rsidRDefault="00FA76F1" w:rsidP="00FA76F1">
      <w:pPr>
        <w:spacing w:line="300" w:lineRule="exact"/>
        <w:ind w:left="2160" w:hanging="720"/>
        <w:jc w:val="both"/>
        <w:rPr>
          <w:rFonts w:cstheme="minorHAnsi"/>
          <w:sz w:val="24"/>
          <w:szCs w:val="24"/>
        </w:rPr>
      </w:pPr>
    </w:p>
    <w:p w14:paraId="74C967E8" w14:textId="6DC0932A" w:rsidR="00FA76F1" w:rsidRPr="007733F5" w:rsidRDefault="00FA76F1" w:rsidP="00FA76F1">
      <w:pPr>
        <w:spacing w:line="300" w:lineRule="exact"/>
        <w:ind w:left="720"/>
        <w:jc w:val="both"/>
        <w:rPr>
          <w:rFonts w:cstheme="minorHAnsi"/>
          <w:sz w:val="24"/>
          <w:szCs w:val="24"/>
        </w:rPr>
      </w:pPr>
      <w:r w:rsidRPr="007733F5">
        <w:rPr>
          <w:rFonts w:cstheme="minorHAnsi"/>
          <w:sz w:val="24"/>
          <w:szCs w:val="24"/>
        </w:rPr>
        <w:t>Employees should use the appropriate form to notify al</w:t>
      </w:r>
      <w:r w:rsidR="001618A2" w:rsidRPr="007733F5">
        <w:rPr>
          <w:rFonts w:cstheme="minorHAnsi"/>
          <w:sz w:val="24"/>
          <w:szCs w:val="24"/>
        </w:rPr>
        <w:t xml:space="preserve">l offers of hospitality to the </w:t>
      </w:r>
      <w:r w:rsidRPr="007733F5">
        <w:rPr>
          <w:rStyle w:val="Emphasis"/>
          <w:rFonts w:cstheme="minorHAnsi"/>
          <w:i w:val="0"/>
          <w:sz w:val="24"/>
          <w:szCs w:val="24"/>
        </w:rPr>
        <w:t>Headteacher</w:t>
      </w:r>
      <w:r w:rsidR="007733F5">
        <w:rPr>
          <w:rStyle w:val="Emphasis"/>
          <w:rFonts w:cstheme="minorHAnsi"/>
          <w:i w:val="0"/>
          <w:sz w:val="24"/>
          <w:szCs w:val="24"/>
        </w:rPr>
        <w:t>/Executive Head</w:t>
      </w:r>
      <w:r w:rsidRPr="007733F5">
        <w:rPr>
          <w:rFonts w:cstheme="minorHAnsi"/>
          <w:i/>
          <w:sz w:val="24"/>
          <w:szCs w:val="24"/>
        </w:rPr>
        <w:t>.</w:t>
      </w:r>
      <w:r w:rsidRPr="007733F5">
        <w:rPr>
          <w:rFonts w:cstheme="minorHAnsi"/>
          <w:sz w:val="24"/>
          <w:szCs w:val="24"/>
        </w:rPr>
        <w:t xml:space="preserve"> If the offer is made to the </w:t>
      </w:r>
      <w:r w:rsidR="001618A2" w:rsidRPr="007733F5">
        <w:rPr>
          <w:rStyle w:val="Emphasis"/>
          <w:rFonts w:cstheme="minorHAnsi"/>
          <w:i w:val="0"/>
          <w:sz w:val="24"/>
          <w:szCs w:val="24"/>
        </w:rPr>
        <w:t>Headteacher/Executive Head</w:t>
      </w:r>
      <w:r w:rsidRPr="007733F5">
        <w:rPr>
          <w:rStyle w:val="Emphasis"/>
          <w:rFonts w:cstheme="minorHAnsi"/>
          <w:i w:val="0"/>
          <w:sz w:val="24"/>
          <w:szCs w:val="24"/>
        </w:rPr>
        <w:t>, the offer of</w:t>
      </w:r>
      <w:r w:rsidRPr="007733F5">
        <w:rPr>
          <w:rStyle w:val="Emphasis"/>
          <w:rFonts w:cstheme="minorHAnsi"/>
          <w:sz w:val="24"/>
          <w:szCs w:val="24"/>
        </w:rPr>
        <w:t xml:space="preserve"> hospitality should </w:t>
      </w:r>
      <w:r w:rsidR="001618A2" w:rsidRPr="007733F5">
        <w:rPr>
          <w:rStyle w:val="Emphasis"/>
          <w:rFonts w:cstheme="minorHAnsi"/>
          <w:sz w:val="24"/>
          <w:szCs w:val="24"/>
        </w:rPr>
        <w:t>be reported to the CEO.</w:t>
      </w:r>
      <w:r w:rsidRPr="007733F5">
        <w:rPr>
          <w:rFonts w:cstheme="minorHAnsi"/>
          <w:sz w:val="24"/>
          <w:szCs w:val="24"/>
        </w:rPr>
        <w:t xml:space="preserve"> This is not required if the hospitality is of token value, for example a single drink. A record should be kept of any offers of hospitality made to employees, including the Headteacher</w:t>
      </w:r>
      <w:r w:rsidR="007733F5" w:rsidRPr="007733F5">
        <w:rPr>
          <w:rFonts w:cstheme="minorHAnsi"/>
          <w:sz w:val="24"/>
          <w:szCs w:val="24"/>
        </w:rPr>
        <w:t>/Head of School</w:t>
      </w:r>
      <w:r w:rsidRPr="007733F5">
        <w:rPr>
          <w:rFonts w:cstheme="minorHAnsi"/>
          <w:sz w:val="24"/>
          <w:szCs w:val="24"/>
        </w:rPr>
        <w:t xml:space="preserve">. </w:t>
      </w:r>
    </w:p>
    <w:p w14:paraId="6DA42F7B" w14:textId="77777777" w:rsidR="00FA76F1" w:rsidRPr="007733F5" w:rsidRDefault="00FA76F1" w:rsidP="00FA76F1">
      <w:pPr>
        <w:spacing w:line="300" w:lineRule="exact"/>
        <w:jc w:val="both"/>
        <w:rPr>
          <w:rFonts w:cstheme="minorHAnsi"/>
          <w:sz w:val="24"/>
          <w:szCs w:val="24"/>
        </w:rPr>
      </w:pPr>
    </w:p>
    <w:p w14:paraId="4EBE79CB" w14:textId="68388F50" w:rsidR="00FA76F1" w:rsidRPr="007733F5" w:rsidRDefault="00FA76F1" w:rsidP="00FA76F1">
      <w:pPr>
        <w:pStyle w:val="ListParagraph"/>
        <w:widowControl w:val="0"/>
        <w:numPr>
          <w:ilvl w:val="0"/>
          <w:numId w:val="16"/>
        </w:numPr>
        <w:overflowPunct w:val="0"/>
        <w:autoSpaceDE w:val="0"/>
        <w:autoSpaceDN w:val="0"/>
        <w:adjustRightInd w:val="0"/>
        <w:spacing w:after="0" w:line="300" w:lineRule="exact"/>
        <w:jc w:val="both"/>
        <w:textAlignment w:val="baseline"/>
        <w:rPr>
          <w:rFonts w:cstheme="minorHAnsi"/>
          <w:sz w:val="24"/>
          <w:szCs w:val="24"/>
        </w:rPr>
      </w:pPr>
      <w:r w:rsidRPr="007733F5">
        <w:rPr>
          <w:rFonts w:cstheme="minorHAnsi"/>
          <w:b/>
          <w:bCs/>
          <w:sz w:val="24"/>
          <w:szCs w:val="24"/>
        </w:rPr>
        <w:t xml:space="preserve"> </w:t>
      </w:r>
      <w:r w:rsidR="007733F5">
        <w:rPr>
          <w:rFonts w:cstheme="minorHAnsi"/>
          <w:b/>
          <w:bCs/>
          <w:sz w:val="24"/>
          <w:szCs w:val="24"/>
        </w:rPr>
        <w:t>Sponsorship</w:t>
      </w:r>
    </w:p>
    <w:p w14:paraId="7C53412D" w14:textId="77777777" w:rsidR="00FA76F1" w:rsidRPr="007733F5" w:rsidRDefault="00FA76F1" w:rsidP="00FA76F1">
      <w:pPr>
        <w:spacing w:line="300" w:lineRule="exact"/>
        <w:jc w:val="both"/>
        <w:rPr>
          <w:rFonts w:cstheme="minorHAnsi"/>
          <w:sz w:val="24"/>
          <w:szCs w:val="24"/>
        </w:rPr>
      </w:pPr>
    </w:p>
    <w:p w14:paraId="20F852C9" w14:textId="7327BD04" w:rsidR="00FA76F1" w:rsidRPr="007733F5" w:rsidRDefault="00FA76F1" w:rsidP="00FA76F1">
      <w:pPr>
        <w:spacing w:line="300" w:lineRule="exact"/>
        <w:ind w:left="720"/>
        <w:jc w:val="both"/>
        <w:rPr>
          <w:rFonts w:cstheme="minorHAnsi"/>
          <w:sz w:val="24"/>
          <w:szCs w:val="24"/>
        </w:rPr>
      </w:pPr>
      <w:r w:rsidRPr="007733F5">
        <w:rPr>
          <w:rFonts w:cstheme="minorHAnsi"/>
          <w:sz w:val="24"/>
          <w:szCs w:val="24"/>
        </w:rPr>
        <w:t xml:space="preserve">The above rules relating to gifts and hospitality also apply where an outside organisation wishes to sponsor or is approached to sponsor a </w:t>
      </w:r>
      <w:r w:rsidR="001618A2" w:rsidRPr="007733F5">
        <w:rPr>
          <w:rFonts w:cstheme="minorHAnsi"/>
          <w:sz w:val="24"/>
          <w:szCs w:val="24"/>
        </w:rPr>
        <w:t xml:space="preserve">The Children First Learning Partnership </w:t>
      </w:r>
      <w:r w:rsidRPr="007733F5">
        <w:rPr>
          <w:rFonts w:cstheme="minorHAnsi"/>
          <w:sz w:val="24"/>
          <w:szCs w:val="24"/>
        </w:rPr>
        <w:t>activity. This may be by invitation, tender, negotiation or voluntarily. Employees should be particular careful when dealing with current or potential contractors.</w:t>
      </w:r>
    </w:p>
    <w:p w14:paraId="718CB12C" w14:textId="77777777" w:rsidR="00FA76F1" w:rsidRPr="007733F5" w:rsidRDefault="00FA76F1" w:rsidP="00FA76F1">
      <w:pPr>
        <w:spacing w:line="300" w:lineRule="exact"/>
        <w:ind w:left="2160" w:hanging="720"/>
        <w:jc w:val="both"/>
        <w:rPr>
          <w:rFonts w:cstheme="minorHAnsi"/>
          <w:sz w:val="24"/>
          <w:szCs w:val="24"/>
        </w:rPr>
      </w:pPr>
    </w:p>
    <w:p w14:paraId="3D75E21D" w14:textId="6073A973" w:rsidR="00FA76F1" w:rsidRPr="007733F5" w:rsidRDefault="00FA76F1" w:rsidP="00FA76F1">
      <w:pPr>
        <w:spacing w:line="300" w:lineRule="exact"/>
        <w:ind w:left="720"/>
        <w:jc w:val="both"/>
        <w:rPr>
          <w:rFonts w:cstheme="minorHAnsi"/>
          <w:sz w:val="24"/>
          <w:szCs w:val="24"/>
        </w:rPr>
      </w:pPr>
      <w:r w:rsidRPr="007733F5">
        <w:rPr>
          <w:rFonts w:cstheme="minorHAnsi"/>
          <w:sz w:val="24"/>
          <w:szCs w:val="24"/>
        </w:rPr>
        <w:t>Any employee who, or whose partner or family member, would directly benefit from sponsorship of an activity by the</w:t>
      </w:r>
      <w:r w:rsidR="001618A2" w:rsidRPr="007733F5">
        <w:rPr>
          <w:rFonts w:cstheme="minorHAnsi"/>
          <w:sz w:val="24"/>
          <w:szCs w:val="24"/>
        </w:rPr>
        <w:t xml:space="preserve"> Children First Learning Partnership</w:t>
      </w:r>
      <w:r w:rsidRPr="007733F5">
        <w:rPr>
          <w:rFonts w:cstheme="minorHAnsi"/>
          <w:sz w:val="24"/>
          <w:szCs w:val="24"/>
        </w:rPr>
        <w:t xml:space="preserve">, must declare this on the appropriate form and send it to the </w:t>
      </w:r>
      <w:r w:rsidR="001618A2" w:rsidRPr="007733F5">
        <w:rPr>
          <w:rStyle w:val="Emphasis"/>
          <w:rFonts w:cstheme="minorHAnsi"/>
          <w:i w:val="0"/>
          <w:sz w:val="24"/>
          <w:szCs w:val="24"/>
        </w:rPr>
        <w:t>Head/Exec Head</w:t>
      </w:r>
      <w:r w:rsidR="001618A2" w:rsidRPr="007733F5">
        <w:rPr>
          <w:rStyle w:val="Emphasis"/>
          <w:rFonts w:cstheme="minorHAnsi"/>
          <w:sz w:val="24"/>
          <w:szCs w:val="24"/>
        </w:rPr>
        <w:t xml:space="preserve"> </w:t>
      </w:r>
      <w:r w:rsidR="001618A2" w:rsidRPr="007733F5">
        <w:rPr>
          <w:rFonts w:cstheme="minorHAnsi"/>
          <w:sz w:val="24"/>
          <w:szCs w:val="24"/>
        </w:rPr>
        <w:t>or the CEO</w:t>
      </w:r>
      <w:r w:rsidRPr="007733F5">
        <w:rPr>
          <w:rFonts w:cstheme="minorHAnsi"/>
          <w:sz w:val="24"/>
          <w:szCs w:val="24"/>
        </w:rPr>
        <w:t xml:space="preserve"> in the case of the </w:t>
      </w:r>
      <w:r w:rsidRPr="007733F5">
        <w:rPr>
          <w:rStyle w:val="Emphasis"/>
          <w:rFonts w:cstheme="minorHAnsi"/>
          <w:sz w:val="24"/>
          <w:szCs w:val="24"/>
        </w:rPr>
        <w:t>Headteacher</w:t>
      </w:r>
      <w:r w:rsidR="007733F5" w:rsidRPr="007733F5">
        <w:rPr>
          <w:rFonts w:cstheme="minorHAnsi"/>
          <w:sz w:val="24"/>
          <w:szCs w:val="24"/>
        </w:rPr>
        <w:t>/Head of School.</w:t>
      </w:r>
    </w:p>
    <w:p w14:paraId="6E70598F" w14:textId="77777777" w:rsidR="00FA76F1" w:rsidRPr="007733F5" w:rsidRDefault="00FA76F1" w:rsidP="00FA76F1">
      <w:pPr>
        <w:spacing w:line="300" w:lineRule="exact"/>
        <w:ind w:left="2160" w:hanging="720"/>
        <w:jc w:val="both"/>
        <w:rPr>
          <w:rFonts w:cstheme="minorHAnsi"/>
          <w:sz w:val="24"/>
          <w:szCs w:val="24"/>
        </w:rPr>
      </w:pPr>
    </w:p>
    <w:p w14:paraId="6728B9C9" w14:textId="53A55EB3" w:rsidR="00FA76F1" w:rsidRPr="007733F5" w:rsidRDefault="00FA76F1" w:rsidP="00FA76F1">
      <w:pPr>
        <w:spacing w:line="300" w:lineRule="exact"/>
        <w:ind w:left="720"/>
        <w:jc w:val="both"/>
        <w:rPr>
          <w:rFonts w:cstheme="minorHAnsi"/>
          <w:sz w:val="24"/>
          <w:szCs w:val="24"/>
        </w:rPr>
      </w:pPr>
      <w:r w:rsidRPr="007733F5">
        <w:rPr>
          <w:rFonts w:cstheme="minorHAnsi"/>
          <w:sz w:val="24"/>
          <w:szCs w:val="24"/>
        </w:rPr>
        <w:lastRenderedPageBreak/>
        <w:t xml:space="preserve">Employees must give impartial advice and avoid any conflict of interest where the </w:t>
      </w:r>
      <w:r w:rsidR="001618A2" w:rsidRPr="007733F5">
        <w:rPr>
          <w:rFonts w:cstheme="minorHAnsi"/>
          <w:sz w:val="24"/>
          <w:szCs w:val="24"/>
        </w:rPr>
        <w:t xml:space="preserve">Children First Learning Partnership </w:t>
      </w:r>
      <w:r w:rsidRPr="007733F5">
        <w:rPr>
          <w:rFonts w:cstheme="minorHAnsi"/>
          <w:sz w:val="24"/>
          <w:szCs w:val="24"/>
        </w:rPr>
        <w:t>gives support in the community through sponsorship, grant aid or financial or other means.</w:t>
      </w:r>
    </w:p>
    <w:p w14:paraId="206C3128" w14:textId="77777777" w:rsidR="00FA76F1" w:rsidRPr="007733F5" w:rsidRDefault="00FA76F1" w:rsidP="00FA76F1">
      <w:pPr>
        <w:spacing w:line="300" w:lineRule="exact"/>
        <w:ind w:left="720"/>
        <w:jc w:val="both"/>
        <w:rPr>
          <w:rFonts w:cstheme="minorHAnsi"/>
          <w:sz w:val="24"/>
          <w:szCs w:val="24"/>
        </w:rPr>
      </w:pPr>
    </w:p>
    <w:p w14:paraId="71A69CE7" w14:textId="77777777" w:rsidR="00FA76F1" w:rsidRPr="007733F5" w:rsidRDefault="00FA76F1" w:rsidP="00FA76F1">
      <w:pPr>
        <w:pStyle w:val="Heading1"/>
        <w:numPr>
          <w:ilvl w:val="0"/>
          <w:numId w:val="16"/>
        </w:numPr>
        <w:spacing w:before="0" w:line="300" w:lineRule="exact"/>
        <w:rPr>
          <w:rFonts w:asciiTheme="minorHAnsi" w:hAnsiTheme="minorHAnsi" w:cstheme="minorHAnsi"/>
          <w:sz w:val="24"/>
          <w:szCs w:val="24"/>
        </w:rPr>
      </w:pPr>
      <w:r w:rsidRPr="007733F5">
        <w:rPr>
          <w:rFonts w:asciiTheme="minorHAnsi" w:hAnsiTheme="minorHAnsi" w:cstheme="minorHAnsi"/>
          <w:sz w:val="24"/>
          <w:szCs w:val="24"/>
        </w:rPr>
        <w:t>Retention and access to declarations</w:t>
      </w:r>
    </w:p>
    <w:p w14:paraId="1FDE2DCD" w14:textId="77777777" w:rsidR="00FA76F1" w:rsidRPr="007733F5" w:rsidRDefault="00FA76F1" w:rsidP="00FA76F1">
      <w:pPr>
        <w:spacing w:line="300" w:lineRule="exact"/>
        <w:jc w:val="both"/>
        <w:rPr>
          <w:rFonts w:cstheme="minorHAnsi"/>
          <w:sz w:val="24"/>
          <w:szCs w:val="24"/>
        </w:rPr>
      </w:pPr>
    </w:p>
    <w:p w14:paraId="298FC9E5" w14:textId="77777777" w:rsidR="00FA76F1" w:rsidRPr="007733F5" w:rsidRDefault="00FA76F1" w:rsidP="00FA76F1">
      <w:pPr>
        <w:spacing w:line="300" w:lineRule="exact"/>
        <w:ind w:left="720"/>
        <w:jc w:val="both"/>
        <w:rPr>
          <w:rFonts w:cstheme="minorHAnsi"/>
          <w:sz w:val="24"/>
          <w:szCs w:val="24"/>
        </w:rPr>
      </w:pPr>
      <w:r w:rsidRPr="007733F5">
        <w:rPr>
          <w:rFonts w:cstheme="minorHAnsi"/>
          <w:sz w:val="24"/>
          <w:szCs w:val="24"/>
        </w:rPr>
        <w:t>Declarations made on appropriate forms are subject to the retention periods and access categories set out below:</w:t>
      </w:r>
    </w:p>
    <w:p w14:paraId="0C41276B" w14:textId="77777777" w:rsidR="00FA76F1" w:rsidRPr="007733F5" w:rsidRDefault="00FA76F1" w:rsidP="00FA76F1">
      <w:pPr>
        <w:spacing w:line="300" w:lineRule="exact"/>
        <w:jc w:val="both"/>
        <w:rPr>
          <w:rFonts w:cstheme="minorHAnsi"/>
          <w:sz w:val="24"/>
          <w:szCs w:val="24"/>
        </w:rPr>
      </w:pPr>
    </w:p>
    <w:tbl>
      <w:tblPr>
        <w:tblW w:w="847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2880"/>
        <w:gridCol w:w="2160"/>
      </w:tblGrid>
      <w:tr w:rsidR="00FA76F1" w:rsidRPr="007733F5" w14:paraId="269EFDCC" w14:textId="77777777" w:rsidTr="00ED4774">
        <w:tc>
          <w:tcPr>
            <w:tcW w:w="3431" w:type="dxa"/>
            <w:shd w:val="clear" w:color="auto" w:fill="auto"/>
          </w:tcPr>
          <w:p w14:paraId="3A91E374" w14:textId="77777777" w:rsidR="00FA76F1" w:rsidRPr="007733F5" w:rsidRDefault="00FA76F1" w:rsidP="00ED4774">
            <w:pPr>
              <w:spacing w:line="300" w:lineRule="exact"/>
              <w:jc w:val="both"/>
              <w:rPr>
                <w:rFonts w:cstheme="minorHAnsi"/>
                <w:b/>
                <w:bCs/>
                <w:sz w:val="24"/>
                <w:szCs w:val="24"/>
              </w:rPr>
            </w:pPr>
            <w:r w:rsidRPr="007733F5">
              <w:rPr>
                <w:rFonts w:cstheme="minorHAnsi"/>
                <w:b/>
                <w:bCs/>
                <w:sz w:val="24"/>
                <w:szCs w:val="24"/>
              </w:rPr>
              <w:t>Declaration</w:t>
            </w:r>
          </w:p>
        </w:tc>
        <w:tc>
          <w:tcPr>
            <w:tcW w:w="2880" w:type="dxa"/>
            <w:shd w:val="clear" w:color="auto" w:fill="auto"/>
          </w:tcPr>
          <w:p w14:paraId="09CF99BC" w14:textId="77777777" w:rsidR="00FA76F1" w:rsidRPr="007733F5" w:rsidRDefault="00FA76F1" w:rsidP="00ED4774">
            <w:pPr>
              <w:spacing w:line="300" w:lineRule="exact"/>
              <w:jc w:val="both"/>
              <w:rPr>
                <w:rFonts w:cstheme="minorHAnsi"/>
                <w:b/>
                <w:bCs/>
                <w:sz w:val="24"/>
                <w:szCs w:val="24"/>
              </w:rPr>
            </w:pPr>
            <w:r w:rsidRPr="007733F5">
              <w:rPr>
                <w:rFonts w:cstheme="minorHAnsi"/>
                <w:b/>
                <w:bCs/>
                <w:sz w:val="24"/>
                <w:szCs w:val="24"/>
              </w:rPr>
              <w:t>Retention</w:t>
            </w:r>
          </w:p>
        </w:tc>
        <w:tc>
          <w:tcPr>
            <w:tcW w:w="2160" w:type="dxa"/>
            <w:shd w:val="clear" w:color="auto" w:fill="auto"/>
          </w:tcPr>
          <w:p w14:paraId="7C49646F" w14:textId="77777777" w:rsidR="00FA76F1" w:rsidRPr="007733F5" w:rsidRDefault="00FA76F1" w:rsidP="00ED4774">
            <w:pPr>
              <w:spacing w:line="300" w:lineRule="exact"/>
              <w:jc w:val="both"/>
              <w:rPr>
                <w:rFonts w:cstheme="minorHAnsi"/>
                <w:b/>
                <w:bCs/>
                <w:sz w:val="24"/>
                <w:szCs w:val="24"/>
              </w:rPr>
            </w:pPr>
            <w:r w:rsidRPr="007733F5">
              <w:rPr>
                <w:rFonts w:cstheme="minorHAnsi"/>
                <w:b/>
                <w:bCs/>
                <w:sz w:val="24"/>
                <w:szCs w:val="24"/>
              </w:rPr>
              <w:t>Access</w:t>
            </w:r>
          </w:p>
        </w:tc>
      </w:tr>
      <w:tr w:rsidR="00FA76F1" w:rsidRPr="007733F5" w14:paraId="5C9D7EB4" w14:textId="77777777" w:rsidTr="00ED4774">
        <w:tc>
          <w:tcPr>
            <w:tcW w:w="3431" w:type="dxa"/>
            <w:shd w:val="clear" w:color="auto" w:fill="auto"/>
          </w:tcPr>
          <w:p w14:paraId="3C7B3E2C" w14:textId="77777777" w:rsidR="00FA76F1" w:rsidRPr="007733F5" w:rsidRDefault="00FA76F1" w:rsidP="00ED4774">
            <w:pPr>
              <w:spacing w:line="300" w:lineRule="exact"/>
              <w:rPr>
                <w:rFonts w:cstheme="minorHAnsi"/>
                <w:sz w:val="24"/>
                <w:szCs w:val="24"/>
              </w:rPr>
            </w:pPr>
            <w:r w:rsidRPr="007733F5">
              <w:rPr>
                <w:rFonts w:cstheme="minorHAnsi"/>
                <w:sz w:val="24"/>
                <w:szCs w:val="24"/>
              </w:rPr>
              <w:t>Relationship with external contractor or supplier</w:t>
            </w:r>
          </w:p>
        </w:tc>
        <w:tc>
          <w:tcPr>
            <w:tcW w:w="2880" w:type="dxa"/>
            <w:shd w:val="clear" w:color="auto" w:fill="auto"/>
          </w:tcPr>
          <w:p w14:paraId="5F0CE743" w14:textId="77777777" w:rsidR="00FA76F1" w:rsidRPr="007733F5" w:rsidRDefault="00FA76F1" w:rsidP="00ED4774">
            <w:pPr>
              <w:spacing w:line="300" w:lineRule="exact"/>
              <w:rPr>
                <w:rFonts w:cstheme="minorHAnsi"/>
                <w:sz w:val="24"/>
                <w:szCs w:val="24"/>
              </w:rPr>
            </w:pPr>
            <w:r w:rsidRPr="007733F5">
              <w:rPr>
                <w:rFonts w:cstheme="minorHAnsi"/>
                <w:sz w:val="24"/>
                <w:szCs w:val="24"/>
              </w:rPr>
              <w:t>Kept for 3 years after the end of employment</w:t>
            </w:r>
          </w:p>
        </w:tc>
        <w:tc>
          <w:tcPr>
            <w:tcW w:w="2160" w:type="dxa"/>
            <w:shd w:val="clear" w:color="auto" w:fill="auto"/>
          </w:tcPr>
          <w:p w14:paraId="0D10E7E9" w14:textId="77777777" w:rsidR="00FA76F1" w:rsidRPr="007733F5" w:rsidRDefault="00FA76F1" w:rsidP="00ED4774">
            <w:pPr>
              <w:spacing w:line="300" w:lineRule="exact"/>
              <w:rPr>
                <w:rFonts w:cstheme="minorHAnsi"/>
                <w:sz w:val="24"/>
                <w:szCs w:val="24"/>
              </w:rPr>
            </w:pPr>
            <w:r w:rsidRPr="007733F5">
              <w:rPr>
                <w:rFonts w:cstheme="minorHAnsi"/>
                <w:sz w:val="24"/>
                <w:szCs w:val="24"/>
              </w:rPr>
              <w:t>Public access</w:t>
            </w:r>
          </w:p>
        </w:tc>
      </w:tr>
      <w:tr w:rsidR="00FA76F1" w:rsidRPr="007733F5" w14:paraId="2127C9B8" w14:textId="77777777" w:rsidTr="00ED4774">
        <w:tc>
          <w:tcPr>
            <w:tcW w:w="3431" w:type="dxa"/>
            <w:shd w:val="clear" w:color="auto" w:fill="auto"/>
          </w:tcPr>
          <w:p w14:paraId="2112ADE9" w14:textId="77777777" w:rsidR="00FA76F1" w:rsidRPr="007733F5" w:rsidRDefault="00FA76F1" w:rsidP="00ED4774">
            <w:pPr>
              <w:spacing w:line="300" w:lineRule="exact"/>
              <w:rPr>
                <w:rFonts w:cstheme="minorHAnsi"/>
                <w:sz w:val="24"/>
                <w:szCs w:val="24"/>
              </w:rPr>
            </w:pPr>
            <w:r w:rsidRPr="007733F5">
              <w:rPr>
                <w:rFonts w:cstheme="minorHAnsi"/>
                <w:sz w:val="24"/>
                <w:szCs w:val="24"/>
              </w:rPr>
              <w:t>Relationship with candidate for employment</w:t>
            </w:r>
          </w:p>
        </w:tc>
        <w:tc>
          <w:tcPr>
            <w:tcW w:w="2880" w:type="dxa"/>
            <w:shd w:val="clear" w:color="auto" w:fill="auto"/>
          </w:tcPr>
          <w:p w14:paraId="64A69A69" w14:textId="77777777" w:rsidR="00FA76F1" w:rsidRPr="007733F5" w:rsidRDefault="00FA76F1" w:rsidP="00ED4774">
            <w:pPr>
              <w:spacing w:line="300" w:lineRule="exact"/>
              <w:rPr>
                <w:rFonts w:cstheme="minorHAnsi"/>
                <w:sz w:val="24"/>
                <w:szCs w:val="24"/>
              </w:rPr>
            </w:pPr>
            <w:r w:rsidRPr="007733F5">
              <w:rPr>
                <w:rFonts w:cstheme="minorHAnsi"/>
                <w:sz w:val="24"/>
                <w:szCs w:val="24"/>
              </w:rPr>
              <w:t>Kept for 3 years</w:t>
            </w:r>
          </w:p>
        </w:tc>
        <w:tc>
          <w:tcPr>
            <w:tcW w:w="2160" w:type="dxa"/>
            <w:shd w:val="clear" w:color="auto" w:fill="auto"/>
          </w:tcPr>
          <w:p w14:paraId="667E9505" w14:textId="77777777" w:rsidR="00FA76F1" w:rsidRPr="007733F5" w:rsidRDefault="00FA76F1" w:rsidP="00ED4774">
            <w:pPr>
              <w:spacing w:line="300" w:lineRule="exact"/>
              <w:rPr>
                <w:rFonts w:cstheme="minorHAnsi"/>
                <w:sz w:val="24"/>
                <w:szCs w:val="24"/>
              </w:rPr>
            </w:pPr>
            <w:r w:rsidRPr="007733F5">
              <w:rPr>
                <w:rFonts w:cstheme="minorHAnsi"/>
                <w:sz w:val="24"/>
                <w:szCs w:val="24"/>
              </w:rPr>
              <w:t>Internal access</w:t>
            </w:r>
          </w:p>
        </w:tc>
      </w:tr>
      <w:tr w:rsidR="00FA76F1" w:rsidRPr="007733F5" w14:paraId="4B266306" w14:textId="77777777" w:rsidTr="00ED4774">
        <w:tc>
          <w:tcPr>
            <w:tcW w:w="3431" w:type="dxa"/>
            <w:shd w:val="clear" w:color="auto" w:fill="auto"/>
          </w:tcPr>
          <w:p w14:paraId="0E7256B6" w14:textId="77777777" w:rsidR="00FA76F1" w:rsidRPr="007733F5" w:rsidRDefault="00FA76F1" w:rsidP="00ED4774">
            <w:pPr>
              <w:spacing w:line="300" w:lineRule="exact"/>
              <w:rPr>
                <w:rFonts w:cstheme="minorHAnsi"/>
                <w:sz w:val="24"/>
                <w:szCs w:val="24"/>
              </w:rPr>
            </w:pPr>
            <w:r w:rsidRPr="007733F5">
              <w:rPr>
                <w:rFonts w:cstheme="minorHAnsi"/>
                <w:sz w:val="24"/>
                <w:szCs w:val="24"/>
              </w:rPr>
              <w:t>Approval for outside interests</w:t>
            </w:r>
          </w:p>
        </w:tc>
        <w:tc>
          <w:tcPr>
            <w:tcW w:w="2880" w:type="dxa"/>
            <w:shd w:val="clear" w:color="auto" w:fill="auto"/>
          </w:tcPr>
          <w:p w14:paraId="537546CD" w14:textId="77777777" w:rsidR="00FA76F1" w:rsidRPr="007733F5" w:rsidRDefault="00FA76F1" w:rsidP="00ED4774">
            <w:pPr>
              <w:spacing w:line="300" w:lineRule="exact"/>
              <w:rPr>
                <w:rFonts w:cstheme="minorHAnsi"/>
                <w:sz w:val="24"/>
                <w:szCs w:val="24"/>
              </w:rPr>
            </w:pPr>
            <w:r w:rsidRPr="007733F5">
              <w:rPr>
                <w:rFonts w:cstheme="minorHAnsi"/>
                <w:sz w:val="24"/>
                <w:szCs w:val="24"/>
              </w:rPr>
              <w:t>Kept for 3 years after end of employment</w:t>
            </w:r>
          </w:p>
        </w:tc>
        <w:tc>
          <w:tcPr>
            <w:tcW w:w="2160" w:type="dxa"/>
            <w:shd w:val="clear" w:color="auto" w:fill="auto"/>
          </w:tcPr>
          <w:p w14:paraId="552A19A3" w14:textId="77777777" w:rsidR="00FA76F1" w:rsidRPr="007733F5" w:rsidRDefault="00FA76F1" w:rsidP="00ED4774">
            <w:pPr>
              <w:spacing w:line="300" w:lineRule="exact"/>
              <w:rPr>
                <w:rFonts w:cstheme="minorHAnsi"/>
                <w:sz w:val="24"/>
                <w:szCs w:val="24"/>
              </w:rPr>
            </w:pPr>
            <w:r w:rsidRPr="007733F5">
              <w:rPr>
                <w:rFonts w:cstheme="minorHAnsi"/>
                <w:sz w:val="24"/>
                <w:szCs w:val="24"/>
              </w:rPr>
              <w:t>Internal access</w:t>
            </w:r>
          </w:p>
        </w:tc>
      </w:tr>
      <w:tr w:rsidR="00FA76F1" w:rsidRPr="007733F5" w14:paraId="2ADD5572" w14:textId="77777777" w:rsidTr="00ED4774">
        <w:tc>
          <w:tcPr>
            <w:tcW w:w="3431" w:type="dxa"/>
            <w:shd w:val="clear" w:color="auto" w:fill="auto"/>
          </w:tcPr>
          <w:p w14:paraId="1AB1AABC" w14:textId="77777777" w:rsidR="00FA76F1" w:rsidRPr="007733F5" w:rsidRDefault="00FA76F1" w:rsidP="00ED4774">
            <w:pPr>
              <w:spacing w:line="300" w:lineRule="exact"/>
              <w:rPr>
                <w:rFonts w:cstheme="minorHAnsi"/>
                <w:sz w:val="24"/>
                <w:szCs w:val="24"/>
              </w:rPr>
            </w:pPr>
            <w:r w:rsidRPr="007733F5">
              <w:rPr>
                <w:rFonts w:cstheme="minorHAnsi"/>
                <w:sz w:val="24"/>
                <w:szCs w:val="24"/>
              </w:rPr>
              <w:t>Declaration of personal interests</w:t>
            </w:r>
          </w:p>
        </w:tc>
        <w:tc>
          <w:tcPr>
            <w:tcW w:w="2880" w:type="dxa"/>
            <w:shd w:val="clear" w:color="auto" w:fill="auto"/>
          </w:tcPr>
          <w:p w14:paraId="2CEFA1B3" w14:textId="77777777" w:rsidR="00FA76F1" w:rsidRPr="007733F5" w:rsidRDefault="00FA76F1" w:rsidP="00ED4774">
            <w:pPr>
              <w:spacing w:line="300" w:lineRule="exact"/>
              <w:rPr>
                <w:rFonts w:cstheme="minorHAnsi"/>
                <w:sz w:val="24"/>
                <w:szCs w:val="24"/>
              </w:rPr>
            </w:pPr>
            <w:r w:rsidRPr="007733F5">
              <w:rPr>
                <w:rFonts w:cstheme="minorHAnsi"/>
                <w:sz w:val="24"/>
                <w:szCs w:val="24"/>
              </w:rPr>
              <w:t>Kept for 3 years after end of employment</w:t>
            </w:r>
          </w:p>
        </w:tc>
        <w:tc>
          <w:tcPr>
            <w:tcW w:w="2160" w:type="dxa"/>
            <w:shd w:val="clear" w:color="auto" w:fill="auto"/>
          </w:tcPr>
          <w:p w14:paraId="001B1ABC" w14:textId="77777777" w:rsidR="00FA76F1" w:rsidRPr="007733F5" w:rsidRDefault="00FA76F1" w:rsidP="00ED4774">
            <w:pPr>
              <w:spacing w:line="300" w:lineRule="exact"/>
              <w:rPr>
                <w:rFonts w:cstheme="minorHAnsi"/>
                <w:sz w:val="24"/>
                <w:szCs w:val="24"/>
              </w:rPr>
            </w:pPr>
            <w:r w:rsidRPr="007733F5">
              <w:rPr>
                <w:rFonts w:cstheme="minorHAnsi"/>
                <w:sz w:val="24"/>
                <w:szCs w:val="24"/>
              </w:rPr>
              <w:t>Internal access</w:t>
            </w:r>
          </w:p>
        </w:tc>
      </w:tr>
      <w:tr w:rsidR="00FA76F1" w:rsidRPr="007733F5" w14:paraId="50435F6F" w14:textId="77777777" w:rsidTr="00ED4774">
        <w:tc>
          <w:tcPr>
            <w:tcW w:w="3431" w:type="dxa"/>
            <w:shd w:val="clear" w:color="auto" w:fill="auto"/>
          </w:tcPr>
          <w:p w14:paraId="0823C445" w14:textId="77777777" w:rsidR="00FA76F1" w:rsidRPr="007733F5" w:rsidRDefault="00FA76F1" w:rsidP="00ED4774">
            <w:pPr>
              <w:spacing w:line="300" w:lineRule="exact"/>
              <w:rPr>
                <w:rFonts w:cstheme="minorHAnsi"/>
                <w:sz w:val="24"/>
                <w:szCs w:val="24"/>
              </w:rPr>
            </w:pPr>
            <w:r w:rsidRPr="007733F5">
              <w:rPr>
                <w:rFonts w:cstheme="minorHAnsi"/>
                <w:sz w:val="24"/>
                <w:szCs w:val="24"/>
              </w:rPr>
              <w:t>Financial interest in contract</w:t>
            </w:r>
          </w:p>
        </w:tc>
        <w:tc>
          <w:tcPr>
            <w:tcW w:w="2880" w:type="dxa"/>
            <w:shd w:val="clear" w:color="auto" w:fill="auto"/>
          </w:tcPr>
          <w:p w14:paraId="5F2D425D" w14:textId="77777777" w:rsidR="00FA76F1" w:rsidRPr="007733F5" w:rsidRDefault="00FA76F1" w:rsidP="00ED4774">
            <w:pPr>
              <w:spacing w:line="300" w:lineRule="exact"/>
              <w:rPr>
                <w:rFonts w:cstheme="minorHAnsi"/>
                <w:sz w:val="24"/>
                <w:szCs w:val="24"/>
              </w:rPr>
            </w:pPr>
            <w:r w:rsidRPr="007733F5">
              <w:rPr>
                <w:rFonts w:cstheme="minorHAnsi"/>
                <w:sz w:val="24"/>
                <w:szCs w:val="24"/>
              </w:rPr>
              <w:t>Kept indefinitely</w:t>
            </w:r>
          </w:p>
        </w:tc>
        <w:tc>
          <w:tcPr>
            <w:tcW w:w="2160" w:type="dxa"/>
            <w:shd w:val="clear" w:color="auto" w:fill="auto"/>
          </w:tcPr>
          <w:p w14:paraId="6657C592" w14:textId="77777777" w:rsidR="00FA76F1" w:rsidRPr="007733F5" w:rsidRDefault="00FA76F1" w:rsidP="00ED4774">
            <w:pPr>
              <w:spacing w:line="300" w:lineRule="exact"/>
              <w:rPr>
                <w:rFonts w:cstheme="minorHAnsi"/>
                <w:sz w:val="24"/>
                <w:szCs w:val="24"/>
              </w:rPr>
            </w:pPr>
            <w:r w:rsidRPr="007733F5">
              <w:rPr>
                <w:rFonts w:cstheme="minorHAnsi"/>
                <w:sz w:val="24"/>
                <w:szCs w:val="24"/>
              </w:rPr>
              <w:t>Public access</w:t>
            </w:r>
          </w:p>
        </w:tc>
      </w:tr>
      <w:tr w:rsidR="00FA76F1" w:rsidRPr="007733F5" w14:paraId="01685BC7" w14:textId="77777777" w:rsidTr="00ED4774">
        <w:tc>
          <w:tcPr>
            <w:tcW w:w="3431" w:type="dxa"/>
            <w:shd w:val="clear" w:color="auto" w:fill="auto"/>
          </w:tcPr>
          <w:p w14:paraId="43B106A8" w14:textId="77777777" w:rsidR="00FA76F1" w:rsidRPr="007733F5" w:rsidRDefault="00FA76F1" w:rsidP="00ED4774">
            <w:pPr>
              <w:spacing w:line="300" w:lineRule="exact"/>
              <w:rPr>
                <w:rFonts w:cstheme="minorHAnsi"/>
                <w:sz w:val="24"/>
                <w:szCs w:val="24"/>
              </w:rPr>
            </w:pPr>
            <w:r w:rsidRPr="007733F5">
              <w:rPr>
                <w:rFonts w:cstheme="minorHAnsi"/>
                <w:sz w:val="24"/>
                <w:szCs w:val="24"/>
              </w:rPr>
              <w:t>Membership of secret societies or organisations</w:t>
            </w:r>
          </w:p>
        </w:tc>
        <w:tc>
          <w:tcPr>
            <w:tcW w:w="2880" w:type="dxa"/>
            <w:shd w:val="clear" w:color="auto" w:fill="auto"/>
          </w:tcPr>
          <w:p w14:paraId="795932FE" w14:textId="77777777" w:rsidR="00FA76F1" w:rsidRPr="007733F5" w:rsidRDefault="00FA76F1" w:rsidP="00ED4774">
            <w:pPr>
              <w:spacing w:line="300" w:lineRule="exact"/>
              <w:rPr>
                <w:rFonts w:cstheme="minorHAnsi"/>
                <w:sz w:val="24"/>
                <w:szCs w:val="24"/>
              </w:rPr>
            </w:pPr>
            <w:r w:rsidRPr="007733F5">
              <w:rPr>
                <w:rFonts w:cstheme="minorHAnsi"/>
                <w:sz w:val="24"/>
                <w:szCs w:val="24"/>
              </w:rPr>
              <w:t>Kept for 3 years after end of employment</w:t>
            </w:r>
          </w:p>
        </w:tc>
        <w:tc>
          <w:tcPr>
            <w:tcW w:w="2160" w:type="dxa"/>
            <w:shd w:val="clear" w:color="auto" w:fill="auto"/>
          </w:tcPr>
          <w:p w14:paraId="6E0643EA" w14:textId="77777777" w:rsidR="00FA76F1" w:rsidRPr="007733F5" w:rsidRDefault="00FA76F1" w:rsidP="00ED4774">
            <w:pPr>
              <w:spacing w:line="300" w:lineRule="exact"/>
              <w:rPr>
                <w:rFonts w:cstheme="minorHAnsi"/>
                <w:sz w:val="24"/>
                <w:szCs w:val="24"/>
              </w:rPr>
            </w:pPr>
            <w:r w:rsidRPr="007733F5">
              <w:rPr>
                <w:rFonts w:cstheme="minorHAnsi"/>
                <w:sz w:val="24"/>
                <w:szCs w:val="24"/>
              </w:rPr>
              <w:t>Access controlled by monitoring officer</w:t>
            </w:r>
          </w:p>
        </w:tc>
      </w:tr>
      <w:tr w:rsidR="00FA76F1" w:rsidRPr="007733F5" w14:paraId="32F901EC" w14:textId="77777777" w:rsidTr="00ED4774">
        <w:tc>
          <w:tcPr>
            <w:tcW w:w="3431" w:type="dxa"/>
            <w:shd w:val="clear" w:color="auto" w:fill="auto"/>
          </w:tcPr>
          <w:p w14:paraId="1B9586D6" w14:textId="77777777" w:rsidR="00FA76F1" w:rsidRPr="007733F5" w:rsidRDefault="00FA76F1" w:rsidP="00ED4774">
            <w:pPr>
              <w:spacing w:line="300" w:lineRule="exact"/>
              <w:rPr>
                <w:rFonts w:cstheme="minorHAnsi"/>
                <w:sz w:val="24"/>
                <w:szCs w:val="24"/>
              </w:rPr>
            </w:pPr>
            <w:r w:rsidRPr="007733F5">
              <w:rPr>
                <w:rFonts w:cstheme="minorHAnsi"/>
                <w:sz w:val="24"/>
                <w:szCs w:val="24"/>
              </w:rPr>
              <w:t>Offers of gifts</w:t>
            </w:r>
          </w:p>
        </w:tc>
        <w:tc>
          <w:tcPr>
            <w:tcW w:w="2880" w:type="dxa"/>
            <w:shd w:val="clear" w:color="auto" w:fill="auto"/>
          </w:tcPr>
          <w:p w14:paraId="5262734B" w14:textId="77777777" w:rsidR="00FA76F1" w:rsidRPr="007733F5" w:rsidRDefault="00FA76F1" w:rsidP="00ED4774">
            <w:pPr>
              <w:spacing w:line="300" w:lineRule="exact"/>
              <w:rPr>
                <w:rFonts w:cstheme="minorHAnsi"/>
                <w:sz w:val="24"/>
                <w:szCs w:val="24"/>
              </w:rPr>
            </w:pPr>
            <w:r w:rsidRPr="007733F5">
              <w:rPr>
                <w:rFonts w:cstheme="minorHAnsi"/>
                <w:sz w:val="24"/>
                <w:szCs w:val="24"/>
              </w:rPr>
              <w:t>Kept for 3 years</w:t>
            </w:r>
          </w:p>
        </w:tc>
        <w:tc>
          <w:tcPr>
            <w:tcW w:w="2160" w:type="dxa"/>
            <w:shd w:val="clear" w:color="auto" w:fill="auto"/>
          </w:tcPr>
          <w:p w14:paraId="25EDE864" w14:textId="77777777" w:rsidR="00FA76F1" w:rsidRPr="007733F5" w:rsidRDefault="00FA76F1" w:rsidP="00ED4774">
            <w:pPr>
              <w:spacing w:line="300" w:lineRule="exact"/>
              <w:rPr>
                <w:rFonts w:cstheme="minorHAnsi"/>
                <w:sz w:val="24"/>
                <w:szCs w:val="24"/>
              </w:rPr>
            </w:pPr>
            <w:r w:rsidRPr="007733F5">
              <w:rPr>
                <w:rFonts w:cstheme="minorHAnsi"/>
                <w:sz w:val="24"/>
                <w:szCs w:val="24"/>
              </w:rPr>
              <w:t>Internal access</w:t>
            </w:r>
          </w:p>
        </w:tc>
      </w:tr>
      <w:tr w:rsidR="00FA76F1" w:rsidRPr="007733F5" w14:paraId="18DC12B2" w14:textId="77777777" w:rsidTr="00ED4774">
        <w:tc>
          <w:tcPr>
            <w:tcW w:w="3431" w:type="dxa"/>
            <w:shd w:val="clear" w:color="auto" w:fill="auto"/>
          </w:tcPr>
          <w:p w14:paraId="15CB7A0D" w14:textId="77777777" w:rsidR="00FA76F1" w:rsidRPr="007733F5" w:rsidRDefault="00FA76F1" w:rsidP="00ED4774">
            <w:pPr>
              <w:spacing w:line="300" w:lineRule="exact"/>
              <w:jc w:val="both"/>
              <w:rPr>
                <w:rFonts w:cstheme="minorHAnsi"/>
                <w:sz w:val="24"/>
                <w:szCs w:val="24"/>
              </w:rPr>
            </w:pPr>
            <w:r w:rsidRPr="007733F5">
              <w:rPr>
                <w:rFonts w:cstheme="minorHAnsi"/>
                <w:sz w:val="24"/>
                <w:szCs w:val="24"/>
              </w:rPr>
              <w:t>Offers of hospitality</w:t>
            </w:r>
          </w:p>
        </w:tc>
        <w:tc>
          <w:tcPr>
            <w:tcW w:w="2880" w:type="dxa"/>
            <w:shd w:val="clear" w:color="auto" w:fill="auto"/>
          </w:tcPr>
          <w:p w14:paraId="3A160ADB" w14:textId="77777777" w:rsidR="00FA76F1" w:rsidRPr="007733F5" w:rsidRDefault="00FA76F1" w:rsidP="00ED4774">
            <w:pPr>
              <w:spacing w:line="300" w:lineRule="exact"/>
              <w:jc w:val="both"/>
              <w:rPr>
                <w:rFonts w:cstheme="minorHAnsi"/>
                <w:sz w:val="24"/>
                <w:szCs w:val="24"/>
              </w:rPr>
            </w:pPr>
            <w:r w:rsidRPr="007733F5">
              <w:rPr>
                <w:rFonts w:cstheme="minorHAnsi"/>
                <w:sz w:val="24"/>
                <w:szCs w:val="24"/>
              </w:rPr>
              <w:t>Kept for 3 years</w:t>
            </w:r>
          </w:p>
        </w:tc>
        <w:tc>
          <w:tcPr>
            <w:tcW w:w="2160" w:type="dxa"/>
            <w:shd w:val="clear" w:color="auto" w:fill="auto"/>
          </w:tcPr>
          <w:p w14:paraId="7AAB4DFE" w14:textId="77777777" w:rsidR="00FA76F1" w:rsidRPr="007733F5" w:rsidRDefault="00FA76F1" w:rsidP="00ED4774">
            <w:pPr>
              <w:spacing w:line="300" w:lineRule="exact"/>
              <w:jc w:val="both"/>
              <w:rPr>
                <w:rFonts w:cstheme="minorHAnsi"/>
                <w:sz w:val="24"/>
                <w:szCs w:val="24"/>
              </w:rPr>
            </w:pPr>
            <w:r w:rsidRPr="007733F5">
              <w:rPr>
                <w:rFonts w:cstheme="minorHAnsi"/>
                <w:sz w:val="24"/>
                <w:szCs w:val="24"/>
              </w:rPr>
              <w:t>Internal access</w:t>
            </w:r>
          </w:p>
        </w:tc>
      </w:tr>
    </w:tbl>
    <w:p w14:paraId="4DC5EF3C" w14:textId="77777777" w:rsidR="00FA76F1" w:rsidRPr="007733F5" w:rsidRDefault="00FA76F1" w:rsidP="00FA76F1">
      <w:pPr>
        <w:spacing w:line="300" w:lineRule="exact"/>
        <w:jc w:val="both"/>
        <w:rPr>
          <w:rFonts w:cstheme="minorHAnsi"/>
          <w:sz w:val="24"/>
          <w:szCs w:val="24"/>
        </w:rPr>
      </w:pPr>
    </w:p>
    <w:p w14:paraId="3D77AFF5" w14:textId="77777777" w:rsidR="00FA76F1" w:rsidRPr="007733F5" w:rsidRDefault="00FA76F1" w:rsidP="00FA76F1">
      <w:pPr>
        <w:spacing w:line="300" w:lineRule="exact"/>
        <w:ind w:left="720"/>
        <w:jc w:val="both"/>
        <w:rPr>
          <w:rFonts w:cstheme="minorHAnsi"/>
          <w:sz w:val="24"/>
          <w:szCs w:val="24"/>
        </w:rPr>
      </w:pPr>
      <w:r w:rsidRPr="007733F5">
        <w:rPr>
          <w:rFonts w:cstheme="minorHAnsi"/>
          <w:sz w:val="24"/>
          <w:szCs w:val="24"/>
        </w:rPr>
        <w:t>Public access is allowed in situations that can raise particular public concerns (since they relate to financial interests) and the public interest in being able to see that appropriate declarations are made and the extent to which employees have such relationships overrides the need to protect the personal privacy of employees.</w:t>
      </w:r>
    </w:p>
    <w:p w14:paraId="33A617B5" w14:textId="77777777" w:rsidR="00FA76F1" w:rsidRPr="007733F5" w:rsidRDefault="00FA76F1" w:rsidP="00FA76F1">
      <w:pPr>
        <w:spacing w:line="300" w:lineRule="exact"/>
        <w:ind w:left="1440"/>
        <w:jc w:val="both"/>
        <w:rPr>
          <w:rFonts w:cstheme="minorHAnsi"/>
          <w:sz w:val="24"/>
          <w:szCs w:val="24"/>
        </w:rPr>
      </w:pPr>
    </w:p>
    <w:p w14:paraId="05E83C18" w14:textId="72B8A404" w:rsidR="00FA76F1" w:rsidRPr="007733F5" w:rsidRDefault="00A03223" w:rsidP="00FA76F1">
      <w:pPr>
        <w:spacing w:line="300" w:lineRule="exact"/>
        <w:ind w:left="720"/>
        <w:jc w:val="both"/>
        <w:rPr>
          <w:rFonts w:cstheme="minorHAnsi"/>
          <w:sz w:val="24"/>
          <w:szCs w:val="24"/>
        </w:rPr>
      </w:pPr>
      <w:r w:rsidRPr="007733F5">
        <w:rPr>
          <w:rFonts w:cstheme="minorHAnsi"/>
          <w:sz w:val="24"/>
          <w:szCs w:val="24"/>
        </w:rPr>
        <w:t>Internal access by Local Advisory Board members of the Children First Learning Partnership,</w:t>
      </w:r>
      <w:r w:rsidR="00FA76F1" w:rsidRPr="007733F5">
        <w:rPr>
          <w:rFonts w:cstheme="minorHAnsi"/>
          <w:sz w:val="24"/>
          <w:szCs w:val="24"/>
        </w:rPr>
        <w:t xml:space="preserve"> councillors, local authority officers or district audit concerns declarations that relate primarily to the personal interests of employee. This is to maintain a balance between public interest and privacy issues.</w:t>
      </w:r>
    </w:p>
    <w:p w14:paraId="3956272E" w14:textId="77777777" w:rsidR="00FA76F1" w:rsidRPr="007733F5" w:rsidRDefault="00FA76F1" w:rsidP="00FA76F1">
      <w:pPr>
        <w:spacing w:line="300" w:lineRule="exact"/>
        <w:ind w:left="720"/>
        <w:jc w:val="both"/>
        <w:rPr>
          <w:rFonts w:cstheme="minorHAnsi"/>
          <w:sz w:val="24"/>
          <w:szCs w:val="24"/>
        </w:rPr>
      </w:pPr>
    </w:p>
    <w:p w14:paraId="3929EDF9" w14:textId="77777777" w:rsidR="00FA76F1" w:rsidRPr="007733F5" w:rsidRDefault="00FA76F1" w:rsidP="00FA76F1">
      <w:pPr>
        <w:pStyle w:val="Heading1"/>
        <w:keepLines/>
        <w:widowControl w:val="0"/>
        <w:numPr>
          <w:ilvl w:val="0"/>
          <w:numId w:val="16"/>
        </w:numPr>
        <w:overflowPunct w:val="0"/>
        <w:autoSpaceDE w:val="0"/>
        <w:autoSpaceDN w:val="0"/>
        <w:adjustRightInd w:val="0"/>
        <w:spacing w:before="0" w:line="300" w:lineRule="exact"/>
        <w:textAlignment w:val="baseline"/>
        <w:rPr>
          <w:rFonts w:asciiTheme="minorHAnsi" w:hAnsiTheme="minorHAnsi" w:cstheme="minorHAnsi"/>
          <w:sz w:val="24"/>
          <w:szCs w:val="24"/>
        </w:rPr>
      </w:pPr>
      <w:r w:rsidRPr="007733F5">
        <w:rPr>
          <w:rFonts w:asciiTheme="minorHAnsi" w:hAnsiTheme="minorHAnsi" w:cstheme="minorHAnsi"/>
          <w:sz w:val="24"/>
          <w:szCs w:val="24"/>
        </w:rPr>
        <w:lastRenderedPageBreak/>
        <w:t>Relationship with other policies and procedures</w:t>
      </w:r>
    </w:p>
    <w:p w14:paraId="189B3044" w14:textId="77777777" w:rsidR="00FA76F1" w:rsidRPr="007733F5" w:rsidRDefault="00FA76F1" w:rsidP="00FA76F1">
      <w:pPr>
        <w:spacing w:line="300" w:lineRule="exact"/>
        <w:ind w:left="720"/>
        <w:jc w:val="both"/>
        <w:rPr>
          <w:rFonts w:cstheme="minorHAnsi"/>
          <w:b/>
          <w:bCs/>
          <w:sz w:val="24"/>
          <w:szCs w:val="24"/>
        </w:rPr>
      </w:pPr>
    </w:p>
    <w:p w14:paraId="14976D22" w14:textId="22144A00" w:rsidR="00FA76F1" w:rsidRPr="007733F5" w:rsidRDefault="00FA76F1" w:rsidP="00FA76F1">
      <w:pPr>
        <w:spacing w:line="300" w:lineRule="exact"/>
        <w:ind w:left="720"/>
        <w:jc w:val="both"/>
        <w:rPr>
          <w:rFonts w:cstheme="minorHAnsi"/>
          <w:b/>
          <w:bCs/>
          <w:sz w:val="24"/>
          <w:szCs w:val="24"/>
        </w:rPr>
      </w:pPr>
      <w:r w:rsidRPr="007733F5">
        <w:rPr>
          <w:rFonts w:cstheme="minorHAnsi"/>
          <w:bCs/>
          <w:sz w:val="24"/>
          <w:szCs w:val="24"/>
        </w:rPr>
        <w:t>Employees should ensure that they perform their duties in accordance with all policies and procedures adopted by the</w:t>
      </w:r>
      <w:r w:rsidRPr="007733F5">
        <w:rPr>
          <w:rFonts w:cstheme="minorHAnsi"/>
          <w:b/>
          <w:bCs/>
          <w:sz w:val="24"/>
          <w:szCs w:val="24"/>
        </w:rPr>
        <w:t xml:space="preserve"> </w:t>
      </w:r>
      <w:r w:rsidR="001618A2" w:rsidRPr="007733F5">
        <w:rPr>
          <w:rFonts w:cstheme="minorHAnsi"/>
          <w:sz w:val="24"/>
          <w:szCs w:val="24"/>
        </w:rPr>
        <w:t>Children First Learning Partnership</w:t>
      </w:r>
      <w:r w:rsidRPr="007733F5">
        <w:rPr>
          <w:rFonts w:cstheme="minorHAnsi"/>
          <w:bCs/>
          <w:sz w:val="24"/>
          <w:szCs w:val="24"/>
        </w:rPr>
        <w:t>. In particular, employees’ attention is drawn to the following policies:</w:t>
      </w:r>
    </w:p>
    <w:p w14:paraId="10426F52" w14:textId="77777777" w:rsidR="00FA76F1" w:rsidRPr="007733F5" w:rsidRDefault="00FA76F1" w:rsidP="00FA76F1">
      <w:pPr>
        <w:spacing w:line="300" w:lineRule="exact"/>
        <w:ind w:left="720"/>
        <w:jc w:val="both"/>
        <w:rPr>
          <w:rFonts w:cstheme="minorHAnsi"/>
          <w:b/>
          <w:bCs/>
          <w:sz w:val="24"/>
          <w:szCs w:val="24"/>
        </w:rPr>
      </w:pPr>
    </w:p>
    <w:p w14:paraId="5FB55895" w14:textId="77777777" w:rsidR="00FA76F1" w:rsidRPr="007733F5" w:rsidRDefault="00FA76F1" w:rsidP="00FA76F1">
      <w:pPr>
        <w:spacing w:line="300" w:lineRule="exact"/>
        <w:ind w:left="720"/>
        <w:jc w:val="both"/>
        <w:rPr>
          <w:rFonts w:cstheme="minorHAnsi"/>
          <w:bCs/>
          <w:sz w:val="24"/>
          <w:szCs w:val="24"/>
        </w:rPr>
      </w:pPr>
      <w:r w:rsidRPr="007733F5">
        <w:rPr>
          <w:rFonts w:cstheme="minorHAnsi"/>
          <w:b/>
          <w:bCs/>
          <w:sz w:val="24"/>
          <w:szCs w:val="24"/>
        </w:rPr>
        <w:t xml:space="preserve">Anti-corruption and bribery policy: </w:t>
      </w:r>
      <w:r w:rsidRPr="007733F5">
        <w:rPr>
          <w:rFonts w:cstheme="minorHAnsi"/>
          <w:bCs/>
          <w:sz w:val="24"/>
          <w:szCs w:val="24"/>
        </w:rPr>
        <w:t>This procedure should be used to deal with concerns regarding conduct or activity where the objective is to obtain some form of preferential treatment.</w:t>
      </w:r>
    </w:p>
    <w:p w14:paraId="4B142405" w14:textId="77777777" w:rsidR="00FA76F1" w:rsidRPr="007733F5" w:rsidRDefault="00FA76F1" w:rsidP="00FA76F1">
      <w:pPr>
        <w:spacing w:line="300" w:lineRule="exact"/>
        <w:ind w:left="720"/>
        <w:jc w:val="both"/>
        <w:rPr>
          <w:rFonts w:cstheme="minorHAnsi"/>
          <w:bCs/>
          <w:sz w:val="24"/>
          <w:szCs w:val="24"/>
        </w:rPr>
      </w:pPr>
    </w:p>
    <w:p w14:paraId="5EB6B020" w14:textId="77777777" w:rsidR="00FA76F1" w:rsidRPr="007733F5" w:rsidRDefault="00FA76F1" w:rsidP="00FA76F1">
      <w:pPr>
        <w:spacing w:line="300" w:lineRule="exact"/>
        <w:ind w:left="720"/>
        <w:jc w:val="both"/>
        <w:rPr>
          <w:rFonts w:cstheme="minorHAnsi"/>
          <w:sz w:val="24"/>
          <w:szCs w:val="24"/>
        </w:rPr>
      </w:pPr>
      <w:r w:rsidRPr="007733F5">
        <w:rPr>
          <w:rFonts w:cstheme="minorHAnsi"/>
          <w:b/>
          <w:bCs/>
          <w:sz w:val="24"/>
          <w:szCs w:val="24"/>
        </w:rPr>
        <w:t xml:space="preserve">Disciplinary Procedure: </w:t>
      </w:r>
      <w:r w:rsidRPr="007733F5">
        <w:rPr>
          <w:rFonts w:cstheme="minorHAnsi"/>
          <w:sz w:val="24"/>
          <w:szCs w:val="24"/>
        </w:rPr>
        <w:t>This procedure should be used to deal with an allegation against a member of staff that they have acted in breach of the Code.</w:t>
      </w:r>
    </w:p>
    <w:p w14:paraId="218FB370" w14:textId="51F5871E" w:rsidR="00FA76F1" w:rsidRPr="007733F5" w:rsidRDefault="00FA76F1" w:rsidP="00FA76F1">
      <w:pPr>
        <w:spacing w:line="300" w:lineRule="exact"/>
        <w:ind w:left="720"/>
        <w:jc w:val="both"/>
        <w:rPr>
          <w:rFonts w:cstheme="minorHAnsi"/>
          <w:sz w:val="24"/>
          <w:szCs w:val="24"/>
        </w:rPr>
      </w:pPr>
      <w:r w:rsidRPr="007733F5">
        <w:rPr>
          <w:rFonts w:cstheme="minorHAnsi"/>
          <w:b/>
          <w:bCs/>
          <w:sz w:val="24"/>
          <w:szCs w:val="24"/>
        </w:rPr>
        <w:t>Safeguarding Policy:</w:t>
      </w:r>
      <w:r w:rsidRPr="007733F5">
        <w:rPr>
          <w:rFonts w:cstheme="minorHAnsi"/>
          <w:sz w:val="24"/>
          <w:szCs w:val="24"/>
        </w:rPr>
        <w:t xml:space="preserve"> This policy should be followed if an allegation concerns the abuse of a child.</w:t>
      </w:r>
    </w:p>
    <w:p w14:paraId="20E3942D" w14:textId="77777777" w:rsidR="00FA76F1" w:rsidRPr="007733F5" w:rsidRDefault="00FA76F1" w:rsidP="00FA76F1">
      <w:pPr>
        <w:spacing w:line="300" w:lineRule="exact"/>
        <w:ind w:left="720"/>
        <w:jc w:val="both"/>
        <w:rPr>
          <w:rFonts w:cstheme="minorHAnsi"/>
          <w:b/>
          <w:sz w:val="24"/>
          <w:szCs w:val="24"/>
        </w:rPr>
      </w:pPr>
    </w:p>
    <w:p w14:paraId="55B83692" w14:textId="77777777" w:rsidR="00FA76F1" w:rsidRPr="007733F5" w:rsidRDefault="00FA76F1" w:rsidP="00FA76F1">
      <w:pPr>
        <w:spacing w:line="300" w:lineRule="exact"/>
        <w:ind w:left="720"/>
        <w:jc w:val="both"/>
        <w:rPr>
          <w:rFonts w:cstheme="minorHAnsi"/>
          <w:sz w:val="24"/>
          <w:szCs w:val="24"/>
        </w:rPr>
      </w:pPr>
      <w:r w:rsidRPr="007733F5">
        <w:rPr>
          <w:rFonts w:cstheme="minorHAnsi"/>
          <w:b/>
          <w:sz w:val="24"/>
          <w:szCs w:val="24"/>
        </w:rPr>
        <w:t>Whistleblowing Policy:</w:t>
      </w:r>
      <w:r w:rsidRPr="007733F5">
        <w:rPr>
          <w:rFonts w:cstheme="minorHAnsi"/>
          <w:sz w:val="24"/>
          <w:szCs w:val="24"/>
        </w:rPr>
        <w:t xml:space="preserve"> This should be followed to disclose information which relates to suspected wrongdoing or dangers at work.</w:t>
      </w:r>
    </w:p>
    <w:p w14:paraId="17127009" w14:textId="77777777" w:rsidR="00FA76F1" w:rsidRPr="007733F5" w:rsidRDefault="00FA76F1" w:rsidP="00FA76F1">
      <w:pPr>
        <w:spacing w:line="300" w:lineRule="exact"/>
        <w:ind w:left="720"/>
        <w:jc w:val="both"/>
        <w:rPr>
          <w:rFonts w:cstheme="minorHAnsi"/>
          <w:sz w:val="24"/>
          <w:szCs w:val="24"/>
        </w:rPr>
      </w:pPr>
    </w:p>
    <w:p w14:paraId="3960B973" w14:textId="77777777" w:rsidR="00FA76F1" w:rsidRPr="007733F5" w:rsidRDefault="00FA76F1" w:rsidP="00FA76F1">
      <w:pPr>
        <w:pStyle w:val="Heading1"/>
        <w:keepLines/>
        <w:widowControl w:val="0"/>
        <w:numPr>
          <w:ilvl w:val="0"/>
          <w:numId w:val="16"/>
        </w:numPr>
        <w:overflowPunct w:val="0"/>
        <w:autoSpaceDE w:val="0"/>
        <w:autoSpaceDN w:val="0"/>
        <w:adjustRightInd w:val="0"/>
        <w:spacing w:before="120" w:after="120" w:line="300" w:lineRule="exact"/>
        <w:textAlignment w:val="baseline"/>
        <w:rPr>
          <w:rFonts w:asciiTheme="minorHAnsi" w:hAnsiTheme="minorHAnsi" w:cstheme="minorHAnsi"/>
          <w:sz w:val="24"/>
          <w:szCs w:val="24"/>
        </w:rPr>
      </w:pPr>
      <w:r w:rsidRPr="007733F5">
        <w:rPr>
          <w:rFonts w:asciiTheme="minorHAnsi" w:hAnsiTheme="minorHAnsi" w:cstheme="minorHAnsi"/>
          <w:sz w:val="24"/>
          <w:szCs w:val="24"/>
        </w:rPr>
        <w:t>Monitoring and review</w:t>
      </w:r>
    </w:p>
    <w:p w14:paraId="4EB742C0" w14:textId="77777777" w:rsidR="00FA76F1" w:rsidRPr="007733F5" w:rsidRDefault="00FA76F1" w:rsidP="00FA76F1">
      <w:pPr>
        <w:spacing w:line="300" w:lineRule="exact"/>
        <w:ind w:left="720"/>
        <w:jc w:val="both"/>
        <w:rPr>
          <w:rFonts w:cstheme="minorHAnsi"/>
          <w:sz w:val="24"/>
          <w:szCs w:val="24"/>
        </w:rPr>
      </w:pPr>
      <w:r w:rsidRPr="007733F5">
        <w:rPr>
          <w:rFonts w:cstheme="minorHAnsi"/>
          <w:sz w:val="24"/>
          <w:szCs w:val="24"/>
        </w:rPr>
        <w:t>Feedback is encouraged on the effectiveness of this Code of Conduct.  It will be reviewed regularly to ensure it is appropriate in light of recommended best practice and complies with employment law.  In the event of any conflict with statute, the legal provisions will have precedence over this policy in all cases.</w:t>
      </w:r>
    </w:p>
    <w:p w14:paraId="67888EA6" w14:textId="77777777" w:rsidR="00FA76F1" w:rsidRPr="007733F5" w:rsidRDefault="00FA76F1" w:rsidP="00FA76F1">
      <w:pPr>
        <w:spacing w:line="300" w:lineRule="exact"/>
        <w:ind w:left="1440"/>
        <w:jc w:val="both"/>
        <w:rPr>
          <w:rFonts w:cstheme="minorHAnsi"/>
          <w:sz w:val="24"/>
          <w:szCs w:val="24"/>
        </w:rPr>
      </w:pPr>
    </w:p>
    <w:p w14:paraId="7CD55A68" w14:textId="66D1E3B3" w:rsidR="00FA76F1" w:rsidRPr="007733F5" w:rsidRDefault="001618A2" w:rsidP="00FA76F1">
      <w:pPr>
        <w:pStyle w:val="Title"/>
        <w:spacing w:line="300" w:lineRule="exact"/>
        <w:ind w:left="720"/>
        <w:jc w:val="both"/>
        <w:rPr>
          <w:rFonts w:asciiTheme="minorHAnsi" w:hAnsiTheme="minorHAnsi" w:cstheme="minorHAnsi"/>
          <w:b w:val="0"/>
          <w:bCs w:val="0"/>
          <w:u w:val="none"/>
        </w:rPr>
      </w:pPr>
      <w:r w:rsidRPr="007733F5">
        <w:rPr>
          <w:rFonts w:asciiTheme="minorHAnsi" w:eastAsiaTheme="minorHAnsi" w:hAnsiTheme="minorHAnsi" w:cstheme="minorHAnsi"/>
        </w:rPr>
        <w:t>The Children First Learning Partnership</w:t>
      </w:r>
      <w:r w:rsidR="00FA76F1" w:rsidRPr="007733F5">
        <w:rPr>
          <w:rFonts w:asciiTheme="minorHAnsi" w:eastAsiaTheme="minorHAnsi" w:hAnsiTheme="minorHAnsi" w:cstheme="minorHAnsi"/>
          <w:b w:val="0"/>
          <w:u w:val="none"/>
        </w:rPr>
        <w:t xml:space="preserve"> </w:t>
      </w:r>
      <w:r w:rsidRPr="007733F5">
        <w:rPr>
          <w:rFonts w:asciiTheme="minorHAnsi" w:hAnsiTheme="minorHAnsi" w:cstheme="minorHAnsi"/>
          <w:b w:val="0"/>
          <w:bCs w:val="0"/>
          <w:u w:val="none"/>
        </w:rPr>
        <w:t>will</w:t>
      </w:r>
      <w:r w:rsidR="00FA76F1" w:rsidRPr="007733F5">
        <w:rPr>
          <w:rFonts w:asciiTheme="minorHAnsi" w:hAnsiTheme="minorHAnsi" w:cstheme="minorHAnsi"/>
          <w:b w:val="0"/>
          <w:bCs w:val="0"/>
          <w:u w:val="none"/>
        </w:rPr>
        <w:t xml:space="preserve"> monitor the application of this Code of Conduct, particularly to ensure that its practices comply with it and are not discriminatory.</w:t>
      </w:r>
    </w:p>
    <w:p w14:paraId="1FFA3B66" w14:textId="77777777" w:rsidR="00FA76F1" w:rsidRPr="007733F5" w:rsidRDefault="00FA76F1" w:rsidP="00FA76F1">
      <w:pPr>
        <w:pStyle w:val="Title"/>
        <w:spacing w:line="300" w:lineRule="exact"/>
        <w:jc w:val="both"/>
        <w:rPr>
          <w:rFonts w:asciiTheme="minorHAnsi" w:hAnsiTheme="minorHAnsi" w:cstheme="minorHAnsi"/>
        </w:rPr>
      </w:pPr>
    </w:p>
    <w:p w14:paraId="67334B59" w14:textId="77777777" w:rsidR="00FA76F1" w:rsidRPr="007733F5" w:rsidRDefault="00FA76F1" w:rsidP="00FA76F1">
      <w:pPr>
        <w:tabs>
          <w:tab w:val="num" w:pos="0"/>
        </w:tabs>
        <w:spacing w:after="120" w:line="300" w:lineRule="exact"/>
        <w:jc w:val="both"/>
        <w:rPr>
          <w:rFonts w:cstheme="minorHAnsi"/>
          <w:sz w:val="24"/>
          <w:szCs w:val="24"/>
        </w:rPr>
      </w:pPr>
    </w:p>
    <w:p w14:paraId="6F6A138E" w14:textId="77777777" w:rsidR="00FA76F1" w:rsidRPr="007733F5" w:rsidRDefault="00FA76F1" w:rsidP="00FA76F1">
      <w:pPr>
        <w:spacing w:after="120" w:line="300" w:lineRule="exact"/>
        <w:jc w:val="both"/>
        <w:rPr>
          <w:rFonts w:cstheme="minorHAnsi"/>
          <w:b/>
          <w:sz w:val="24"/>
          <w:szCs w:val="24"/>
        </w:rPr>
      </w:pPr>
    </w:p>
    <w:p w14:paraId="537D28CB" w14:textId="77777777" w:rsidR="00FA76F1" w:rsidRPr="007733F5" w:rsidRDefault="00FA76F1" w:rsidP="00FA76F1">
      <w:pPr>
        <w:spacing w:line="300" w:lineRule="exact"/>
        <w:jc w:val="both"/>
        <w:rPr>
          <w:rFonts w:cstheme="minorHAnsi"/>
          <w:sz w:val="24"/>
          <w:szCs w:val="24"/>
        </w:rPr>
      </w:pPr>
    </w:p>
    <w:p w14:paraId="0392D77B" w14:textId="77777777" w:rsidR="00FA76F1" w:rsidRPr="007733F5" w:rsidRDefault="00FA76F1" w:rsidP="00FA76F1">
      <w:pPr>
        <w:spacing w:line="300" w:lineRule="exact"/>
        <w:jc w:val="both"/>
        <w:rPr>
          <w:rFonts w:cstheme="minorHAnsi"/>
          <w:b/>
          <w:bCs/>
          <w:sz w:val="24"/>
          <w:szCs w:val="24"/>
        </w:rPr>
      </w:pPr>
    </w:p>
    <w:p w14:paraId="103FB449" w14:textId="77777777" w:rsidR="00D058E8" w:rsidRDefault="00D058E8" w:rsidP="00D058E8">
      <w:pPr>
        <w:jc w:val="both"/>
        <w:rPr>
          <w:b/>
          <w:szCs w:val="24"/>
        </w:rPr>
      </w:pPr>
      <w:r w:rsidRPr="0068725F">
        <w:rPr>
          <w:b/>
          <w:szCs w:val="24"/>
        </w:rPr>
        <w:t>Version Control:</w:t>
      </w:r>
    </w:p>
    <w:p w14:paraId="76F3FC61" w14:textId="77777777" w:rsidR="00D058E8" w:rsidRPr="0068725F" w:rsidRDefault="00D058E8" w:rsidP="00D058E8">
      <w:pPr>
        <w:jc w:val="both"/>
        <w:rPr>
          <w:b/>
          <w:szCs w:val="24"/>
        </w:rPr>
      </w:pPr>
    </w:p>
    <w:tbl>
      <w:tblPr>
        <w:tblStyle w:val="TableGrid"/>
        <w:tblW w:w="0" w:type="auto"/>
        <w:tblInd w:w="10" w:type="dxa"/>
        <w:tblLook w:val="04A0" w:firstRow="1" w:lastRow="0" w:firstColumn="1" w:lastColumn="0" w:noHBand="0" w:noVBand="1"/>
      </w:tblPr>
      <w:tblGrid>
        <w:gridCol w:w="1135"/>
        <w:gridCol w:w="1328"/>
        <w:gridCol w:w="5671"/>
        <w:gridCol w:w="1207"/>
      </w:tblGrid>
      <w:tr w:rsidR="00D058E8" w14:paraId="0EDA6DC9" w14:textId="77777777" w:rsidTr="00641223">
        <w:tc>
          <w:tcPr>
            <w:tcW w:w="1135" w:type="dxa"/>
          </w:tcPr>
          <w:p w14:paraId="0926075C" w14:textId="77777777" w:rsidR="00D058E8" w:rsidRDefault="00D058E8" w:rsidP="009F60A9">
            <w:r>
              <w:t>Version</w:t>
            </w:r>
          </w:p>
        </w:tc>
        <w:tc>
          <w:tcPr>
            <w:tcW w:w="1328" w:type="dxa"/>
          </w:tcPr>
          <w:p w14:paraId="12F4FA1D" w14:textId="77777777" w:rsidR="00D058E8" w:rsidRDefault="00D058E8" w:rsidP="009F60A9">
            <w:r>
              <w:t>Date</w:t>
            </w:r>
          </w:p>
        </w:tc>
        <w:tc>
          <w:tcPr>
            <w:tcW w:w="5671" w:type="dxa"/>
          </w:tcPr>
          <w:p w14:paraId="5B2BEC05" w14:textId="77777777" w:rsidR="00D058E8" w:rsidRDefault="00D058E8" w:rsidP="009F60A9">
            <w:r>
              <w:t>Amendment</w:t>
            </w:r>
          </w:p>
        </w:tc>
        <w:tc>
          <w:tcPr>
            <w:tcW w:w="1207" w:type="dxa"/>
          </w:tcPr>
          <w:p w14:paraId="3F0A7294" w14:textId="77777777" w:rsidR="00D058E8" w:rsidRDefault="00D058E8" w:rsidP="009F60A9">
            <w:r>
              <w:t>By</w:t>
            </w:r>
          </w:p>
        </w:tc>
      </w:tr>
      <w:tr w:rsidR="00D058E8" w14:paraId="0B8C750F" w14:textId="77777777" w:rsidTr="00641223">
        <w:tc>
          <w:tcPr>
            <w:tcW w:w="1135" w:type="dxa"/>
          </w:tcPr>
          <w:p w14:paraId="6CB27F93" w14:textId="77777777" w:rsidR="00D058E8" w:rsidRDefault="00D058E8" w:rsidP="009F60A9">
            <w:r>
              <w:t>V2</w:t>
            </w:r>
          </w:p>
        </w:tc>
        <w:tc>
          <w:tcPr>
            <w:tcW w:w="1328" w:type="dxa"/>
          </w:tcPr>
          <w:p w14:paraId="16D51627" w14:textId="77777777" w:rsidR="00D058E8" w:rsidRDefault="00D058E8" w:rsidP="009F60A9">
            <w:r>
              <w:t>23.04.2021</w:t>
            </w:r>
          </w:p>
        </w:tc>
        <w:tc>
          <w:tcPr>
            <w:tcW w:w="5671" w:type="dxa"/>
          </w:tcPr>
          <w:p w14:paraId="07BF9171" w14:textId="77777777" w:rsidR="00D058E8" w:rsidRDefault="00D058E8" w:rsidP="009F60A9">
            <w:r>
              <w:t xml:space="preserve">Date of </w:t>
            </w:r>
            <w:proofErr w:type="gramStart"/>
            <w:r>
              <w:t>review  (</w:t>
            </w:r>
            <w:proofErr w:type="gramEnd"/>
            <w:r>
              <w:t>04.05.2021) and ratification changed to 26.05.2021 (Front cover)</w:t>
            </w:r>
          </w:p>
        </w:tc>
        <w:tc>
          <w:tcPr>
            <w:tcW w:w="1207" w:type="dxa"/>
          </w:tcPr>
          <w:p w14:paraId="5B3B4329" w14:textId="77777777" w:rsidR="00D058E8" w:rsidRDefault="00D058E8" w:rsidP="009F60A9">
            <w:r>
              <w:t>CEO</w:t>
            </w:r>
          </w:p>
        </w:tc>
      </w:tr>
      <w:tr w:rsidR="00D058E8" w14:paraId="55FEA2F1" w14:textId="77777777" w:rsidTr="00641223">
        <w:tc>
          <w:tcPr>
            <w:tcW w:w="1135" w:type="dxa"/>
          </w:tcPr>
          <w:p w14:paraId="267368EA" w14:textId="69EECC1E" w:rsidR="00D058E8" w:rsidRDefault="00D058E8" w:rsidP="009F60A9">
            <w:pPr>
              <w:pStyle w:val="Subtitle"/>
            </w:pPr>
            <w:r>
              <w:t>V</w:t>
            </w:r>
            <w:r w:rsidR="00790353">
              <w:t>2</w:t>
            </w:r>
          </w:p>
        </w:tc>
        <w:tc>
          <w:tcPr>
            <w:tcW w:w="1328" w:type="dxa"/>
          </w:tcPr>
          <w:p w14:paraId="348C8FC8" w14:textId="32D57C57" w:rsidR="00D058E8" w:rsidRDefault="00D058E8" w:rsidP="009F60A9">
            <w:r>
              <w:t>23.04.21</w:t>
            </w:r>
          </w:p>
        </w:tc>
        <w:tc>
          <w:tcPr>
            <w:tcW w:w="5671" w:type="dxa"/>
          </w:tcPr>
          <w:p w14:paraId="0F74BD08" w14:textId="6BAFDB21" w:rsidR="00D058E8" w:rsidRDefault="00D058E8" w:rsidP="009F60A9">
            <w:r>
              <w:t>Date on page 1 changed to 2021</w:t>
            </w:r>
          </w:p>
        </w:tc>
        <w:tc>
          <w:tcPr>
            <w:tcW w:w="1207" w:type="dxa"/>
          </w:tcPr>
          <w:p w14:paraId="0C84996D" w14:textId="45C242B2" w:rsidR="00D058E8" w:rsidRDefault="00D058E8" w:rsidP="009F60A9">
            <w:r>
              <w:t>CEO</w:t>
            </w:r>
          </w:p>
        </w:tc>
      </w:tr>
      <w:tr w:rsidR="00D058E8" w14:paraId="1C0B3D84" w14:textId="77777777" w:rsidTr="00641223">
        <w:tc>
          <w:tcPr>
            <w:tcW w:w="1135" w:type="dxa"/>
          </w:tcPr>
          <w:p w14:paraId="24BDE82C" w14:textId="6B408392" w:rsidR="00D058E8" w:rsidRDefault="00790353" w:rsidP="009F60A9">
            <w:pPr>
              <w:pStyle w:val="Subtitle"/>
            </w:pPr>
            <w:r>
              <w:lastRenderedPageBreak/>
              <w:t>V3</w:t>
            </w:r>
          </w:p>
        </w:tc>
        <w:tc>
          <w:tcPr>
            <w:tcW w:w="1328" w:type="dxa"/>
          </w:tcPr>
          <w:p w14:paraId="248093B0" w14:textId="344AEC43" w:rsidR="00D058E8" w:rsidRDefault="00790353" w:rsidP="009F60A9">
            <w:r>
              <w:t>26.04.22</w:t>
            </w:r>
          </w:p>
        </w:tc>
        <w:tc>
          <w:tcPr>
            <w:tcW w:w="5671" w:type="dxa"/>
          </w:tcPr>
          <w:p w14:paraId="73AE8726" w14:textId="609FB186" w:rsidR="00D058E8" w:rsidRDefault="00790353" w:rsidP="009F60A9">
            <w:r>
              <w:t>References to KCSIE Updated to reflect 2021 version</w:t>
            </w:r>
          </w:p>
        </w:tc>
        <w:tc>
          <w:tcPr>
            <w:tcW w:w="1207" w:type="dxa"/>
          </w:tcPr>
          <w:p w14:paraId="0983B033" w14:textId="43C899C2" w:rsidR="00D058E8" w:rsidRDefault="00790353" w:rsidP="009F60A9">
            <w:r>
              <w:t>CEO</w:t>
            </w:r>
          </w:p>
        </w:tc>
      </w:tr>
      <w:tr w:rsidR="00790353" w14:paraId="29B249D7" w14:textId="77777777" w:rsidTr="00641223">
        <w:tc>
          <w:tcPr>
            <w:tcW w:w="1135" w:type="dxa"/>
          </w:tcPr>
          <w:p w14:paraId="79E7C1E1" w14:textId="46963F9A" w:rsidR="00790353" w:rsidRDefault="00790353" w:rsidP="009F60A9">
            <w:pPr>
              <w:pStyle w:val="Subtitle"/>
            </w:pPr>
            <w:r>
              <w:t>V3</w:t>
            </w:r>
          </w:p>
        </w:tc>
        <w:tc>
          <w:tcPr>
            <w:tcW w:w="1328" w:type="dxa"/>
          </w:tcPr>
          <w:p w14:paraId="4B05DE75" w14:textId="71F1F10E" w:rsidR="00790353" w:rsidRDefault="00790353" w:rsidP="009F60A9">
            <w:r>
              <w:t>26.04.22</w:t>
            </w:r>
          </w:p>
        </w:tc>
        <w:tc>
          <w:tcPr>
            <w:tcW w:w="5671" w:type="dxa"/>
          </w:tcPr>
          <w:p w14:paraId="69A3C7FD" w14:textId="77777777" w:rsidR="00790353" w:rsidRDefault="00790353" w:rsidP="009F60A9">
            <w:r>
              <w:t>Added to section 5 in light of KCSIE 2021</w:t>
            </w:r>
          </w:p>
          <w:p w14:paraId="4B3C35C9" w14:textId="1878B058" w:rsidR="00790353" w:rsidRPr="00790353" w:rsidRDefault="00790353" w:rsidP="00790353">
            <w:pPr>
              <w:pStyle w:val="ListParagraph"/>
              <w:spacing w:line="300" w:lineRule="exact"/>
              <w:ind w:left="0"/>
              <w:rPr>
                <w:rFonts w:cstheme="minorHAnsi"/>
                <w:sz w:val="24"/>
                <w:szCs w:val="24"/>
              </w:rPr>
            </w:pPr>
            <w:r w:rsidRPr="00790353">
              <w:rPr>
                <w:rFonts w:ascii="Arial" w:hAnsi="Arial" w:cs="Arial"/>
              </w:rPr>
              <w:t>Staff must report low level concerns</w:t>
            </w:r>
            <w:r w:rsidRPr="00790353">
              <w:rPr>
                <w:rStyle w:val="FootnoteReference"/>
                <w:rFonts w:ascii="Arial" w:hAnsi="Arial" w:cs="Arial"/>
              </w:rPr>
              <w:footnoteReference w:id="1"/>
            </w:r>
            <w:r w:rsidRPr="00790353">
              <w:rPr>
                <w:rFonts w:ascii="Arial" w:hAnsi="Arial" w:cs="Arial"/>
              </w:rPr>
              <w:t xml:space="preserve"> to the designated safeguarding lead (DSL) or deputy and be aware that if they fail to report such or behave in a manner that gives rise to such concerns, whilst in or on behalf of the Children First Learning Partnership a breach of this Code of Conduct will occur and proportionate action under the CFLP Disciplinary policy will be considered.</w:t>
            </w:r>
          </w:p>
          <w:p w14:paraId="3B3402F3" w14:textId="2CA5A47B" w:rsidR="00790353" w:rsidRDefault="00790353" w:rsidP="009F60A9"/>
        </w:tc>
        <w:tc>
          <w:tcPr>
            <w:tcW w:w="1207" w:type="dxa"/>
          </w:tcPr>
          <w:p w14:paraId="5561F2F3" w14:textId="10AAA02D" w:rsidR="00790353" w:rsidRDefault="00790353" w:rsidP="009F60A9">
            <w:r>
              <w:t>CEO</w:t>
            </w:r>
          </w:p>
        </w:tc>
      </w:tr>
      <w:tr w:rsidR="00790353" w14:paraId="680B20ED" w14:textId="77777777" w:rsidTr="00641223">
        <w:tc>
          <w:tcPr>
            <w:tcW w:w="1135" w:type="dxa"/>
          </w:tcPr>
          <w:p w14:paraId="6B6521E6" w14:textId="436FA882" w:rsidR="00790353" w:rsidRDefault="00A61E7A" w:rsidP="009F60A9">
            <w:pPr>
              <w:pStyle w:val="Subtitle"/>
            </w:pPr>
            <w:r>
              <w:t>V3</w:t>
            </w:r>
          </w:p>
        </w:tc>
        <w:tc>
          <w:tcPr>
            <w:tcW w:w="1328" w:type="dxa"/>
          </w:tcPr>
          <w:p w14:paraId="21D2761C" w14:textId="0FEAAE4A" w:rsidR="00790353" w:rsidRDefault="00A61E7A" w:rsidP="009F60A9">
            <w:r>
              <w:t>After consultation with LAB’s</w:t>
            </w:r>
          </w:p>
        </w:tc>
        <w:tc>
          <w:tcPr>
            <w:tcW w:w="5671" w:type="dxa"/>
          </w:tcPr>
          <w:p w14:paraId="549F0930" w14:textId="77777777" w:rsidR="00A61E7A" w:rsidRDefault="00A61E7A" w:rsidP="009F60A9">
            <w:r>
              <w:t>Added to 10.1</w:t>
            </w:r>
          </w:p>
          <w:p w14:paraId="2209C5E6" w14:textId="17422AAF" w:rsidR="00790353" w:rsidRDefault="00A61E7A" w:rsidP="009F60A9">
            <w:r>
              <w:t xml:space="preserve">Allow volunteering work to conflict with their employment at </w:t>
            </w:r>
            <w:r w:rsidR="00BC4629">
              <w:t xml:space="preserve">the </w:t>
            </w:r>
            <w:r>
              <w:t>C</w:t>
            </w:r>
            <w:r w:rsidR="00BC4629">
              <w:t xml:space="preserve">hildren </w:t>
            </w:r>
            <w:r>
              <w:t>F</w:t>
            </w:r>
            <w:r w:rsidR="00BC4629">
              <w:t xml:space="preserve">irst </w:t>
            </w:r>
            <w:r>
              <w:t>L</w:t>
            </w:r>
            <w:r w:rsidR="00BC4629">
              <w:t xml:space="preserve">earning </w:t>
            </w:r>
            <w:r>
              <w:t>P</w:t>
            </w:r>
            <w:r w:rsidR="00BC4629">
              <w:t>artnership</w:t>
            </w:r>
            <w:r>
              <w:t>.</w:t>
            </w:r>
          </w:p>
        </w:tc>
        <w:tc>
          <w:tcPr>
            <w:tcW w:w="1207" w:type="dxa"/>
          </w:tcPr>
          <w:p w14:paraId="6BF9C518" w14:textId="3B0B89A1" w:rsidR="00790353" w:rsidRDefault="00A61E7A" w:rsidP="009F60A9">
            <w:r>
              <w:t>CEO</w:t>
            </w:r>
          </w:p>
        </w:tc>
      </w:tr>
      <w:tr w:rsidR="00CA584D" w14:paraId="27F75436" w14:textId="77777777" w:rsidTr="00641223">
        <w:tc>
          <w:tcPr>
            <w:tcW w:w="1135" w:type="dxa"/>
          </w:tcPr>
          <w:p w14:paraId="0D7CAB52" w14:textId="2F342F09" w:rsidR="00CA584D" w:rsidRDefault="00CA584D" w:rsidP="009F60A9">
            <w:pPr>
              <w:pStyle w:val="Subtitle"/>
            </w:pPr>
            <w:r>
              <w:t>V4</w:t>
            </w:r>
          </w:p>
        </w:tc>
        <w:tc>
          <w:tcPr>
            <w:tcW w:w="1328" w:type="dxa"/>
          </w:tcPr>
          <w:p w14:paraId="02C523C3" w14:textId="0D59C5BE" w:rsidR="00CA584D" w:rsidRDefault="00CA584D" w:rsidP="009F60A9">
            <w:r>
              <w:t>05.05.2023</w:t>
            </w:r>
          </w:p>
        </w:tc>
        <w:tc>
          <w:tcPr>
            <w:tcW w:w="5671" w:type="dxa"/>
          </w:tcPr>
          <w:p w14:paraId="3A7E114E" w14:textId="429B2935" w:rsidR="00CA584D" w:rsidRPr="00CA584D" w:rsidRDefault="00CA584D" w:rsidP="00CA584D">
            <w:r>
              <w:t xml:space="preserve">In light of KCSIE 2022 </w:t>
            </w:r>
          </w:p>
          <w:p w14:paraId="6784D263" w14:textId="030A3ACA" w:rsidR="00CA584D" w:rsidRPr="00CA584D" w:rsidRDefault="00CA584D" w:rsidP="00CA584D">
            <w:pPr>
              <w:widowControl w:val="0"/>
              <w:overflowPunct w:val="0"/>
              <w:autoSpaceDE w:val="0"/>
              <w:autoSpaceDN w:val="0"/>
              <w:adjustRightInd w:val="0"/>
              <w:spacing w:line="300" w:lineRule="exact"/>
              <w:jc w:val="both"/>
              <w:textAlignment w:val="baseline"/>
              <w:rPr>
                <w:rFonts w:cstheme="minorHAnsi"/>
                <w:b/>
                <w:sz w:val="24"/>
                <w:szCs w:val="24"/>
              </w:rPr>
            </w:pPr>
            <w:r w:rsidRPr="00CA584D">
              <w:rPr>
                <w:rFonts w:cstheme="minorHAnsi"/>
                <w:b/>
                <w:sz w:val="24"/>
                <w:szCs w:val="24"/>
              </w:rPr>
              <w:t>Safeguarding welfare of children and young people</w:t>
            </w:r>
          </w:p>
          <w:p w14:paraId="1603BF17" w14:textId="77777777" w:rsidR="00CA584D" w:rsidRDefault="00CA584D" w:rsidP="009F60A9">
            <w:r>
              <w:t xml:space="preserve">Added within Section 5 </w:t>
            </w:r>
          </w:p>
          <w:p w14:paraId="5FF9A171" w14:textId="3550594F" w:rsidR="00CA584D" w:rsidRDefault="00CA584D" w:rsidP="009F60A9">
            <w:r>
              <w:t>The paragraphs commencing Within the CFLP- to the end of Section 5.</w:t>
            </w:r>
          </w:p>
        </w:tc>
        <w:tc>
          <w:tcPr>
            <w:tcW w:w="1207" w:type="dxa"/>
          </w:tcPr>
          <w:p w14:paraId="06B34F56" w14:textId="186C3AE2" w:rsidR="00CA584D" w:rsidRDefault="00CA584D" w:rsidP="009F60A9">
            <w:r>
              <w:t>CEO</w:t>
            </w:r>
          </w:p>
        </w:tc>
      </w:tr>
      <w:tr w:rsidR="00BD3B72" w14:paraId="41B16384" w14:textId="77777777" w:rsidTr="00641223">
        <w:tc>
          <w:tcPr>
            <w:tcW w:w="1135" w:type="dxa"/>
          </w:tcPr>
          <w:p w14:paraId="2C4455B0" w14:textId="6555C54B" w:rsidR="00BD3B72" w:rsidRDefault="00BD3B72" w:rsidP="009F60A9">
            <w:pPr>
              <w:pStyle w:val="Subtitle"/>
            </w:pPr>
            <w:r>
              <w:t>V5</w:t>
            </w:r>
          </w:p>
        </w:tc>
        <w:tc>
          <w:tcPr>
            <w:tcW w:w="1328" w:type="dxa"/>
          </w:tcPr>
          <w:p w14:paraId="5497FB02" w14:textId="12383E24" w:rsidR="00BD3B72" w:rsidRDefault="00BD3B72" w:rsidP="009F60A9">
            <w:r>
              <w:t>12.05.24</w:t>
            </w:r>
          </w:p>
        </w:tc>
        <w:tc>
          <w:tcPr>
            <w:tcW w:w="5671" w:type="dxa"/>
          </w:tcPr>
          <w:p w14:paraId="65854CCC" w14:textId="37A32D54" w:rsidR="00BD3B72" w:rsidRDefault="00BD3B72" w:rsidP="00CA584D">
            <w:r>
              <w:t>References to KCSIE Updated to reflect 2023 version</w:t>
            </w:r>
          </w:p>
        </w:tc>
        <w:tc>
          <w:tcPr>
            <w:tcW w:w="1207" w:type="dxa"/>
          </w:tcPr>
          <w:p w14:paraId="45E01C7B" w14:textId="0E4B56A4" w:rsidR="00BD3B72" w:rsidRDefault="00BD3B72" w:rsidP="009F60A9">
            <w:r>
              <w:t>CEO</w:t>
            </w:r>
          </w:p>
        </w:tc>
      </w:tr>
      <w:tr w:rsidR="00E1438C" w14:paraId="3A8E9559" w14:textId="77777777" w:rsidTr="00641223">
        <w:tc>
          <w:tcPr>
            <w:tcW w:w="1135" w:type="dxa"/>
          </w:tcPr>
          <w:p w14:paraId="0F9475ED" w14:textId="582B9920" w:rsidR="00E1438C" w:rsidRDefault="00E1438C" w:rsidP="009F60A9">
            <w:pPr>
              <w:pStyle w:val="Subtitle"/>
            </w:pPr>
            <w:r>
              <w:t>V6</w:t>
            </w:r>
          </w:p>
        </w:tc>
        <w:tc>
          <w:tcPr>
            <w:tcW w:w="1328" w:type="dxa"/>
          </w:tcPr>
          <w:p w14:paraId="4D7CB533" w14:textId="14C9F4B7" w:rsidR="00E1438C" w:rsidRDefault="00E1438C" w:rsidP="009F60A9">
            <w:r>
              <w:t>22.05.25</w:t>
            </w:r>
          </w:p>
        </w:tc>
        <w:tc>
          <w:tcPr>
            <w:tcW w:w="5671" w:type="dxa"/>
          </w:tcPr>
          <w:p w14:paraId="444056E5" w14:textId="70BD4745" w:rsidR="00E1438C" w:rsidRDefault="00E1438C" w:rsidP="00CA584D">
            <w:r>
              <w:t>References to KCSIE Updated to reflect 2024 version</w:t>
            </w:r>
          </w:p>
        </w:tc>
        <w:tc>
          <w:tcPr>
            <w:tcW w:w="1207" w:type="dxa"/>
          </w:tcPr>
          <w:p w14:paraId="73526236" w14:textId="17E302CB" w:rsidR="00E1438C" w:rsidRDefault="00641223" w:rsidP="009F60A9">
            <w:r>
              <w:t>Exec Head</w:t>
            </w:r>
          </w:p>
        </w:tc>
      </w:tr>
    </w:tbl>
    <w:p w14:paraId="33613418" w14:textId="77777777" w:rsidR="00FA76F1" w:rsidRPr="007733F5" w:rsidRDefault="00FA76F1" w:rsidP="00FA76F1">
      <w:pPr>
        <w:spacing w:line="300" w:lineRule="exact"/>
        <w:jc w:val="both"/>
        <w:rPr>
          <w:rFonts w:cstheme="minorHAnsi"/>
          <w:b/>
          <w:bCs/>
          <w:sz w:val="24"/>
          <w:szCs w:val="24"/>
        </w:rPr>
      </w:pPr>
    </w:p>
    <w:p w14:paraId="42D5C1C6" w14:textId="77777777" w:rsidR="001618A2" w:rsidRPr="007733F5" w:rsidRDefault="001618A2" w:rsidP="00FA76F1">
      <w:pPr>
        <w:spacing w:line="300" w:lineRule="exact"/>
        <w:jc w:val="both"/>
        <w:rPr>
          <w:rFonts w:cstheme="minorHAnsi"/>
          <w:b/>
          <w:bCs/>
          <w:sz w:val="24"/>
          <w:szCs w:val="24"/>
        </w:rPr>
      </w:pPr>
    </w:p>
    <w:p w14:paraId="5E5394A9" w14:textId="77777777" w:rsidR="00C71A76" w:rsidRPr="007733F5" w:rsidRDefault="00C71A76">
      <w:pPr>
        <w:rPr>
          <w:rFonts w:cstheme="minorHAnsi"/>
          <w:b/>
          <w:bCs/>
          <w:sz w:val="24"/>
          <w:szCs w:val="24"/>
        </w:rPr>
      </w:pPr>
      <w:r w:rsidRPr="007733F5">
        <w:rPr>
          <w:rFonts w:cstheme="minorHAnsi"/>
          <w:b/>
          <w:bCs/>
          <w:sz w:val="24"/>
          <w:szCs w:val="24"/>
        </w:rPr>
        <w:br w:type="page"/>
      </w:r>
    </w:p>
    <w:p w14:paraId="45B24E65" w14:textId="534D7A24" w:rsidR="00FA76F1" w:rsidRPr="007733F5" w:rsidRDefault="00FA76F1" w:rsidP="00FA76F1">
      <w:pPr>
        <w:spacing w:line="300" w:lineRule="exact"/>
        <w:jc w:val="both"/>
        <w:rPr>
          <w:rFonts w:cstheme="minorHAnsi"/>
          <w:b/>
          <w:sz w:val="24"/>
          <w:szCs w:val="24"/>
        </w:rPr>
      </w:pPr>
      <w:r w:rsidRPr="007733F5">
        <w:rPr>
          <w:rFonts w:cstheme="minorHAnsi"/>
          <w:b/>
          <w:bCs/>
          <w:sz w:val="24"/>
          <w:szCs w:val="24"/>
        </w:rPr>
        <w:lastRenderedPageBreak/>
        <w:t xml:space="preserve">Annex A - </w:t>
      </w:r>
      <w:r w:rsidRPr="007733F5">
        <w:rPr>
          <w:rFonts w:cstheme="minorHAnsi"/>
          <w:b/>
          <w:sz w:val="24"/>
          <w:szCs w:val="24"/>
        </w:rPr>
        <w:t>Section 117 of Local Government Act 1972</w:t>
      </w:r>
    </w:p>
    <w:p w14:paraId="0F23A9CE" w14:textId="1D779AE7" w:rsidR="001618A2" w:rsidRPr="007733F5" w:rsidRDefault="001618A2" w:rsidP="00FA76F1">
      <w:pPr>
        <w:spacing w:line="300" w:lineRule="exact"/>
        <w:jc w:val="both"/>
        <w:rPr>
          <w:rFonts w:cstheme="minorHAnsi"/>
          <w:sz w:val="24"/>
          <w:szCs w:val="24"/>
        </w:rPr>
      </w:pPr>
    </w:p>
    <w:p w14:paraId="2B2932FE" w14:textId="543DE8F3" w:rsidR="00FA76F1" w:rsidRPr="007733F5" w:rsidRDefault="00FA76F1" w:rsidP="00FA76F1">
      <w:pPr>
        <w:spacing w:line="300" w:lineRule="exact"/>
        <w:jc w:val="both"/>
        <w:rPr>
          <w:rFonts w:cstheme="minorHAnsi"/>
          <w:sz w:val="24"/>
          <w:szCs w:val="24"/>
        </w:rPr>
      </w:pPr>
      <w:r w:rsidRPr="007733F5">
        <w:rPr>
          <w:rFonts w:cstheme="minorHAnsi"/>
          <w:sz w:val="24"/>
          <w:szCs w:val="24"/>
        </w:rPr>
        <w:t>If it an employee becomes aware that they have a direct or indirect financial i</w:t>
      </w:r>
      <w:r w:rsidR="001618A2" w:rsidRPr="007733F5">
        <w:rPr>
          <w:rFonts w:cstheme="minorHAnsi"/>
          <w:sz w:val="24"/>
          <w:szCs w:val="24"/>
        </w:rPr>
        <w:t xml:space="preserve">nterest in a contract which the Children First Learning Partnership </w:t>
      </w:r>
      <w:r w:rsidRPr="007733F5">
        <w:rPr>
          <w:rFonts w:cstheme="minorHAnsi"/>
          <w:sz w:val="24"/>
          <w:szCs w:val="24"/>
        </w:rPr>
        <w:t>or local authority has entered into or intends to enter into, they must declare this immediately.</w:t>
      </w:r>
    </w:p>
    <w:p w14:paraId="66960520" w14:textId="77777777" w:rsidR="00FA76F1" w:rsidRPr="007733F5" w:rsidRDefault="00FA76F1" w:rsidP="00FA76F1">
      <w:pPr>
        <w:spacing w:line="300" w:lineRule="exact"/>
        <w:ind w:left="360"/>
        <w:jc w:val="both"/>
        <w:rPr>
          <w:rFonts w:cstheme="minorHAnsi"/>
          <w:sz w:val="24"/>
          <w:szCs w:val="24"/>
        </w:rPr>
      </w:pPr>
    </w:p>
    <w:p w14:paraId="244F8813" w14:textId="77777777" w:rsidR="00FA76F1" w:rsidRPr="007733F5" w:rsidRDefault="00FA76F1" w:rsidP="00FA76F1">
      <w:pPr>
        <w:spacing w:line="300" w:lineRule="exact"/>
        <w:jc w:val="both"/>
        <w:rPr>
          <w:rFonts w:cstheme="minorHAnsi"/>
          <w:sz w:val="24"/>
          <w:szCs w:val="24"/>
        </w:rPr>
      </w:pPr>
      <w:r w:rsidRPr="007733F5">
        <w:rPr>
          <w:rFonts w:cstheme="minorHAnsi"/>
          <w:sz w:val="24"/>
          <w:szCs w:val="24"/>
        </w:rPr>
        <w:t>An employee must not accept any fee or reward other than their normal salary.</w:t>
      </w:r>
    </w:p>
    <w:p w14:paraId="1A240683" w14:textId="77777777" w:rsidR="00FA76F1" w:rsidRPr="007733F5" w:rsidRDefault="00FA76F1" w:rsidP="00FA76F1">
      <w:pPr>
        <w:spacing w:line="300" w:lineRule="exact"/>
        <w:jc w:val="both"/>
        <w:rPr>
          <w:rFonts w:cstheme="minorHAnsi"/>
          <w:sz w:val="24"/>
          <w:szCs w:val="24"/>
        </w:rPr>
      </w:pPr>
    </w:p>
    <w:p w14:paraId="731A9F9C" w14:textId="77777777" w:rsidR="00FA76F1" w:rsidRPr="007733F5" w:rsidRDefault="00FA76F1" w:rsidP="00FA76F1">
      <w:pPr>
        <w:spacing w:line="300" w:lineRule="exact"/>
        <w:jc w:val="both"/>
        <w:rPr>
          <w:rFonts w:cstheme="minorHAnsi"/>
          <w:sz w:val="24"/>
          <w:szCs w:val="24"/>
        </w:rPr>
      </w:pPr>
      <w:r w:rsidRPr="007733F5">
        <w:rPr>
          <w:rFonts w:cstheme="minorHAnsi"/>
          <w:sz w:val="24"/>
          <w:szCs w:val="24"/>
        </w:rPr>
        <w:t>If an employee breaks either of the conditions shown above, they can be prosecuted and fined. The maximum fine is Level 4 on the Standard Scale.</w:t>
      </w:r>
    </w:p>
    <w:p w14:paraId="5F6A2393" w14:textId="77777777" w:rsidR="00FA76F1" w:rsidRPr="007733F5" w:rsidRDefault="00FA76F1" w:rsidP="00FA76F1">
      <w:pPr>
        <w:spacing w:line="300" w:lineRule="exact"/>
        <w:ind w:left="720" w:hanging="720"/>
        <w:jc w:val="both"/>
        <w:rPr>
          <w:rFonts w:cstheme="minorHAnsi"/>
          <w:b/>
          <w:bCs/>
          <w:sz w:val="24"/>
          <w:szCs w:val="24"/>
        </w:rPr>
      </w:pPr>
    </w:p>
    <w:p w14:paraId="05E39AA5" w14:textId="77777777" w:rsidR="00FA76F1" w:rsidRPr="007733F5" w:rsidRDefault="00FA76F1" w:rsidP="00DE0B70">
      <w:pPr>
        <w:pStyle w:val="Heading1"/>
        <w:numPr>
          <w:ilvl w:val="0"/>
          <w:numId w:val="0"/>
        </w:numPr>
        <w:spacing w:line="300" w:lineRule="exact"/>
        <w:ind w:left="720" w:hanging="720"/>
        <w:rPr>
          <w:rFonts w:asciiTheme="minorHAnsi" w:hAnsiTheme="minorHAnsi" w:cstheme="minorHAnsi"/>
          <w:sz w:val="24"/>
          <w:szCs w:val="24"/>
        </w:rPr>
      </w:pPr>
      <w:r w:rsidRPr="007733F5">
        <w:rPr>
          <w:rFonts w:asciiTheme="minorHAnsi" w:hAnsiTheme="minorHAnsi" w:cstheme="minorHAnsi"/>
          <w:sz w:val="24"/>
          <w:szCs w:val="24"/>
        </w:rPr>
        <w:t>Annex B - Organisations to which rules about personal interests apply</w:t>
      </w:r>
    </w:p>
    <w:p w14:paraId="07B05010" w14:textId="77777777" w:rsidR="00FA76F1" w:rsidRPr="007733F5" w:rsidRDefault="00FA76F1" w:rsidP="00FA76F1">
      <w:pPr>
        <w:spacing w:line="300" w:lineRule="exact"/>
        <w:jc w:val="both"/>
        <w:rPr>
          <w:rFonts w:cstheme="minorHAnsi"/>
          <w:sz w:val="24"/>
          <w:szCs w:val="24"/>
        </w:rPr>
      </w:pPr>
    </w:p>
    <w:p w14:paraId="11FC180F" w14:textId="77777777" w:rsidR="00FA76F1" w:rsidRPr="007733F5" w:rsidRDefault="00FA76F1" w:rsidP="00FA76F1">
      <w:pPr>
        <w:spacing w:line="300" w:lineRule="exact"/>
        <w:jc w:val="both"/>
        <w:rPr>
          <w:rFonts w:cstheme="minorHAnsi"/>
          <w:sz w:val="24"/>
          <w:szCs w:val="24"/>
        </w:rPr>
      </w:pPr>
      <w:r w:rsidRPr="007733F5">
        <w:rPr>
          <w:rFonts w:cstheme="minorHAnsi"/>
          <w:sz w:val="24"/>
          <w:szCs w:val="24"/>
        </w:rPr>
        <w:t>Any lodge, chapter, society, trust or regular gathering or meeting, which:</w:t>
      </w:r>
    </w:p>
    <w:p w14:paraId="0F33AB4E" w14:textId="77777777" w:rsidR="00FA76F1" w:rsidRPr="007733F5" w:rsidRDefault="00FA76F1" w:rsidP="00FA76F1">
      <w:pPr>
        <w:spacing w:line="300" w:lineRule="exact"/>
        <w:jc w:val="both"/>
        <w:rPr>
          <w:rFonts w:cstheme="minorHAnsi"/>
          <w:sz w:val="24"/>
          <w:szCs w:val="24"/>
        </w:rPr>
      </w:pPr>
    </w:p>
    <w:p w14:paraId="4C3F771F" w14:textId="77777777" w:rsidR="00FA76F1" w:rsidRPr="007733F5" w:rsidRDefault="00FA76F1" w:rsidP="00FA76F1">
      <w:pPr>
        <w:numPr>
          <w:ilvl w:val="0"/>
          <w:numId w:val="10"/>
        </w:numPr>
        <w:spacing w:after="0" w:line="300" w:lineRule="exact"/>
        <w:ind w:hanging="720"/>
        <w:jc w:val="both"/>
        <w:rPr>
          <w:rFonts w:cstheme="minorHAnsi"/>
          <w:sz w:val="24"/>
          <w:szCs w:val="24"/>
        </w:rPr>
      </w:pPr>
      <w:r w:rsidRPr="007733F5">
        <w:rPr>
          <w:rFonts w:cstheme="minorHAnsi"/>
          <w:sz w:val="24"/>
          <w:szCs w:val="24"/>
        </w:rPr>
        <w:t>is not open to members of the public who are not members of that group;</w:t>
      </w:r>
    </w:p>
    <w:p w14:paraId="39C9CB69" w14:textId="77777777" w:rsidR="00FA76F1" w:rsidRPr="007733F5" w:rsidRDefault="00FA76F1" w:rsidP="00FA76F1">
      <w:pPr>
        <w:spacing w:line="300" w:lineRule="exact"/>
        <w:ind w:left="360"/>
        <w:jc w:val="both"/>
        <w:rPr>
          <w:rFonts w:cstheme="minorHAnsi"/>
          <w:sz w:val="24"/>
          <w:szCs w:val="24"/>
        </w:rPr>
      </w:pPr>
    </w:p>
    <w:p w14:paraId="0D8D4B3F" w14:textId="77777777" w:rsidR="00FA76F1" w:rsidRPr="007733F5" w:rsidRDefault="00FA76F1" w:rsidP="00FA76F1">
      <w:pPr>
        <w:numPr>
          <w:ilvl w:val="0"/>
          <w:numId w:val="10"/>
        </w:numPr>
        <w:spacing w:after="0" w:line="300" w:lineRule="exact"/>
        <w:ind w:hanging="720"/>
        <w:jc w:val="both"/>
        <w:rPr>
          <w:rFonts w:cstheme="minorHAnsi"/>
          <w:sz w:val="24"/>
          <w:szCs w:val="24"/>
        </w:rPr>
      </w:pPr>
      <w:r w:rsidRPr="007733F5">
        <w:rPr>
          <w:rFonts w:cstheme="minorHAnsi"/>
          <w:sz w:val="24"/>
          <w:szCs w:val="24"/>
        </w:rPr>
        <w:t>includes an obligation on the part of the member to make a commitment of allegiance to the lodge, chapter, society or gathering or meeting; and</w:t>
      </w:r>
    </w:p>
    <w:p w14:paraId="008C6A09" w14:textId="77777777" w:rsidR="00FA76F1" w:rsidRPr="007733F5" w:rsidRDefault="00FA76F1" w:rsidP="00FA76F1">
      <w:pPr>
        <w:spacing w:line="300" w:lineRule="exact"/>
        <w:jc w:val="both"/>
        <w:rPr>
          <w:rFonts w:cstheme="minorHAnsi"/>
          <w:sz w:val="24"/>
          <w:szCs w:val="24"/>
        </w:rPr>
      </w:pPr>
    </w:p>
    <w:p w14:paraId="25CC8CF3" w14:textId="77777777" w:rsidR="00FA76F1" w:rsidRPr="007733F5" w:rsidRDefault="00FA76F1" w:rsidP="00FA76F1">
      <w:pPr>
        <w:spacing w:line="300" w:lineRule="exact"/>
        <w:ind w:left="720" w:hanging="720"/>
        <w:jc w:val="both"/>
        <w:rPr>
          <w:rFonts w:cstheme="minorHAnsi"/>
          <w:sz w:val="24"/>
          <w:szCs w:val="24"/>
        </w:rPr>
      </w:pPr>
      <w:r w:rsidRPr="007733F5">
        <w:rPr>
          <w:rFonts w:cstheme="minorHAnsi"/>
          <w:sz w:val="24"/>
          <w:szCs w:val="24"/>
        </w:rPr>
        <w:t>(c)</w:t>
      </w:r>
      <w:r w:rsidRPr="007733F5">
        <w:rPr>
          <w:rFonts w:cstheme="minorHAnsi"/>
          <w:sz w:val="24"/>
          <w:szCs w:val="24"/>
        </w:rPr>
        <w:tab/>
        <w:t>includes a commitment of secrecy about the rules, membership or conduct of the lodge, chapter, society, trust, gathering or meeting.</w:t>
      </w:r>
    </w:p>
    <w:p w14:paraId="33480A2A" w14:textId="77777777" w:rsidR="00FA76F1" w:rsidRPr="007733F5" w:rsidRDefault="00FA76F1" w:rsidP="00FA76F1">
      <w:pPr>
        <w:spacing w:line="300" w:lineRule="exact"/>
        <w:jc w:val="both"/>
        <w:rPr>
          <w:rFonts w:cstheme="minorHAnsi"/>
          <w:sz w:val="24"/>
          <w:szCs w:val="24"/>
        </w:rPr>
      </w:pPr>
    </w:p>
    <w:p w14:paraId="6DBAC1F6" w14:textId="77777777" w:rsidR="00FA76F1" w:rsidRPr="007733F5" w:rsidRDefault="00FA76F1" w:rsidP="00FA76F1">
      <w:pPr>
        <w:spacing w:line="300" w:lineRule="exact"/>
        <w:jc w:val="both"/>
        <w:rPr>
          <w:rFonts w:cstheme="minorHAnsi"/>
          <w:sz w:val="24"/>
          <w:szCs w:val="24"/>
        </w:rPr>
      </w:pPr>
      <w:r w:rsidRPr="007733F5">
        <w:rPr>
          <w:rFonts w:cstheme="minorHAnsi"/>
          <w:sz w:val="24"/>
          <w:szCs w:val="24"/>
        </w:rPr>
        <w:t xml:space="preserve">Freemasons are considered to come within this definition. </w:t>
      </w:r>
    </w:p>
    <w:p w14:paraId="30AFF49D" w14:textId="77777777" w:rsidR="00FA76F1" w:rsidRPr="007733F5" w:rsidRDefault="00FA76F1" w:rsidP="00FA76F1">
      <w:pPr>
        <w:spacing w:line="300" w:lineRule="exact"/>
        <w:jc w:val="both"/>
        <w:rPr>
          <w:rFonts w:cstheme="minorHAnsi"/>
          <w:sz w:val="24"/>
          <w:szCs w:val="24"/>
        </w:rPr>
      </w:pPr>
    </w:p>
    <w:p w14:paraId="6947FF07" w14:textId="77777777" w:rsidR="00FA76F1" w:rsidRPr="007733F5" w:rsidRDefault="00FA76F1" w:rsidP="00FA76F1">
      <w:pPr>
        <w:spacing w:line="300" w:lineRule="exact"/>
        <w:jc w:val="both"/>
        <w:rPr>
          <w:rFonts w:cstheme="minorHAnsi"/>
          <w:sz w:val="24"/>
          <w:szCs w:val="24"/>
        </w:rPr>
      </w:pPr>
      <w:r w:rsidRPr="007733F5">
        <w:rPr>
          <w:rFonts w:cstheme="minorHAnsi"/>
          <w:sz w:val="24"/>
          <w:szCs w:val="24"/>
        </w:rPr>
        <w:t>A lodge, chapter, society, trust, gathering or meeting is not to be regarded as a secret society if it forms part of the activity of a generally recognised religion.</w:t>
      </w:r>
    </w:p>
    <w:p w14:paraId="0A0FA123" w14:textId="77777777" w:rsidR="00FA76F1" w:rsidRPr="007733F5" w:rsidRDefault="00FA76F1" w:rsidP="00FA76F1">
      <w:pPr>
        <w:spacing w:line="300" w:lineRule="exact"/>
        <w:jc w:val="both"/>
        <w:rPr>
          <w:rFonts w:cstheme="minorHAnsi"/>
          <w:sz w:val="24"/>
          <w:szCs w:val="24"/>
        </w:rPr>
      </w:pPr>
    </w:p>
    <w:p w14:paraId="14A57D48" w14:textId="77777777" w:rsidR="00FA76F1" w:rsidRPr="007733F5" w:rsidRDefault="00FA76F1" w:rsidP="00FA76F1">
      <w:pPr>
        <w:spacing w:line="300" w:lineRule="exact"/>
        <w:jc w:val="both"/>
        <w:rPr>
          <w:rFonts w:cstheme="minorHAnsi"/>
          <w:sz w:val="24"/>
          <w:szCs w:val="24"/>
        </w:rPr>
      </w:pPr>
    </w:p>
    <w:p w14:paraId="1CA5F3CD" w14:textId="77777777" w:rsidR="00DE0B70" w:rsidRPr="007733F5" w:rsidRDefault="00DE0B70">
      <w:pPr>
        <w:rPr>
          <w:rFonts w:cstheme="minorHAnsi"/>
          <w:b/>
          <w:bCs/>
          <w:sz w:val="24"/>
          <w:szCs w:val="24"/>
        </w:rPr>
      </w:pPr>
      <w:r w:rsidRPr="007733F5">
        <w:rPr>
          <w:rFonts w:cstheme="minorHAnsi"/>
          <w:b/>
          <w:bCs/>
          <w:sz w:val="24"/>
          <w:szCs w:val="24"/>
        </w:rPr>
        <w:br w:type="page"/>
      </w:r>
    </w:p>
    <w:p w14:paraId="2BC3E429" w14:textId="3DEBDDBA" w:rsidR="00FA76F1" w:rsidRPr="007733F5" w:rsidRDefault="00FA76F1" w:rsidP="00FA76F1">
      <w:pPr>
        <w:spacing w:line="300" w:lineRule="exact"/>
        <w:jc w:val="both"/>
        <w:rPr>
          <w:rFonts w:cstheme="minorHAnsi"/>
          <w:b/>
          <w:bCs/>
          <w:sz w:val="24"/>
          <w:szCs w:val="24"/>
        </w:rPr>
      </w:pPr>
      <w:r w:rsidRPr="007733F5">
        <w:rPr>
          <w:rFonts w:cstheme="minorHAnsi"/>
          <w:b/>
          <w:bCs/>
          <w:sz w:val="24"/>
          <w:szCs w:val="24"/>
        </w:rPr>
        <w:lastRenderedPageBreak/>
        <w:t>Annex C – Local Government Competition Regulations</w:t>
      </w:r>
    </w:p>
    <w:p w14:paraId="1514CACB" w14:textId="77777777" w:rsidR="00FA76F1" w:rsidRPr="007733F5" w:rsidRDefault="00FA76F1" w:rsidP="00FA76F1">
      <w:pPr>
        <w:spacing w:line="300" w:lineRule="exact"/>
        <w:jc w:val="both"/>
        <w:rPr>
          <w:rFonts w:cstheme="minorHAnsi"/>
          <w:b/>
          <w:bCs/>
          <w:sz w:val="24"/>
          <w:szCs w:val="24"/>
        </w:rPr>
      </w:pPr>
    </w:p>
    <w:p w14:paraId="59B495AD" w14:textId="77777777" w:rsidR="00FA76F1" w:rsidRPr="007733F5" w:rsidRDefault="00FA76F1" w:rsidP="00FA76F1">
      <w:pPr>
        <w:spacing w:line="300" w:lineRule="exact"/>
        <w:jc w:val="both"/>
        <w:rPr>
          <w:rFonts w:cstheme="minorHAnsi"/>
          <w:sz w:val="24"/>
          <w:szCs w:val="24"/>
        </w:rPr>
      </w:pPr>
      <w:r w:rsidRPr="007733F5">
        <w:rPr>
          <w:rFonts w:cstheme="minorHAnsi"/>
          <w:sz w:val="24"/>
          <w:szCs w:val="24"/>
        </w:rPr>
        <w:t>The following summarises some of the key principles to be observed:</w:t>
      </w:r>
    </w:p>
    <w:p w14:paraId="7FDEF612" w14:textId="77777777" w:rsidR="00FA76F1" w:rsidRPr="007733F5" w:rsidRDefault="00FA76F1" w:rsidP="00FA76F1">
      <w:pPr>
        <w:spacing w:line="300" w:lineRule="exact"/>
        <w:jc w:val="both"/>
        <w:rPr>
          <w:rFonts w:cstheme="minorHAnsi"/>
          <w:sz w:val="24"/>
          <w:szCs w:val="24"/>
        </w:rPr>
      </w:pPr>
    </w:p>
    <w:p w14:paraId="279303C8" w14:textId="77777777" w:rsidR="00FA76F1" w:rsidRPr="007733F5" w:rsidRDefault="00FA76F1" w:rsidP="00FA76F1">
      <w:pPr>
        <w:spacing w:line="300" w:lineRule="exact"/>
        <w:jc w:val="both"/>
        <w:rPr>
          <w:rFonts w:cstheme="minorHAnsi"/>
          <w:sz w:val="24"/>
          <w:szCs w:val="24"/>
        </w:rPr>
      </w:pPr>
      <w:r w:rsidRPr="007733F5">
        <w:rPr>
          <w:rFonts w:cstheme="minorHAnsi"/>
          <w:sz w:val="24"/>
          <w:szCs w:val="24"/>
        </w:rPr>
        <w:t>All employees should:</w:t>
      </w:r>
    </w:p>
    <w:p w14:paraId="4E04D138" w14:textId="77777777" w:rsidR="00FA76F1" w:rsidRPr="007733F5" w:rsidRDefault="00FA76F1" w:rsidP="00FA76F1">
      <w:pPr>
        <w:spacing w:line="300" w:lineRule="exact"/>
        <w:jc w:val="both"/>
        <w:rPr>
          <w:rFonts w:cstheme="minorHAnsi"/>
          <w:sz w:val="24"/>
          <w:szCs w:val="24"/>
        </w:rPr>
      </w:pPr>
    </w:p>
    <w:p w14:paraId="29DB28B6" w14:textId="77777777" w:rsidR="00FA76F1" w:rsidRPr="007733F5" w:rsidRDefault="00FA76F1" w:rsidP="00FA76F1">
      <w:pPr>
        <w:numPr>
          <w:ilvl w:val="0"/>
          <w:numId w:val="24"/>
        </w:numPr>
        <w:spacing w:after="0" w:line="300" w:lineRule="exact"/>
        <w:jc w:val="both"/>
        <w:rPr>
          <w:rFonts w:cstheme="minorHAnsi"/>
          <w:sz w:val="24"/>
          <w:szCs w:val="24"/>
        </w:rPr>
      </w:pPr>
      <w:r w:rsidRPr="007733F5">
        <w:rPr>
          <w:rFonts w:cstheme="minorHAnsi"/>
          <w:sz w:val="24"/>
          <w:szCs w:val="24"/>
        </w:rPr>
        <w:t>avoid acting in a way which restricts or prevents competition or is likely to have that effect;</w:t>
      </w:r>
    </w:p>
    <w:p w14:paraId="57B5A003" w14:textId="77777777" w:rsidR="00FA76F1" w:rsidRPr="007733F5" w:rsidRDefault="00FA76F1" w:rsidP="00FA76F1">
      <w:pPr>
        <w:numPr>
          <w:ilvl w:val="0"/>
          <w:numId w:val="24"/>
        </w:numPr>
        <w:spacing w:after="0" w:line="300" w:lineRule="exact"/>
        <w:jc w:val="both"/>
        <w:rPr>
          <w:rFonts w:cstheme="minorHAnsi"/>
          <w:sz w:val="24"/>
          <w:szCs w:val="24"/>
        </w:rPr>
      </w:pPr>
      <w:r w:rsidRPr="007733F5">
        <w:rPr>
          <w:rFonts w:cstheme="minorHAnsi"/>
          <w:sz w:val="24"/>
          <w:szCs w:val="24"/>
        </w:rPr>
        <w:t>do nothing that would distort or inhibit competition; or</w:t>
      </w:r>
    </w:p>
    <w:p w14:paraId="6DC88162" w14:textId="77777777" w:rsidR="00FA76F1" w:rsidRPr="007733F5" w:rsidRDefault="00FA76F1" w:rsidP="00FA76F1">
      <w:pPr>
        <w:numPr>
          <w:ilvl w:val="0"/>
          <w:numId w:val="24"/>
        </w:numPr>
        <w:spacing w:after="0" w:line="300" w:lineRule="exact"/>
        <w:jc w:val="both"/>
        <w:rPr>
          <w:rFonts w:cstheme="minorHAnsi"/>
          <w:sz w:val="24"/>
          <w:szCs w:val="24"/>
        </w:rPr>
      </w:pPr>
      <w:r w:rsidRPr="007733F5">
        <w:rPr>
          <w:rFonts w:cstheme="minorHAnsi"/>
          <w:b/>
          <w:sz w:val="24"/>
          <w:szCs w:val="24"/>
        </w:rPr>
        <w:t>[</w:t>
      </w:r>
      <w:r w:rsidRPr="007733F5">
        <w:rPr>
          <w:rFonts w:cstheme="minorHAnsi"/>
          <w:sz w:val="24"/>
          <w:szCs w:val="24"/>
        </w:rPr>
        <w:t>treat outside bidders or contractors equally with the authority’s direct service organisation. For example, information given to the direct service organisation about the work which is subject to competition must be made available to all bidders.</w:t>
      </w:r>
      <w:r w:rsidRPr="007733F5">
        <w:rPr>
          <w:rFonts w:cstheme="minorHAnsi"/>
          <w:b/>
          <w:sz w:val="24"/>
          <w:szCs w:val="24"/>
        </w:rPr>
        <w:t>]</w:t>
      </w:r>
    </w:p>
    <w:p w14:paraId="401874D4" w14:textId="77777777" w:rsidR="00FA76F1" w:rsidRPr="007733F5" w:rsidRDefault="00FA76F1" w:rsidP="00FA76F1">
      <w:pPr>
        <w:spacing w:line="300" w:lineRule="exact"/>
        <w:jc w:val="both"/>
        <w:rPr>
          <w:rFonts w:cstheme="minorHAnsi"/>
          <w:b/>
          <w:bCs/>
          <w:sz w:val="24"/>
          <w:szCs w:val="24"/>
        </w:rPr>
      </w:pPr>
    </w:p>
    <w:p w14:paraId="0546B5F9" w14:textId="77777777" w:rsidR="00FA76F1" w:rsidRPr="007733F5" w:rsidRDefault="00FA76F1" w:rsidP="00FA76F1">
      <w:pPr>
        <w:spacing w:line="300" w:lineRule="exact"/>
        <w:jc w:val="both"/>
        <w:rPr>
          <w:rFonts w:cstheme="minorHAnsi"/>
          <w:b/>
          <w:bCs/>
          <w:sz w:val="24"/>
          <w:szCs w:val="24"/>
        </w:rPr>
      </w:pPr>
    </w:p>
    <w:p w14:paraId="04BFB37A" w14:textId="77777777" w:rsidR="00FA76F1" w:rsidRPr="007733F5" w:rsidRDefault="00FA76F1" w:rsidP="00FA76F1">
      <w:pPr>
        <w:spacing w:line="300" w:lineRule="exact"/>
        <w:jc w:val="both"/>
        <w:rPr>
          <w:rFonts w:cstheme="minorHAnsi"/>
          <w:b/>
          <w:bCs/>
          <w:sz w:val="24"/>
          <w:szCs w:val="24"/>
        </w:rPr>
      </w:pPr>
      <w:r w:rsidRPr="007733F5">
        <w:rPr>
          <w:rFonts w:cstheme="minorHAnsi"/>
          <w:b/>
          <w:bCs/>
          <w:sz w:val="24"/>
          <w:szCs w:val="24"/>
        </w:rPr>
        <w:t>Annex D - Prevention of Corruption Acts 1906 and 1916</w:t>
      </w:r>
    </w:p>
    <w:p w14:paraId="495514A1" w14:textId="77777777" w:rsidR="00FA76F1" w:rsidRPr="007733F5" w:rsidRDefault="00FA76F1" w:rsidP="00FA76F1">
      <w:pPr>
        <w:spacing w:line="300" w:lineRule="exact"/>
        <w:jc w:val="both"/>
        <w:rPr>
          <w:rFonts w:cstheme="minorHAnsi"/>
          <w:sz w:val="24"/>
          <w:szCs w:val="24"/>
        </w:rPr>
      </w:pPr>
    </w:p>
    <w:p w14:paraId="60053F00" w14:textId="77777777" w:rsidR="00FA76F1" w:rsidRPr="007733F5" w:rsidRDefault="00FA76F1" w:rsidP="00FA76F1">
      <w:pPr>
        <w:spacing w:line="300" w:lineRule="exact"/>
        <w:jc w:val="both"/>
        <w:rPr>
          <w:rFonts w:cstheme="minorHAnsi"/>
          <w:sz w:val="24"/>
          <w:szCs w:val="24"/>
        </w:rPr>
      </w:pPr>
      <w:r w:rsidRPr="007733F5">
        <w:rPr>
          <w:rFonts w:cstheme="minorHAnsi"/>
          <w:sz w:val="24"/>
          <w:szCs w:val="24"/>
        </w:rPr>
        <w:t>Under the Prevention and Corruption Acts 1906 and 1916 it is an offence for employees to accept any gifts or other benefits for:</w:t>
      </w:r>
    </w:p>
    <w:p w14:paraId="444ECD06" w14:textId="77777777" w:rsidR="00FA76F1" w:rsidRPr="007733F5" w:rsidRDefault="00FA76F1" w:rsidP="00FA76F1">
      <w:pPr>
        <w:spacing w:line="300" w:lineRule="exact"/>
        <w:jc w:val="both"/>
        <w:rPr>
          <w:rFonts w:cstheme="minorHAnsi"/>
          <w:sz w:val="24"/>
          <w:szCs w:val="24"/>
        </w:rPr>
      </w:pPr>
    </w:p>
    <w:p w14:paraId="1E1C39D8" w14:textId="77777777" w:rsidR="00FA76F1" w:rsidRPr="007733F5" w:rsidRDefault="00FA76F1" w:rsidP="00FA76F1">
      <w:pPr>
        <w:numPr>
          <w:ilvl w:val="0"/>
          <w:numId w:val="23"/>
        </w:numPr>
        <w:spacing w:after="0" w:line="300" w:lineRule="exact"/>
        <w:jc w:val="both"/>
        <w:rPr>
          <w:rFonts w:cstheme="minorHAnsi"/>
          <w:sz w:val="24"/>
          <w:szCs w:val="24"/>
        </w:rPr>
      </w:pPr>
      <w:r w:rsidRPr="007733F5">
        <w:rPr>
          <w:rFonts w:cstheme="minorHAnsi"/>
          <w:sz w:val="24"/>
          <w:szCs w:val="24"/>
        </w:rPr>
        <w:t>doing, or not doing, anything in their official capacity; or</w:t>
      </w:r>
    </w:p>
    <w:p w14:paraId="3BE3E511" w14:textId="77777777" w:rsidR="00FA76F1" w:rsidRPr="007733F5" w:rsidRDefault="00FA76F1" w:rsidP="00FA76F1">
      <w:pPr>
        <w:spacing w:line="300" w:lineRule="exact"/>
        <w:ind w:left="720"/>
        <w:jc w:val="both"/>
        <w:rPr>
          <w:rFonts w:cstheme="minorHAnsi"/>
          <w:sz w:val="24"/>
          <w:szCs w:val="24"/>
        </w:rPr>
      </w:pPr>
    </w:p>
    <w:p w14:paraId="30D78F99" w14:textId="77777777" w:rsidR="00FA76F1" w:rsidRPr="007733F5" w:rsidRDefault="00FA76F1" w:rsidP="00FA76F1">
      <w:pPr>
        <w:numPr>
          <w:ilvl w:val="0"/>
          <w:numId w:val="23"/>
        </w:numPr>
        <w:spacing w:after="0" w:line="300" w:lineRule="exact"/>
        <w:jc w:val="both"/>
        <w:rPr>
          <w:rFonts w:cstheme="minorHAnsi"/>
          <w:sz w:val="24"/>
          <w:szCs w:val="24"/>
        </w:rPr>
      </w:pPr>
      <w:r w:rsidRPr="007733F5">
        <w:rPr>
          <w:rFonts w:cstheme="minorHAnsi"/>
          <w:sz w:val="24"/>
          <w:szCs w:val="24"/>
        </w:rPr>
        <w:t>showing favour or disfavour to any person in their official capacity.</w:t>
      </w:r>
    </w:p>
    <w:p w14:paraId="58ACB2ED" w14:textId="77777777" w:rsidR="00FA76F1" w:rsidRPr="007733F5" w:rsidRDefault="00FA76F1" w:rsidP="00FA76F1">
      <w:pPr>
        <w:spacing w:line="300" w:lineRule="exact"/>
        <w:ind w:left="720" w:hanging="720"/>
        <w:jc w:val="both"/>
        <w:rPr>
          <w:rFonts w:cstheme="minorHAnsi"/>
          <w:sz w:val="24"/>
          <w:szCs w:val="24"/>
        </w:rPr>
      </w:pPr>
    </w:p>
    <w:p w14:paraId="74591FD6" w14:textId="77777777" w:rsidR="00FA76F1" w:rsidRPr="007733F5" w:rsidRDefault="00FA76F1" w:rsidP="00FA76F1">
      <w:pPr>
        <w:spacing w:line="300" w:lineRule="exact"/>
        <w:jc w:val="both"/>
        <w:rPr>
          <w:rFonts w:cstheme="minorHAnsi"/>
          <w:sz w:val="24"/>
          <w:szCs w:val="24"/>
        </w:rPr>
      </w:pPr>
      <w:r w:rsidRPr="007733F5">
        <w:rPr>
          <w:rFonts w:cstheme="minorHAnsi"/>
          <w:sz w:val="24"/>
          <w:szCs w:val="24"/>
        </w:rPr>
        <w:t>Under the Prevention of Corruption Act 1916 any money, gift or consideration received by an employee from a person or organisation holding or trying to get a contract will be treated as corrupt unless the employee proves differently.</w:t>
      </w:r>
    </w:p>
    <w:p w14:paraId="1A274A9B" w14:textId="77777777" w:rsidR="00FA76F1" w:rsidRPr="007733F5" w:rsidRDefault="00FA76F1" w:rsidP="00FA76F1">
      <w:pPr>
        <w:spacing w:line="300" w:lineRule="exact"/>
        <w:jc w:val="both"/>
        <w:rPr>
          <w:rFonts w:cstheme="minorHAnsi"/>
          <w:b/>
          <w:bCs/>
          <w:sz w:val="24"/>
          <w:szCs w:val="24"/>
        </w:rPr>
      </w:pPr>
    </w:p>
    <w:p w14:paraId="718EFA92" w14:textId="77777777" w:rsidR="002A263E" w:rsidRPr="003B4732" w:rsidRDefault="002A263E" w:rsidP="00FA76F1">
      <w:pPr>
        <w:pStyle w:val="CoversheetParagraph"/>
        <w:rPr>
          <w:rFonts w:asciiTheme="minorHAnsi" w:hAnsiTheme="minorHAnsi" w:cstheme="minorHAnsi"/>
        </w:rPr>
      </w:pPr>
    </w:p>
    <w:sectPr w:rsidR="002A263E" w:rsidRPr="003B4732" w:rsidSect="00FF50A8">
      <w:headerReference w:type="default" r:id="rId12"/>
      <w:footerReference w:type="even" r:id="rId13"/>
      <w:footerReference w:type="default" r:id="rId14"/>
      <w:footerReference w:type="first" r:id="rId15"/>
      <w:pgSz w:w="11907" w:h="16840"/>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5D0B8" w14:textId="77777777" w:rsidR="00B23ED8" w:rsidRDefault="00B23ED8" w:rsidP="004D3750">
      <w:pPr>
        <w:spacing w:after="0" w:line="240" w:lineRule="auto"/>
      </w:pPr>
      <w:r>
        <w:separator/>
      </w:r>
    </w:p>
  </w:endnote>
  <w:endnote w:type="continuationSeparator" w:id="0">
    <w:p w14:paraId="5517A2AF" w14:textId="77777777" w:rsidR="00B23ED8" w:rsidRDefault="00B23ED8" w:rsidP="004D3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6216" w14:textId="77777777" w:rsidR="008D2160" w:rsidRDefault="008D2160">
    <w:pPr>
      <w:pStyle w:val="Footer"/>
      <w:rPr>
        <w:sz w:val="16"/>
      </w:rPr>
    </w:pPr>
    <w:r>
      <w:rPr>
        <w:sz w:val="16"/>
      </w:rPr>
      <w:t xml:space="preserve"> </w:t>
    </w:r>
  </w:p>
  <w:tbl>
    <w:tblPr>
      <w:tblW w:w="0" w:type="auto"/>
      <w:tblLook w:val="0000" w:firstRow="0" w:lastRow="0" w:firstColumn="0" w:lastColumn="0" w:noHBand="0" w:noVBand="0"/>
    </w:tblPr>
    <w:tblGrid>
      <w:gridCol w:w="2841"/>
      <w:gridCol w:w="2841"/>
      <w:gridCol w:w="2841"/>
    </w:tblGrid>
    <w:tr w:rsidR="008D2160" w14:paraId="1E6DC648" w14:textId="77777777" w:rsidTr="005F6F18">
      <w:tc>
        <w:tcPr>
          <w:tcW w:w="2841" w:type="dxa"/>
        </w:tcPr>
        <w:p w14:paraId="0E0F97BF" w14:textId="5A1D0DC3" w:rsidR="008D2160" w:rsidRPr="005F6F18" w:rsidRDefault="008D2160" w:rsidP="005F6F18">
          <w:pPr>
            <w:pStyle w:val="Footer"/>
            <w:jc w:val="left"/>
            <w:rPr>
              <w:rFonts w:ascii="Arial" w:hAnsi="Arial" w:cs="Arial"/>
              <w:b/>
              <w:color w:val="000000"/>
              <w:sz w:val="16"/>
            </w:rPr>
          </w:pPr>
          <w:r>
            <w:rPr>
              <w:rFonts w:ascii="Arial" w:hAnsi="Arial" w:cs="Arial"/>
              <w:b/>
              <w:color w:val="000000"/>
              <w:sz w:val="16"/>
            </w:rPr>
            <w:fldChar w:fldCharType="begin"/>
          </w:r>
          <w:r>
            <w:rPr>
              <w:rFonts w:ascii="Arial" w:hAnsi="Arial" w:cs="Arial"/>
              <w:b/>
              <w:color w:val="000000"/>
              <w:sz w:val="16"/>
            </w:rPr>
            <w:instrText xml:space="preserve"> DOCPROPERTY  GeldardsDocRef \* MERGEFORMAT </w:instrText>
          </w:r>
          <w:r>
            <w:rPr>
              <w:rFonts w:ascii="Arial" w:hAnsi="Arial" w:cs="Arial"/>
              <w:b/>
              <w:color w:val="000000"/>
              <w:sz w:val="16"/>
            </w:rPr>
            <w:fldChar w:fldCharType="separate"/>
          </w:r>
          <w:r w:rsidR="00985694">
            <w:rPr>
              <w:rFonts w:ascii="Arial" w:hAnsi="Arial" w:cs="Arial"/>
              <w:bCs/>
              <w:color w:val="000000"/>
              <w:sz w:val="16"/>
            </w:rPr>
            <w:t>Error! Unknown document property name.</w:t>
          </w:r>
          <w:r>
            <w:rPr>
              <w:rFonts w:ascii="Arial" w:hAnsi="Arial" w:cs="Arial"/>
              <w:b/>
              <w:color w:val="000000"/>
              <w:sz w:val="16"/>
            </w:rPr>
            <w:fldChar w:fldCharType="end"/>
          </w:r>
        </w:p>
      </w:tc>
      <w:tc>
        <w:tcPr>
          <w:tcW w:w="2841" w:type="dxa"/>
        </w:tcPr>
        <w:p w14:paraId="073D453E" w14:textId="77777777" w:rsidR="008D2160" w:rsidRDefault="008D2160">
          <w:pPr>
            <w:pStyle w:val="Footer"/>
            <w:rPr>
              <w:sz w:val="16"/>
            </w:rPr>
          </w:pPr>
        </w:p>
      </w:tc>
      <w:tc>
        <w:tcPr>
          <w:tcW w:w="2841" w:type="dxa"/>
        </w:tcPr>
        <w:p w14:paraId="5496209B" w14:textId="77777777" w:rsidR="008D2160" w:rsidRDefault="008D2160">
          <w:pPr>
            <w:pStyle w:val="Footer"/>
            <w:rPr>
              <w:sz w:val="16"/>
            </w:rPr>
          </w:pPr>
        </w:p>
      </w:tc>
    </w:tr>
  </w:tbl>
  <w:p w14:paraId="745C882D" w14:textId="77777777" w:rsidR="008D2160" w:rsidRPr="005F6F18" w:rsidRDefault="008D2160">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417E" w14:textId="2B8B4A5F" w:rsidR="008D2160" w:rsidRDefault="008D2160" w:rsidP="00EB7C58">
    <w:pPr>
      <w:pStyle w:val="Footer"/>
      <w:jc w:val="left"/>
      <w:rPr>
        <w:sz w:val="16"/>
      </w:rPr>
    </w:pPr>
  </w:p>
  <w:p w14:paraId="2C769E4E" w14:textId="77777777" w:rsidR="008D2160" w:rsidRPr="005F6F18" w:rsidRDefault="008D2160">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A5A32" w14:textId="77777777" w:rsidR="008D2160" w:rsidRDefault="008D2160">
    <w:pPr>
      <w:pStyle w:val="Footer"/>
      <w:rPr>
        <w:sz w:val="16"/>
      </w:rPr>
    </w:pPr>
    <w:r>
      <w:rPr>
        <w:sz w:val="16"/>
      </w:rPr>
      <w:t xml:space="preserve"> </w:t>
    </w:r>
  </w:p>
  <w:tbl>
    <w:tblPr>
      <w:tblW w:w="0" w:type="auto"/>
      <w:tblLook w:val="0000" w:firstRow="0" w:lastRow="0" w:firstColumn="0" w:lastColumn="0" w:noHBand="0" w:noVBand="0"/>
    </w:tblPr>
    <w:tblGrid>
      <w:gridCol w:w="2841"/>
      <w:gridCol w:w="2841"/>
      <w:gridCol w:w="2841"/>
    </w:tblGrid>
    <w:tr w:rsidR="008D2160" w14:paraId="56FDDB68" w14:textId="77777777" w:rsidTr="005F6F18">
      <w:tc>
        <w:tcPr>
          <w:tcW w:w="2841" w:type="dxa"/>
        </w:tcPr>
        <w:p w14:paraId="7F430069" w14:textId="779DE9C0" w:rsidR="008D2160" w:rsidRPr="005F6F18" w:rsidRDefault="008D2160" w:rsidP="005F6F18">
          <w:pPr>
            <w:pStyle w:val="Footer"/>
            <w:jc w:val="left"/>
            <w:rPr>
              <w:rFonts w:ascii="Arial" w:hAnsi="Arial" w:cs="Arial"/>
              <w:b/>
              <w:color w:val="000000"/>
              <w:sz w:val="16"/>
            </w:rPr>
          </w:pPr>
          <w:r>
            <w:rPr>
              <w:rFonts w:ascii="Arial" w:hAnsi="Arial" w:cs="Arial"/>
              <w:b/>
              <w:color w:val="000000"/>
              <w:sz w:val="16"/>
            </w:rPr>
            <w:fldChar w:fldCharType="begin"/>
          </w:r>
          <w:r>
            <w:rPr>
              <w:rFonts w:ascii="Arial" w:hAnsi="Arial" w:cs="Arial"/>
              <w:b/>
              <w:color w:val="000000"/>
              <w:sz w:val="16"/>
            </w:rPr>
            <w:instrText xml:space="preserve"> DOCPROPERTY  GeldardsDocRef \* MERGEFORMAT </w:instrText>
          </w:r>
          <w:r>
            <w:rPr>
              <w:rFonts w:ascii="Arial" w:hAnsi="Arial" w:cs="Arial"/>
              <w:b/>
              <w:color w:val="000000"/>
              <w:sz w:val="16"/>
            </w:rPr>
            <w:fldChar w:fldCharType="separate"/>
          </w:r>
          <w:r w:rsidR="00985694">
            <w:rPr>
              <w:rFonts w:ascii="Arial" w:hAnsi="Arial" w:cs="Arial"/>
              <w:bCs/>
              <w:color w:val="000000"/>
              <w:sz w:val="16"/>
            </w:rPr>
            <w:t>Error! Unknown document property name.</w:t>
          </w:r>
          <w:r>
            <w:rPr>
              <w:rFonts w:ascii="Arial" w:hAnsi="Arial" w:cs="Arial"/>
              <w:b/>
              <w:color w:val="000000"/>
              <w:sz w:val="16"/>
            </w:rPr>
            <w:fldChar w:fldCharType="end"/>
          </w:r>
        </w:p>
      </w:tc>
      <w:tc>
        <w:tcPr>
          <w:tcW w:w="2841" w:type="dxa"/>
        </w:tcPr>
        <w:p w14:paraId="4873AA97" w14:textId="77777777" w:rsidR="008D2160" w:rsidRDefault="008D2160">
          <w:pPr>
            <w:pStyle w:val="Footer"/>
            <w:rPr>
              <w:sz w:val="16"/>
            </w:rPr>
          </w:pPr>
        </w:p>
      </w:tc>
      <w:tc>
        <w:tcPr>
          <w:tcW w:w="2841" w:type="dxa"/>
        </w:tcPr>
        <w:p w14:paraId="186432CF" w14:textId="77777777" w:rsidR="008D2160" w:rsidRDefault="008D2160">
          <w:pPr>
            <w:pStyle w:val="Footer"/>
            <w:rPr>
              <w:sz w:val="16"/>
            </w:rPr>
          </w:pPr>
        </w:p>
      </w:tc>
    </w:tr>
  </w:tbl>
  <w:p w14:paraId="63D70510" w14:textId="77777777" w:rsidR="008D2160" w:rsidRPr="005F6F18" w:rsidRDefault="008D2160">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AB282" w14:textId="77777777" w:rsidR="00B23ED8" w:rsidRDefault="00B23ED8" w:rsidP="004D3750">
      <w:pPr>
        <w:spacing w:after="0" w:line="240" w:lineRule="auto"/>
      </w:pPr>
      <w:r>
        <w:separator/>
      </w:r>
    </w:p>
  </w:footnote>
  <w:footnote w:type="continuationSeparator" w:id="0">
    <w:p w14:paraId="5C2FB41E" w14:textId="77777777" w:rsidR="00B23ED8" w:rsidRDefault="00B23ED8" w:rsidP="004D3750">
      <w:pPr>
        <w:spacing w:after="0" w:line="240" w:lineRule="auto"/>
      </w:pPr>
      <w:r>
        <w:continuationSeparator/>
      </w:r>
    </w:p>
  </w:footnote>
  <w:footnote w:id="1">
    <w:p w14:paraId="5FE84A0B" w14:textId="49CA0187" w:rsidR="00790353" w:rsidRDefault="00790353" w:rsidP="0079035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D541" w14:textId="785B341F" w:rsidR="006A673E" w:rsidRDefault="00290BB5" w:rsidP="006A673E">
    <w:pPr>
      <w:pStyle w:val="Header"/>
      <w:jc w:val="center"/>
    </w:pPr>
    <w:r>
      <w:rPr>
        <w:noProof/>
      </w:rPr>
      <w:drawing>
        <wp:inline distT="0" distB="0" distL="0" distR="0" wp14:anchorId="19782EC3" wp14:editId="4E464418">
          <wp:extent cx="506730" cy="291429"/>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9571" cy="30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04B2"/>
    <w:multiLevelType w:val="hybridMultilevel"/>
    <w:tmpl w:val="88627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61282"/>
    <w:multiLevelType w:val="hybridMultilevel"/>
    <w:tmpl w:val="71A69218"/>
    <w:lvl w:ilvl="0" w:tplc="08090001">
      <w:start w:val="1"/>
      <w:numFmt w:val="bullet"/>
      <w:lvlText w:val=""/>
      <w:lvlJc w:val="left"/>
      <w:pPr>
        <w:tabs>
          <w:tab w:val="num" w:pos="1211"/>
        </w:tabs>
        <w:ind w:left="1211" w:hanging="360"/>
      </w:pPr>
      <w:rPr>
        <w:rFonts w:ascii="Symbol" w:hAnsi="Symbol" w:hint="default"/>
      </w:rPr>
    </w:lvl>
    <w:lvl w:ilvl="1" w:tplc="04090003">
      <w:start w:val="1"/>
      <w:numFmt w:val="bullet"/>
      <w:lvlText w:val="o"/>
      <w:lvlJc w:val="left"/>
      <w:pPr>
        <w:tabs>
          <w:tab w:val="num" w:pos="1931"/>
        </w:tabs>
        <w:ind w:left="1931" w:hanging="360"/>
      </w:pPr>
      <w:rPr>
        <w:rFonts w:ascii="Courier New" w:hAnsi="Courier New" w:hint="default"/>
      </w:rPr>
    </w:lvl>
    <w:lvl w:ilvl="2" w:tplc="04090005">
      <w:start w:val="1"/>
      <w:numFmt w:val="bullet"/>
      <w:lvlText w:val=""/>
      <w:lvlJc w:val="left"/>
      <w:pPr>
        <w:tabs>
          <w:tab w:val="num" w:pos="2651"/>
        </w:tabs>
        <w:ind w:left="2651" w:hanging="360"/>
      </w:pPr>
      <w:rPr>
        <w:rFonts w:ascii="Wingdings" w:hAnsi="Wingdings" w:hint="default"/>
      </w:rPr>
    </w:lvl>
    <w:lvl w:ilvl="3" w:tplc="04090001">
      <w:start w:val="1"/>
      <w:numFmt w:val="bullet"/>
      <w:lvlText w:val=""/>
      <w:lvlJc w:val="left"/>
      <w:pPr>
        <w:tabs>
          <w:tab w:val="num" w:pos="3371"/>
        </w:tabs>
        <w:ind w:left="3371" w:hanging="360"/>
      </w:pPr>
      <w:rPr>
        <w:rFonts w:ascii="Symbol" w:hAnsi="Symbol" w:hint="default"/>
      </w:rPr>
    </w:lvl>
    <w:lvl w:ilvl="4" w:tplc="04090003">
      <w:start w:val="1"/>
      <w:numFmt w:val="bullet"/>
      <w:lvlText w:val="o"/>
      <w:lvlJc w:val="left"/>
      <w:pPr>
        <w:tabs>
          <w:tab w:val="num" w:pos="4091"/>
        </w:tabs>
        <w:ind w:left="4091" w:hanging="360"/>
      </w:pPr>
      <w:rPr>
        <w:rFonts w:ascii="Courier New" w:hAnsi="Courier New" w:hint="default"/>
      </w:rPr>
    </w:lvl>
    <w:lvl w:ilvl="5" w:tplc="04090005">
      <w:start w:val="1"/>
      <w:numFmt w:val="bullet"/>
      <w:lvlText w:val=""/>
      <w:lvlJc w:val="left"/>
      <w:pPr>
        <w:tabs>
          <w:tab w:val="num" w:pos="4811"/>
        </w:tabs>
        <w:ind w:left="4811" w:hanging="360"/>
      </w:pPr>
      <w:rPr>
        <w:rFonts w:ascii="Wingdings" w:hAnsi="Wingdings" w:hint="default"/>
      </w:rPr>
    </w:lvl>
    <w:lvl w:ilvl="6" w:tplc="04090001">
      <w:start w:val="1"/>
      <w:numFmt w:val="bullet"/>
      <w:lvlText w:val=""/>
      <w:lvlJc w:val="left"/>
      <w:pPr>
        <w:tabs>
          <w:tab w:val="num" w:pos="5531"/>
        </w:tabs>
        <w:ind w:left="5531" w:hanging="360"/>
      </w:pPr>
      <w:rPr>
        <w:rFonts w:ascii="Symbol" w:hAnsi="Symbol" w:hint="default"/>
      </w:rPr>
    </w:lvl>
    <w:lvl w:ilvl="7" w:tplc="04090003">
      <w:start w:val="1"/>
      <w:numFmt w:val="bullet"/>
      <w:lvlText w:val="o"/>
      <w:lvlJc w:val="left"/>
      <w:pPr>
        <w:tabs>
          <w:tab w:val="num" w:pos="6251"/>
        </w:tabs>
        <w:ind w:left="6251" w:hanging="360"/>
      </w:pPr>
      <w:rPr>
        <w:rFonts w:ascii="Courier New" w:hAnsi="Courier New" w:hint="default"/>
      </w:rPr>
    </w:lvl>
    <w:lvl w:ilvl="8" w:tplc="04090005">
      <w:start w:val="1"/>
      <w:numFmt w:val="bullet"/>
      <w:lvlText w:val=""/>
      <w:lvlJc w:val="left"/>
      <w:pPr>
        <w:tabs>
          <w:tab w:val="num" w:pos="6971"/>
        </w:tabs>
        <w:ind w:left="6971" w:hanging="360"/>
      </w:pPr>
      <w:rPr>
        <w:rFonts w:ascii="Wingdings" w:hAnsi="Wingdings" w:hint="default"/>
      </w:rPr>
    </w:lvl>
  </w:abstractNum>
  <w:abstractNum w:abstractNumId="2" w15:restartNumberingAfterBreak="0">
    <w:nsid w:val="17431CB3"/>
    <w:multiLevelType w:val="multilevel"/>
    <w:tmpl w:val="6BAABB0C"/>
    <w:lvl w:ilvl="0">
      <w:start w:val="18"/>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612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7920" w:hanging="2160"/>
      </w:pPr>
      <w:rPr>
        <w:rFonts w:hint="default"/>
      </w:rPr>
    </w:lvl>
    <w:lvl w:ilvl="8">
      <w:start w:val="1"/>
      <w:numFmt w:val="decimal"/>
      <w:lvlText w:val="%1.%2.%3.%4.%5.%6.%7.%8.%9"/>
      <w:lvlJc w:val="left"/>
      <w:pPr>
        <w:ind w:left="9000" w:hanging="2520"/>
      </w:pPr>
      <w:rPr>
        <w:rFonts w:hint="default"/>
      </w:rPr>
    </w:lvl>
  </w:abstractNum>
  <w:abstractNum w:abstractNumId="3" w15:restartNumberingAfterBreak="0">
    <w:nsid w:val="1A712965"/>
    <w:multiLevelType w:val="hybridMultilevel"/>
    <w:tmpl w:val="82C0A49E"/>
    <w:lvl w:ilvl="0" w:tplc="08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EAE31D8"/>
    <w:multiLevelType w:val="hybridMultilevel"/>
    <w:tmpl w:val="B00C3E3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692AC9"/>
    <w:multiLevelType w:val="multilevel"/>
    <w:tmpl w:val="90EE9146"/>
    <w:lvl w:ilvl="0">
      <w:start w:val="1"/>
      <w:numFmt w:val="bullet"/>
      <w:lvlText w:val=""/>
      <w:lvlJc w:val="left"/>
      <w:pPr>
        <w:tabs>
          <w:tab w:val="num" w:pos="720"/>
        </w:tabs>
        <w:ind w:left="720" w:hanging="360"/>
      </w:pPr>
      <w:rPr>
        <w:rFonts w:ascii="Symbol" w:hAnsi="Symbol" w:hint="default"/>
        <w:sz w:val="20"/>
      </w:rPr>
    </w:lvl>
    <w:lvl w:ilvl="1">
      <w:start w:val="1"/>
      <w:numFmt w:val="bullet"/>
      <w:pStyle w:val="NormalLatinArial"/>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DC758E"/>
    <w:multiLevelType w:val="hybridMultilevel"/>
    <w:tmpl w:val="3968AA32"/>
    <w:lvl w:ilvl="0" w:tplc="08090001">
      <w:start w:val="1"/>
      <w:numFmt w:val="bullet"/>
      <w:lvlText w:val=""/>
      <w:lvlJc w:val="left"/>
      <w:pPr>
        <w:tabs>
          <w:tab w:val="num" w:pos="2858"/>
        </w:tabs>
        <w:ind w:left="2858" w:hanging="360"/>
      </w:pPr>
      <w:rPr>
        <w:rFonts w:ascii="Symbol" w:hAnsi="Symbol" w:hint="default"/>
      </w:rPr>
    </w:lvl>
    <w:lvl w:ilvl="1" w:tplc="04090003">
      <w:start w:val="1"/>
      <w:numFmt w:val="bullet"/>
      <w:lvlText w:val="o"/>
      <w:lvlJc w:val="left"/>
      <w:pPr>
        <w:tabs>
          <w:tab w:val="num" w:pos="2858"/>
        </w:tabs>
        <w:ind w:left="2858" w:hanging="360"/>
      </w:pPr>
      <w:rPr>
        <w:rFonts w:ascii="Courier New" w:hAnsi="Courier New" w:hint="default"/>
      </w:rPr>
    </w:lvl>
    <w:lvl w:ilvl="2" w:tplc="04090005">
      <w:start w:val="1"/>
      <w:numFmt w:val="bullet"/>
      <w:lvlText w:val=""/>
      <w:lvlJc w:val="left"/>
      <w:pPr>
        <w:tabs>
          <w:tab w:val="num" w:pos="3578"/>
        </w:tabs>
        <w:ind w:left="3578" w:hanging="360"/>
      </w:pPr>
      <w:rPr>
        <w:rFonts w:ascii="Wingdings" w:hAnsi="Wingdings" w:hint="default"/>
      </w:rPr>
    </w:lvl>
    <w:lvl w:ilvl="3" w:tplc="04090001">
      <w:start w:val="1"/>
      <w:numFmt w:val="bullet"/>
      <w:lvlText w:val=""/>
      <w:lvlJc w:val="left"/>
      <w:pPr>
        <w:tabs>
          <w:tab w:val="num" w:pos="4298"/>
        </w:tabs>
        <w:ind w:left="4298" w:hanging="360"/>
      </w:pPr>
      <w:rPr>
        <w:rFonts w:ascii="Symbol" w:hAnsi="Symbol" w:hint="default"/>
      </w:rPr>
    </w:lvl>
    <w:lvl w:ilvl="4" w:tplc="04090003">
      <w:start w:val="1"/>
      <w:numFmt w:val="bullet"/>
      <w:lvlText w:val="o"/>
      <w:lvlJc w:val="left"/>
      <w:pPr>
        <w:tabs>
          <w:tab w:val="num" w:pos="5018"/>
        </w:tabs>
        <w:ind w:left="5018" w:hanging="360"/>
      </w:pPr>
      <w:rPr>
        <w:rFonts w:ascii="Courier New" w:hAnsi="Courier New" w:hint="default"/>
      </w:rPr>
    </w:lvl>
    <w:lvl w:ilvl="5" w:tplc="04090005">
      <w:start w:val="1"/>
      <w:numFmt w:val="bullet"/>
      <w:lvlText w:val=""/>
      <w:lvlJc w:val="left"/>
      <w:pPr>
        <w:tabs>
          <w:tab w:val="num" w:pos="5738"/>
        </w:tabs>
        <w:ind w:left="5738" w:hanging="360"/>
      </w:pPr>
      <w:rPr>
        <w:rFonts w:ascii="Wingdings" w:hAnsi="Wingdings" w:hint="default"/>
      </w:rPr>
    </w:lvl>
    <w:lvl w:ilvl="6" w:tplc="04090001">
      <w:start w:val="1"/>
      <w:numFmt w:val="bullet"/>
      <w:lvlText w:val=""/>
      <w:lvlJc w:val="left"/>
      <w:pPr>
        <w:tabs>
          <w:tab w:val="num" w:pos="6458"/>
        </w:tabs>
        <w:ind w:left="6458" w:hanging="360"/>
      </w:pPr>
      <w:rPr>
        <w:rFonts w:ascii="Symbol" w:hAnsi="Symbol" w:hint="default"/>
      </w:rPr>
    </w:lvl>
    <w:lvl w:ilvl="7" w:tplc="04090003">
      <w:start w:val="1"/>
      <w:numFmt w:val="bullet"/>
      <w:lvlText w:val="o"/>
      <w:lvlJc w:val="left"/>
      <w:pPr>
        <w:tabs>
          <w:tab w:val="num" w:pos="7178"/>
        </w:tabs>
        <w:ind w:left="7178" w:hanging="360"/>
      </w:pPr>
      <w:rPr>
        <w:rFonts w:ascii="Courier New" w:hAnsi="Courier New" w:hint="default"/>
      </w:rPr>
    </w:lvl>
    <w:lvl w:ilvl="8" w:tplc="04090005">
      <w:start w:val="1"/>
      <w:numFmt w:val="bullet"/>
      <w:lvlText w:val=""/>
      <w:lvlJc w:val="left"/>
      <w:pPr>
        <w:tabs>
          <w:tab w:val="num" w:pos="7898"/>
        </w:tabs>
        <w:ind w:left="7898" w:hanging="360"/>
      </w:pPr>
      <w:rPr>
        <w:rFonts w:ascii="Wingdings" w:hAnsi="Wingdings" w:hint="default"/>
      </w:rPr>
    </w:lvl>
  </w:abstractNum>
  <w:abstractNum w:abstractNumId="7" w15:restartNumberingAfterBreak="0">
    <w:nsid w:val="396F0CED"/>
    <w:multiLevelType w:val="hybridMultilevel"/>
    <w:tmpl w:val="9224F722"/>
    <w:lvl w:ilvl="0" w:tplc="04090005">
      <w:start w:val="1"/>
      <w:numFmt w:val="bullet"/>
      <w:lvlText w:val=""/>
      <w:lvlJc w:val="left"/>
      <w:pPr>
        <w:tabs>
          <w:tab w:val="num" w:pos="1211"/>
        </w:tabs>
        <w:ind w:left="1211" w:hanging="360"/>
      </w:pPr>
      <w:rPr>
        <w:rFonts w:ascii="Wingdings" w:hAnsi="Wingdings" w:hint="default"/>
      </w:rPr>
    </w:lvl>
    <w:lvl w:ilvl="1" w:tplc="04090003">
      <w:start w:val="1"/>
      <w:numFmt w:val="bullet"/>
      <w:lvlText w:val="o"/>
      <w:lvlJc w:val="left"/>
      <w:pPr>
        <w:tabs>
          <w:tab w:val="num" w:pos="1931"/>
        </w:tabs>
        <w:ind w:left="1931" w:hanging="360"/>
      </w:pPr>
      <w:rPr>
        <w:rFonts w:ascii="Courier New" w:hAnsi="Courier New" w:hint="default"/>
      </w:rPr>
    </w:lvl>
    <w:lvl w:ilvl="2" w:tplc="04090005">
      <w:start w:val="1"/>
      <w:numFmt w:val="bullet"/>
      <w:lvlText w:val=""/>
      <w:lvlJc w:val="left"/>
      <w:pPr>
        <w:tabs>
          <w:tab w:val="num" w:pos="2651"/>
        </w:tabs>
        <w:ind w:left="2651" w:hanging="360"/>
      </w:pPr>
      <w:rPr>
        <w:rFonts w:ascii="Wingdings" w:hAnsi="Wingdings" w:hint="default"/>
      </w:rPr>
    </w:lvl>
    <w:lvl w:ilvl="3" w:tplc="04090001">
      <w:start w:val="1"/>
      <w:numFmt w:val="bullet"/>
      <w:lvlText w:val=""/>
      <w:lvlJc w:val="left"/>
      <w:pPr>
        <w:tabs>
          <w:tab w:val="num" w:pos="3371"/>
        </w:tabs>
        <w:ind w:left="3371" w:hanging="360"/>
      </w:pPr>
      <w:rPr>
        <w:rFonts w:ascii="Symbol" w:hAnsi="Symbol" w:hint="default"/>
      </w:rPr>
    </w:lvl>
    <w:lvl w:ilvl="4" w:tplc="04090003">
      <w:start w:val="1"/>
      <w:numFmt w:val="bullet"/>
      <w:lvlText w:val="o"/>
      <w:lvlJc w:val="left"/>
      <w:pPr>
        <w:tabs>
          <w:tab w:val="num" w:pos="4091"/>
        </w:tabs>
        <w:ind w:left="4091" w:hanging="360"/>
      </w:pPr>
      <w:rPr>
        <w:rFonts w:ascii="Courier New" w:hAnsi="Courier New" w:hint="default"/>
      </w:rPr>
    </w:lvl>
    <w:lvl w:ilvl="5" w:tplc="04090005">
      <w:start w:val="1"/>
      <w:numFmt w:val="bullet"/>
      <w:lvlText w:val=""/>
      <w:lvlJc w:val="left"/>
      <w:pPr>
        <w:tabs>
          <w:tab w:val="num" w:pos="4811"/>
        </w:tabs>
        <w:ind w:left="4811" w:hanging="360"/>
      </w:pPr>
      <w:rPr>
        <w:rFonts w:ascii="Wingdings" w:hAnsi="Wingdings" w:hint="default"/>
      </w:rPr>
    </w:lvl>
    <w:lvl w:ilvl="6" w:tplc="04090001">
      <w:start w:val="1"/>
      <w:numFmt w:val="bullet"/>
      <w:lvlText w:val=""/>
      <w:lvlJc w:val="left"/>
      <w:pPr>
        <w:tabs>
          <w:tab w:val="num" w:pos="5531"/>
        </w:tabs>
        <w:ind w:left="5531" w:hanging="360"/>
      </w:pPr>
      <w:rPr>
        <w:rFonts w:ascii="Symbol" w:hAnsi="Symbol" w:hint="default"/>
      </w:rPr>
    </w:lvl>
    <w:lvl w:ilvl="7" w:tplc="04090003">
      <w:start w:val="1"/>
      <w:numFmt w:val="bullet"/>
      <w:lvlText w:val="o"/>
      <w:lvlJc w:val="left"/>
      <w:pPr>
        <w:tabs>
          <w:tab w:val="num" w:pos="6251"/>
        </w:tabs>
        <w:ind w:left="6251" w:hanging="360"/>
      </w:pPr>
      <w:rPr>
        <w:rFonts w:ascii="Courier New" w:hAnsi="Courier New" w:hint="default"/>
      </w:rPr>
    </w:lvl>
    <w:lvl w:ilvl="8" w:tplc="04090005">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3B0A31B4"/>
    <w:multiLevelType w:val="hybridMultilevel"/>
    <w:tmpl w:val="BCD487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5E0027"/>
    <w:multiLevelType w:val="multilevel"/>
    <w:tmpl w:val="0D3044A4"/>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0" w15:restartNumberingAfterBreak="0">
    <w:nsid w:val="42BB3DB7"/>
    <w:multiLevelType w:val="hybridMultilevel"/>
    <w:tmpl w:val="B472FE8A"/>
    <w:lvl w:ilvl="0" w:tplc="7696C47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3134C3"/>
    <w:multiLevelType w:val="hybridMultilevel"/>
    <w:tmpl w:val="B472FE8A"/>
    <w:lvl w:ilvl="0" w:tplc="7696C47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1C7370"/>
    <w:multiLevelType w:val="hybridMultilevel"/>
    <w:tmpl w:val="3B966414"/>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13" w15:restartNumberingAfterBreak="0">
    <w:nsid w:val="4E7516AD"/>
    <w:multiLevelType w:val="hybridMultilevel"/>
    <w:tmpl w:val="9A74CC1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1713F2"/>
    <w:multiLevelType w:val="hybridMultilevel"/>
    <w:tmpl w:val="C1929A7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5F395134"/>
    <w:multiLevelType w:val="hybridMultilevel"/>
    <w:tmpl w:val="F28ED594"/>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2C328D"/>
    <w:multiLevelType w:val="hybridMultilevel"/>
    <w:tmpl w:val="1F9E743C"/>
    <w:lvl w:ilvl="0" w:tplc="576EA30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753F16"/>
    <w:multiLevelType w:val="hybridMultilevel"/>
    <w:tmpl w:val="1A523FA4"/>
    <w:lvl w:ilvl="0" w:tplc="134EF6BA">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634F1CA6"/>
    <w:multiLevelType w:val="hybridMultilevel"/>
    <w:tmpl w:val="348E83B8"/>
    <w:lvl w:ilvl="0" w:tplc="70F4C92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72C41360"/>
    <w:multiLevelType w:val="hybridMultilevel"/>
    <w:tmpl w:val="1A64E72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0819AF"/>
    <w:multiLevelType w:val="hybridMultilevel"/>
    <w:tmpl w:val="AE7AEA06"/>
    <w:lvl w:ilvl="0" w:tplc="04090005">
      <w:start w:val="1"/>
      <w:numFmt w:val="bullet"/>
      <w:lvlText w:val=""/>
      <w:lvlJc w:val="left"/>
      <w:pPr>
        <w:tabs>
          <w:tab w:val="num" w:pos="2858"/>
        </w:tabs>
        <w:ind w:left="2858" w:hanging="360"/>
      </w:pPr>
      <w:rPr>
        <w:rFonts w:ascii="Wingdings" w:hAnsi="Wingdings" w:hint="default"/>
      </w:rPr>
    </w:lvl>
    <w:lvl w:ilvl="1" w:tplc="04090003">
      <w:start w:val="1"/>
      <w:numFmt w:val="bullet"/>
      <w:lvlText w:val="o"/>
      <w:lvlJc w:val="left"/>
      <w:pPr>
        <w:tabs>
          <w:tab w:val="num" w:pos="2858"/>
        </w:tabs>
        <w:ind w:left="2858" w:hanging="360"/>
      </w:pPr>
      <w:rPr>
        <w:rFonts w:ascii="Courier New" w:hAnsi="Courier New" w:hint="default"/>
      </w:rPr>
    </w:lvl>
    <w:lvl w:ilvl="2" w:tplc="04090005">
      <w:start w:val="1"/>
      <w:numFmt w:val="bullet"/>
      <w:lvlText w:val=""/>
      <w:lvlJc w:val="left"/>
      <w:pPr>
        <w:tabs>
          <w:tab w:val="num" w:pos="3578"/>
        </w:tabs>
        <w:ind w:left="3578" w:hanging="360"/>
      </w:pPr>
      <w:rPr>
        <w:rFonts w:ascii="Wingdings" w:hAnsi="Wingdings" w:hint="default"/>
      </w:rPr>
    </w:lvl>
    <w:lvl w:ilvl="3" w:tplc="04090001">
      <w:start w:val="1"/>
      <w:numFmt w:val="bullet"/>
      <w:lvlText w:val=""/>
      <w:lvlJc w:val="left"/>
      <w:pPr>
        <w:tabs>
          <w:tab w:val="num" w:pos="4298"/>
        </w:tabs>
        <w:ind w:left="4298" w:hanging="360"/>
      </w:pPr>
      <w:rPr>
        <w:rFonts w:ascii="Symbol" w:hAnsi="Symbol" w:hint="default"/>
      </w:rPr>
    </w:lvl>
    <w:lvl w:ilvl="4" w:tplc="04090003">
      <w:start w:val="1"/>
      <w:numFmt w:val="bullet"/>
      <w:lvlText w:val="o"/>
      <w:lvlJc w:val="left"/>
      <w:pPr>
        <w:tabs>
          <w:tab w:val="num" w:pos="5018"/>
        </w:tabs>
        <w:ind w:left="5018" w:hanging="360"/>
      </w:pPr>
      <w:rPr>
        <w:rFonts w:ascii="Courier New" w:hAnsi="Courier New" w:hint="default"/>
      </w:rPr>
    </w:lvl>
    <w:lvl w:ilvl="5" w:tplc="04090005">
      <w:start w:val="1"/>
      <w:numFmt w:val="bullet"/>
      <w:lvlText w:val=""/>
      <w:lvlJc w:val="left"/>
      <w:pPr>
        <w:tabs>
          <w:tab w:val="num" w:pos="5738"/>
        </w:tabs>
        <w:ind w:left="5738" w:hanging="360"/>
      </w:pPr>
      <w:rPr>
        <w:rFonts w:ascii="Wingdings" w:hAnsi="Wingdings" w:hint="default"/>
      </w:rPr>
    </w:lvl>
    <w:lvl w:ilvl="6" w:tplc="04090001">
      <w:start w:val="1"/>
      <w:numFmt w:val="bullet"/>
      <w:lvlText w:val=""/>
      <w:lvlJc w:val="left"/>
      <w:pPr>
        <w:tabs>
          <w:tab w:val="num" w:pos="6458"/>
        </w:tabs>
        <w:ind w:left="6458" w:hanging="360"/>
      </w:pPr>
      <w:rPr>
        <w:rFonts w:ascii="Symbol" w:hAnsi="Symbol" w:hint="default"/>
      </w:rPr>
    </w:lvl>
    <w:lvl w:ilvl="7" w:tplc="04090003">
      <w:start w:val="1"/>
      <w:numFmt w:val="bullet"/>
      <w:lvlText w:val="o"/>
      <w:lvlJc w:val="left"/>
      <w:pPr>
        <w:tabs>
          <w:tab w:val="num" w:pos="7178"/>
        </w:tabs>
        <w:ind w:left="7178" w:hanging="360"/>
      </w:pPr>
      <w:rPr>
        <w:rFonts w:ascii="Courier New" w:hAnsi="Courier New" w:hint="default"/>
      </w:rPr>
    </w:lvl>
    <w:lvl w:ilvl="8" w:tplc="04090005">
      <w:start w:val="1"/>
      <w:numFmt w:val="bullet"/>
      <w:lvlText w:val=""/>
      <w:lvlJc w:val="left"/>
      <w:pPr>
        <w:tabs>
          <w:tab w:val="num" w:pos="7898"/>
        </w:tabs>
        <w:ind w:left="7898" w:hanging="360"/>
      </w:pPr>
      <w:rPr>
        <w:rFonts w:ascii="Wingdings" w:hAnsi="Wingdings" w:hint="default"/>
      </w:rPr>
    </w:lvl>
  </w:abstractNum>
  <w:abstractNum w:abstractNumId="21" w15:restartNumberingAfterBreak="0">
    <w:nsid w:val="75E2298A"/>
    <w:multiLevelType w:val="hybridMultilevel"/>
    <w:tmpl w:val="0840F9A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D61255"/>
    <w:multiLevelType w:val="multilevel"/>
    <w:tmpl w:val="CBAE7F84"/>
    <w:name w:val="main_list"/>
    <w:lvl w:ilvl="0">
      <w:start w:val="1"/>
      <w:numFmt w:val="decimal"/>
      <w:pStyle w:val="Heading1"/>
      <w:lvlText w:val="%1."/>
      <w:lvlJc w:val="left"/>
      <w:pPr>
        <w:tabs>
          <w:tab w:val="num" w:pos="720"/>
        </w:tabs>
        <w:ind w:left="720" w:hanging="720"/>
      </w:pPr>
      <w:rPr>
        <w:rFonts w:ascii="Arial" w:hAnsi="Arial" w:cs="Arial" w:hint="default"/>
        <w:b/>
        <w:i w:val="0"/>
        <w:caps/>
        <w:sz w:val="22"/>
        <w:szCs w:val="22"/>
      </w:rPr>
    </w:lvl>
    <w:lvl w:ilvl="1">
      <w:start w:val="1"/>
      <w:numFmt w:val="decimal"/>
      <w:pStyle w:val="Heading2"/>
      <w:lvlText w:val="%1.%2"/>
      <w:lvlJc w:val="left"/>
      <w:pPr>
        <w:tabs>
          <w:tab w:val="num" w:pos="720"/>
        </w:tabs>
        <w:ind w:left="720" w:hanging="720"/>
      </w:pPr>
      <w:rPr>
        <w:rFonts w:ascii="Arial" w:hAnsi="Arial" w:cs="Arial" w:hint="default"/>
        <w:b w:val="0"/>
        <w:i w:val="0"/>
        <w:caps w:val="0"/>
        <w:sz w:val="22"/>
        <w:szCs w:val="22"/>
      </w:rPr>
    </w:lvl>
    <w:lvl w:ilvl="2">
      <w:start w:val="1"/>
      <w:numFmt w:val="lowerLetter"/>
      <w:pStyle w:val="Heading3"/>
      <w:lvlText w:val="(%3)"/>
      <w:lvlJc w:val="left"/>
      <w:pPr>
        <w:tabs>
          <w:tab w:val="num" w:pos="1559"/>
        </w:tabs>
        <w:ind w:left="1559" w:hanging="567"/>
      </w:pPr>
      <w:rPr>
        <w:rFonts w:ascii="Arial" w:hAnsi="Arial" w:cs="Arial" w:hint="default"/>
        <w:b w:val="0"/>
        <w:i w:val="0"/>
        <w:sz w:val="22"/>
        <w:szCs w:val="22"/>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795C0F00"/>
    <w:multiLevelType w:val="hybridMultilevel"/>
    <w:tmpl w:val="590C8B7E"/>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2E66C9"/>
    <w:multiLevelType w:val="hybridMultilevel"/>
    <w:tmpl w:val="003C6C26"/>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num w:numId="1">
    <w:abstractNumId w:val="12"/>
  </w:num>
  <w:num w:numId="2">
    <w:abstractNumId w:val="16"/>
  </w:num>
  <w:num w:numId="3">
    <w:abstractNumId w:val="8"/>
  </w:num>
  <w:num w:numId="4">
    <w:abstractNumId w:val="22"/>
  </w:num>
  <w:num w:numId="5">
    <w:abstractNumId w:val="5"/>
  </w:num>
  <w:num w:numId="6">
    <w:abstractNumId w:val="24"/>
  </w:num>
  <w:num w:numId="7">
    <w:abstractNumId w:val="20"/>
  </w:num>
  <w:num w:numId="8">
    <w:abstractNumId w:val="7"/>
  </w:num>
  <w:num w:numId="9">
    <w:abstractNumId w:val="21"/>
  </w:num>
  <w:num w:numId="10">
    <w:abstractNumId w:val="17"/>
  </w:num>
  <w:num w:numId="11">
    <w:abstractNumId w:val="13"/>
  </w:num>
  <w:num w:numId="12">
    <w:abstractNumId w:val="18"/>
  </w:num>
  <w:num w:numId="13">
    <w:abstractNumId w:val="19"/>
  </w:num>
  <w:num w:numId="14">
    <w:abstractNumId w:val="9"/>
  </w:num>
  <w:num w:numId="15">
    <w:abstractNumId w:val="2"/>
  </w:num>
  <w:num w:numId="16">
    <w:abstractNumId w:val="10"/>
  </w:num>
  <w:num w:numId="17">
    <w:abstractNumId w:val="0"/>
  </w:num>
  <w:num w:numId="18">
    <w:abstractNumId w:val="14"/>
  </w:num>
  <w:num w:numId="19">
    <w:abstractNumId w:val="3"/>
  </w:num>
  <w:num w:numId="20">
    <w:abstractNumId w:val="6"/>
  </w:num>
  <w:num w:numId="21">
    <w:abstractNumId w:val="1"/>
  </w:num>
  <w:num w:numId="22">
    <w:abstractNumId w:val="23"/>
  </w:num>
  <w:num w:numId="23">
    <w:abstractNumId w:val="4"/>
  </w:num>
  <w:num w:numId="24">
    <w:abstractNumId w:val="15"/>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750"/>
    <w:rsid w:val="00007632"/>
    <w:rsid w:val="000314E0"/>
    <w:rsid w:val="00045F1B"/>
    <w:rsid w:val="00096859"/>
    <w:rsid w:val="000B16AA"/>
    <w:rsid w:val="000D067D"/>
    <w:rsid w:val="00110189"/>
    <w:rsid w:val="001618A2"/>
    <w:rsid w:val="001C485C"/>
    <w:rsid w:val="001C6346"/>
    <w:rsid w:val="001E2DD3"/>
    <w:rsid w:val="001F1519"/>
    <w:rsid w:val="00283AF4"/>
    <w:rsid w:val="00290BB5"/>
    <w:rsid w:val="002A263E"/>
    <w:rsid w:val="002B7C6F"/>
    <w:rsid w:val="002E2591"/>
    <w:rsid w:val="0033557C"/>
    <w:rsid w:val="0034053F"/>
    <w:rsid w:val="00367F49"/>
    <w:rsid w:val="00377595"/>
    <w:rsid w:val="003B4732"/>
    <w:rsid w:val="003C3E84"/>
    <w:rsid w:val="003C7F27"/>
    <w:rsid w:val="003F0DAB"/>
    <w:rsid w:val="00401E41"/>
    <w:rsid w:val="00424348"/>
    <w:rsid w:val="00425D2A"/>
    <w:rsid w:val="00474042"/>
    <w:rsid w:val="004842DB"/>
    <w:rsid w:val="0048529B"/>
    <w:rsid w:val="00486334"/>
    <w:rsid w:val="00497BE6"/>
    <w:rsid w:val="004A2396"/>
    <w:rsid w:val="004A5FEF"/>
    <w:rsid w:val="004B391D"/>
    <w:rsid w:val="004B3D76"/>
    <w:rsid w:val="004D05E1"/>
    <w:rsid w:val="004D3750"/>
    <w:rsid w:val="004E0406"/>
    <w:rsid w:val="004F1954"/>
    <w:rsid w:val="005008FC"/>
    <w:rsid w:val="00550E1E"/>
    <w:rsid w:val="005A3DDA"/>
    <w:rsid w:val="005B7ABC"/>
    <w:rsid w:val="005C65BD"/>
    <w:rsid w:val="005F5AD1"/>
    <w:rsid w:val="00637C27"/>
    <w:rsid w:val="00641223"/>
    <w:rsid w:val="006415FC"/>
    <w:rsid w:val="00646C44"/>
    <w:rsid w:val="0065030F"/>
    <w:rsid w:val="006522F3"/>
    <w:rsid w:val="006634DC"/>
    <w:rsid w:val="00674899"/>
    <w:rsid w:val="00685AF7"/>
    <w:rsid w:val="00686400"/>
    <w:rsid w:val="006A673E"/>
    <w:rsid w:val="006C2A2C"/>
    <w:rsid w:val="006E17C3"/>
    <w:rsid w:val="00763DCD"/>
    <w:rsid w:val="007665AA"/>
    <w:rsid w:val="007733F5"/>
    <w:rsid w:val="00790353"/>
    <w:rsid w:val="00797239"/>
    <w:rsid w:val="007C5EA2"/>
    <w:rsid w:val="0080287D"/>
    <w:rsid w:val="00825D84"/>
    <w:rsid w:val="0084766F"/>
    <w:rsid w:val="008535D5"/>
    <w:rsid w:val="008677C6"/>
    <w:rsid w:val="0089539E"/>
    <w:rsid w:val="008A3596"/>
    <w:rsid w:val="008D2160"/>
    <w:rsid w:val="008E78E0"/>
    <w:rsid w:val="00926660"/>
    <w:rsid w:val="00981C23"/>
    <w:rsid w:val="00985694"/>
    <w:rsid w:val="00997F95"/>
    <w:rsid w:val="009B5243"/>
    <w:rsid w:val="009F5289"/>
    <w:rsid w:val="00A03223"/>
    <w:rsid w:val="00A45D23"/>
    <w:rsid w:val="00A61E7A"/>
    <w:rsid w:val="00A67AD1"/>
    <w:rsid w:val="00A858DC"/>
    <w:rsid w:val="00A938DA"/>
    <w:rsid w:val="00AC0DD7"/>
    <w:rsid w:val="00AC6EED"/>
    <w:rsid w:val="00AF5ED0"/>
    <w:rsid w:val="00B204BB"/>
    <w:rsid w:val="00B23ED8"/>
    <w:rsid w:val="00B2405F"/>
    <w:rsid w:val="00B249E9"/>
    <w:rsid w:val="00BC4629"/>
    <w:rsid w:val="00BC6036"/>
    <w:rsid w:val="00BC6623"/>
    <w:rsid w:val="00BD3B72"/>
    <w:rsid w:val="00BD5E5A"/>
    <w:rsid w:val="00BD715A"/>
    <w:rsid w:val="00BE3901"/>
    <w:rsid w:val="00BE64D7"/>
    <w:rsid w:val="00C06B1F"/>
    <w:rsid w:val="00C07E6A"/>
    <w:rsid w:val="00C422FC"/>
    <w:rsid w:val="00C71A76"/>
    <w:rsid w:val="00C87C73"/>
    <w:rsid w:val="00CA584D"/>
    <w:rsid w:val="00CC48D9"/>
    <w:rsid w:val="00CD0DF0"/>
    <w:rsid w:val="00CD3393"/>
    <w:rsid w:val="00D058E8"/>
    <w:rsid w:val="00D3321A"/>
    <w:rsid w:val="00D85FDE"/>
    <w:rsid w:val="00DB5D83"/>
    <w:rsid w:val="00DC68B2"/>
    <w:rsid w:val="00DE0B70"/>
    <w:rsid w:val="00E1438C"/>
    <w:rsid w:val="00E40441"/>
    <w:rsid w:val="00EA15C5"/>
    <w:rsid w:val="00EB7C58"/>
    <w:rsid w:val="00ED15B7"/>
    <w:rsid w:val="00ED3EA5"/>
    <w:rsid w:val="00EF4B14"/>
    <w:rsid w:val="00F11857"/>
    <w:rsid w:val="00F5791E"/>
    <w:rsid w:val="00F678CA"/>
    <w:rsid w:val="00F72313"/>
    <w:rsid w:val="00F755DB"/>
    <w:rsid w:val="00FA07DB"/>
    <w:rsid w:val="00FA76F1"/>
    <w:rsid w:val="00FB58EE"/>
    <w:rsid w:val="00FD4C34"/>
    <w:rsid w:val="00FF5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9B881"/>
  <w15:docId w15:val="{C50CDAE6-937E-4D67-8854-56D4FCCC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D2160"/>
    <w:pPr>
      <w:keepNext/>
      <w:numPr>
        <w:numId w:val="4"/>
      </w:numPr>
      <w:spacing w:before="320" w:after="0" w:line="300" w:lineRule="atLeast"/>
      <w:jc w:val="both"/>
      <w:outlineLvl w:val="0"/>
    </w:pPr>
    <w:rPr>
      <w:rFonts w:ascii="Times New Roman" w:eastAsia="Times New Roman" w:hAnsi="Times New Roman" w:cs="Times New Roman"/>
      <w:b/>
      <w:smallCaps/>
      <w:kern w:val="28"/>
      <w:szCs w:val="20"/>
    </w:rPr>
  </w:style>
  <w:style w:type="paragraph" w:styleId="Heading2">
    <w:name w:val="heading 2"/>
    <w:basedOn w:val="Normal"/>
    <w:link w:val="Heading2Char"/>
    <w:uiPriority w:val="9"/>
    <w:qFormat/>
    <w:rsid w:val="008D2160"/>
    <w:pPr>
      <w:numPr>
        <w:ilvl w:val="1"/>
        <w:numId w:val="4"/>
      </w:numPr>
      <w:spacing w:before="280" w:after="120" w:line="300" w:lineRule="atLeast"/>
      <w:jc w:val="both"/>
      <w:outlineLvl w:val="1"/>
    </w:pPr>
    <w:rPr>
      <w:rFonts w:ascii="Times New Roman" w:eastAsia="Times New Roman" w:hAnsi="Times New Roman" w:cs="Times New Roman"/>
      <w:color w:val="000000"/>
      <w:szCs w:val="20"/>
    </w:rPr>
  </w:style>
  <w:style w:type="paragraph" w:styleId="Heading3">
    <w:name w:val="heading 3"/>
    <w:basedOn w:val="Normal"/>
    <w:link w:val="Heading3Char"/>
    <w:uiPriority w:val="9"/>
    <w:qFormat/>
    <w:rsid w:val="008D2160"/>
    <w:pPr>
      <w:numPr>
        <w:ilvl w:val="2"/>
        <w:numId w:val="4"/>
      </w:numPr>
      <w:spacing w:after="120" w:line="300" w:lineRule="atLeast"/>
      <w:jc w:val="both"/>
      <w:outlineLvl w:val="2"/>
    </w:pPr>
    <w:rPr>
      <w:rFonts w:ascii="Times New Roman" w:eastAsia="Times New Roman" w:hAnsi="Times New Roman" w:cs="Times New Roman"/>
      <w:szCs w:val="20"/>
    </w:rPr>
  </w:style>
  <w:style w:type="paragraph" w:styleId="Heading4">
    <w:name w:val="heading 4"/>
    <w:basedOn w:val="Normal"/>
    <w:link w:val="Heading4Char"/>
    <w:qFormat/>
    <w:rsid w:val="008D2160"/>
    <w:pPr>
      <w:numPr>
        <w:ilvl w:val="3"/>
        <w:numId w:val="4"/>
      </w:numPr>
      <w:tabs>
        <w:tab w:val="left" w:pos="2261"/>
      </w:tabs>
      <w:spacing w:after="120" w:line="300" w:lineRule="atLeast"/>
      <w:jc w:val="both"/>
      <w:outlineLvl w:val="3"/>
    </w:pPr>
    <w:rPr>
      <w:rFonts w:ascii="Times New Roman" w:eastAsia="Times New Roman" w:hAnsi="Times New Roman" w:cs="Times New Roman"/>
      <w:szCs w:val="20"/>
    </w:rPr>
  </w:style>
  <w:style w:type="paragraph" w:styleId="Heading5">
    <w:name w:val="heading 5"/>
    <w:basedOn w:val="Normal"/>
    <w:link w:val="Heading5Char"/>
    <w:qFormat/>
    <w:rsid w:val="008D2160"/>
    <w:pPr>
      <w:numPr>
        <w:ilvl w:val="4"/>
        <w:numId w:val="4"/>
      </w:numPr>
      <w:spacing w:after="120" w:line="300" w:lineRule="atLeast"/>
      <w:jc w:val="both"/>
      <w:outlineLvl w:val="4"/>
    </w:pPr>
    <w:rPr>
      <w:rFonts w:ascii="Times New Roman" w:eastAsia="Times New Roman" w:hAnsi="Times New Roman" w:cs="Times New Roman"/>
      <w:szCs w:val="20"/>
    </w:rPr>
  </w:style>
  <w:style w:type="paragraph" w:styleId="Heading7">
    <w:name w:val="heading 7"/>
    <w:basedOn w:val="Normal"/>
    <w:next w:val="Normal"/>
    <w:link w:val="Heading7Char"/>
    <w:qFormat/>
    <w:rsid w:val="008D2160"/>
    <w:pPr>
      <w:keepNext/>
      <w:spacing w:after="0" w:line="300" w:lineRule="atLeast"/>
      <w:outlineLvl w:val="6"/>
    </w:pPr>
    <w:rPr>
      <w:rFonts w:ascii="Arial" w:eastAsia="Times New Roman" w:hAnsi="Arial" w:cs="Times New Roman"/>
      <w:b/>
      <w:smallCaps/>
      <w:color w:val="000000"/>
      <w:sz w:val="24"/>
      <w:szCs w:val="20"/>
    </w:rPr>
  </w:style>
  <w:style w:type="paragraph" w:styleId="Heading8">
    <w:name w:val="heading 8"/>
    <w:basedOn w:val="Normal"/>
    <w:next w:val="Normal"/>
    <w:link w:val="Heading8Char"/>
    <w:autoRedefine/>
    <w:qFormat/>
    <w:rsid w:val="008D2160"/>
    <w:pPr>
      <w:keepNext/>
      <w:pageBreakBefore/>
      <w:pBdr>
        <w:bottom w:val="single" w:sz="4" w:space="1" w:color="auto"/>
      </w:pBdr>
      <w:spacing w:before="600" w:after="120" w:line="300" w:lineRule="atLeast"/>
      <w:outlineLvl w:val="7"/>
    </w:pPr>
    <w:rPr>
      <w:rFonts w:ascii="Arial" w:eastAsia="Times New Roman" w:hAnsi="Arial" w:cs="Times New Roman"/>
      <w:b/>
      <w:smallCap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4D3750"/>
    <w:pPr>
      <w:spacing w:after="0" w:line="240" w:lineRule="auto"/>
    </w:pPr>
    <w:rPr>
      <w:sz w:val="20"/>
      <w:szCs w:val="20"/>
    </w:rPr>
  </w:style>
  <w:style w:type="character" w:customStyle="1" w:styleId="FootnoteTextChar">
    <w:name w:val="Footnote Text Char"/>
    <w:basedOn w:val="DefaultParagraphFont"/>
    <w:link w:val="FootnoteText"/>
    <w:semiHidden/>
    <w:rsid w:val="004D3750"/>
    <w:rPr>
      <w:sz w:val="20"/>
      <w:szCs w:val="20"/>
    </w:rPr>
  </w:style>
  <w:style w:type="character" w:styleId="FootnoteReference">
    <w:name w:val="footnote reference"/>
    <w:basedOn w:val="DefaultParagraphFont"/>
    <w:semiHidden/>
    <w:unhideWhenUsed/>
    <w:rsid w:val="004D3750"/>
    <w:rPr>
      <w:vertAlign w:val="superscript"/>
    </w:rPr>
  </w:style>
  <w:style w:type="paragraph" w:styleId="ListParagraph">
    <w:name w:val="List Paragraph"/>
    <w:basedOn w:val="Normal"/>
    <w:uiPriority w:val="34"/>
    <w:qFormat/>
    <w:rsid w:val="00FD4C34"/>
    <w:pPr>
      <w:ind w:left="720"/>
      <w:contextualSpacing/>
    </w:pPr>
  </w:style>
  <w:style w:type="paragraph" w:styleId="BalloonText">
    <w:name w:val="Balloon Text"/>
    <w:basedOn w:val="Normal"/>
    <w:link w:val="BalloonTextChar"/>
    <w:uiPriority w:val="99"/>
    <w:semiHidden/>
    <w:unhideWhenUsed/>
    <w:rsid w:val="004A23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396"/>
    <w:rPr>
      <w:rFonts w:ascii="Segoe UI" w:hAnsi="Segoe UI" w:cs="Segoe UI"/>
      <w:sz w:val="18"/>
      <w:szCs w:val="18"/>
    </w:rPr>
  </w:style>
  <w:style w:type="character" w:styleId="Hyperlink">
    <w:name w:val="Hyperlink"/>
    <w:basedOn w:val="DefaultParagraphFont"/>
    <w:uiPriority w:val="99"/>
    <w:unhideWhenUsed/>
    <w:rsid w:val="007665AA"/>
    <w:rPr>
      <w:color w:val="0563C1" w:themeColor="hyperlink"/>
      <w:u w:val="single"/>
    </w:rPr>
  </w:style>
  <w:style w:type="character" w:customStyle="1" w:styleId="Heading1Char">
    <w:name w:val="Heading 1 Char"/>
    <w:basedOn w:val="DefaultParagraphFont"/>
    <w:link w:val="Heading1"/>
    <w:uiPriority w:val="9"/>
    <w:rsid w:val="008D2160"/>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uiPriority w:val="9"/>
    <w:rsid w:val="008D2160"/>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uiPriority w:val="9"/>
    <w:rsid w:val="008D2160"/>
    <w:rPr>
      <w:rFonts w:ascii="Times New Roman" w:eastAsia="Times New Roman" w:hAnsi="Times New Roman" w:cs="Times New Roman"/>
      <w:szCs w:val="20"/>
    </w:rPr>
  </w:style>
  <w:style w:type="character" w:customStyle="1" w:styleId="Heading4Char">
    <w:name w:val="Heading 4 Char"/>
    <w:basedOn w:val="DefaultParagraphFont"/>
    <w:link w:val="Heading4"/>
    <w:rsid w:val="008D2160"/>
    <w:rPr>
      <w:rFonts w:ascii="Times New Roman" w:eastAsia="Times New Roman" w:hAnsi="Times New Roman" w:cs="Times New Roman"/>
      <w:szCs w:val="20"/>
    </w:rPr>
  </w:style>
  <w:style w:type="character" w:customStyle="1" w:styleId="Heading5Char">
    <w:name w:val="Heading 5 Char"/>
    <w:basedOn w:val="DefaultParagraphFont"/>
    <w:link w:val="Heading5"/>
    <w:rsid w:val="008D2160"/>
    <w:rPr>
      <w:rFonts w:ascii="Times New Roman" w:eastAsia="Times New Roman" w:hAnsi="Times New Roman" w:cs="Times New Roman"/>
      <w:szCs w:val="20"/>
    </w:rPr>
  </w:style>
  <w:style w:type="character" w:customStyle="1" w:styleId="Heading7Char">
    <w:name w:val="Heading 7 Char"/>
    <w:basedOn w:val="DefaultParagraphFont"/>
    <w:link w:val="Heading7"/>
    <w:rsid w:val="008D2160"/>
    <w:rPr>
      <w:rFonts w:ascii="Arial" w:eastAsia="Times New Roman" w:hAnsi="Arial" w:cs="Times New Roman"/>
      <w:b/>
      <w:smallCaps/>
      <w:color w:val="000000"/>
      <w:sz w:val="24"/>
      <w:szCs w:val="20"/>
    </w:rPr>
  </w:style>
  <w:style w:type="character" w:customStyle="1" w:styleId="Heading8Char">
    <w:name w:val="Heading 8 Char"/>
    <w:basedOn w:val="DefaultParagraphFont"/>
    <w:link w:val="Heading8"/>
    <w:rsid w:val="008D2160"/>
    <w:rPr>
      <w:rFonts w:ascii="Arial" w:eastAsia="Times New Roman" w:hAnsi="Arial" w:cs="Times New Roman"/>
      <w:b/>
      <w:smallCaps/>
      <w:sz w:val="28"/>
      <w:szCs w:val="20"/>
    </w:rPr>
  </w:style>
  <w:style w:type="paragraph" w:customStyle="1" w:styleId="Bodysubclause">
    <w:name w:val="Body  sub clause"/>
    <w:basedOn w:val="Normal"/>
    <w:rsid w:val="008D2160"/>
    <w:pPr>
      <w:spacing w:before="240" w:after="120" w:line="300" w:lineRule="atLeast"/>
      <w:ind w:left="720"/>
      <w:jc w:val="both"/>
    </w:pPr>
    <w:rPr>
      <w:rFonts w:ascii="Times New Roman" w:eastAsia="Times New Roman" w:hAnsi="Times New Roman" w:cs="Times New Roman"/>
      <w:szCs w:val="20"/>
    </w:rPr>
  </w:style>
  <w:style w:type="paragraph" w:styleId="Footer">
    <w:name w:val="footer"/>
    <w:basedOn w:val="Normal"/>
    <w:link w:val="FooterChar"/>
    <w:rsid w:val="008D2160"/>
    <w:pPr>
      <w:tabs>
        <w:tab w:val="center" w:pos="4153"/>
        <w:tab w:val="right" w:pos="8306"/>
      </w:tabs>
      <w:spacing w:after="240" w:line="300" w:lineRule="atLeast"/>
      <w:jc w:val="both"/>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8D2160"/>
    <w:rPr>
      <w:rFonts w:ascii="Times New Roman" w:eastAsia="Times New Roman" w:hAnsi="Times New Roman" w:cs="Times New Roman"/>
      <w:szCs w:val="20"/>
    </w:rPr>
  </w:style>
  <w:style w:type="paragraph" w:styleId="Header">
    <w:name w:val="header"/>
    <w:basedOn w:val="Normal"/>
    <w:link w:val="HeaderChar"/>
    <w:rsid w:val="008D2160"/>
    <w:pPr>
      <w:tabs>
        <w:tab w:val="center" w:pos="4153"/>
        <w:tab w:val="right" w:pos="8306"/>
      </w:tabs>
      <w:spacing w:after="240" w:line="300" w:lineRule="atLeast"/>
      <w:jc w:val="both"/>
    </w:pPr>
    <w:rPr>
      <w:rFonts w:ascii="Times New Roman" w:eastAsia="Times New Roman" w:hAnsi="Times New Roman" w:cs="Times New Roman"/>
      <w:szCs w:val="20"/>
    </w:rPr>
  </w:style>
  <w:style w:type="character" w:customStyle="1" w:styleId="HeaderChar">
    <w:name w:val="Header Char"/>
    <w:basedOn w:val="DefaultParagraphFont"/>
    <w:link w:val="Header"/>
    <w:rsid w:val="008D2160"/>
    <w:rPr>
      <w:rFonts w:ascii="Times New Roman" w:eastAsia="Times New Roman" w:hAnsi="Times New Roman" w:cs="Times New Roman"/>
      <w:szCs w:val="20"/>
    </w:rPr>
  </w:style>
  <w:style w:type="paragraph" w:styleId="TOC3">
    <w:name w:val="toc 3"/>
    <w:basedOn w:val="Normal"/>
    <w:next w:val="Normal"/>
    <w:autoRedefine/>
    <w:uiPriority w:val="39"/>
    <w:rsid w:val="008D2160"/>
    <w:pPr>
      <w:tabs>
        <w:tab w:val="left" w:pos="709"/>
        <w:tab w:val="right" w:leader="dot" w:pos="7655"/>
      </w:tabs>
      <w:spacing w:after="0" w:line="300" w:lineRule="atLeast"/>
      <w:ind w:left="709" w:right="1219" w:hanging="709"/>
      <w:jc w:val="both"/>
    </w:pPr>
    <w:rPr>
      <w:rFonts w:ascii="Times New Roman" w:eastAsia="Times New Roman" w:hAnsi="Times New Roman" w:cs="Times New Roman"/>
      <w:noProof/>
      <w:sz w:val="20"/>
      <w:szCs w:val="20"/>
    </w:rPr>
  </w:style>
  <w:style w:type="paragraph" w:customStyle="1" w:styleId="CoversheetParagraph">
    <w:name w:val="Coversheet Paragraph"/>
    <w:basedOn w:val="Normal"/>
    <w:autoRedefine/>
    <w:rsid w:val="008D2160"/>
    <w:pPr>
      <w:spacing w:after="0" w:line="300" w:lineRule="atLeast"/>
      <w:jc w:val="center"/>
    </w:pPr>
    <w:rPr>
      <w:rFonts w:ascii="Arial" w:eastAsia="Times New Roman" w:hAnsi="Arial" w:cs="Arial"/>
      <w:b/>
    </w:rPr>
  </w:style>
  <w:style w:type="paragraph" w:customStyle="1" w:styleId="CoversheetTitle2">
    <w:name w:val="Coversheet Title2"/>
    <w:basedOn w:val="Normal"/>
    <w:rsid w:val="008D2160"/>
    <w:pPr>
      <w:spacing w:before="480" w:after="480" w:line="300" w:lineRule="atLeast"/>
      <w:jc w:val="center"/>
    </w:pPr>
    <w:rPr>
      <w:rFonts w:ascii="Arial Bold" w:eastAsia="Times New Roman" w:hAnsi="Arial Bold" w:cs="Arial"/>
      <w:b/>
      <w:sz w:val="28"/>
    </w:rPr>
  </w:style>
  <w:style w:type="paragraph" w:customStyle="1" w:styleId="FreeForm">
    <w:name w:val="Free Form"/>
    <w:autoRedefine/>
    <w:rsid w:val="00FA76F1"/>
    <w:pPr>
      <w:tabs>
        <w:tab w:val="left" w:pos="940"/>
        <w:tab w:val="left" w:pos="1440"/>
      </w:tabs>
      <w:spacing w:after="280" w:line="216" w:lineRule="auto"/>
      <w:jc w:val="both"/>
    </w:pPr>
    <w:rPr>
      <w:rFonts w:ascii="Helvetica" w:eastAsia="ヒラギノ角ゴ Pro W3" w:hAnsi="Helvetica" w:cs="Times New Roman"/>
      <w:color w:val="000000"/>
      <w:sz w:val="24"/>
      <w:szCs w:val="20"/>
      <w:lang w:val="en-US"/>
    </w:rPr>
  </w:style>
  <w:style w:type="paragraph" w:customStyle="1" w:styleId="TableGrid1">
    <w:name w:val="Table Grid1"/>
    <w:rsid w:val="00FA76F1"/>
    <w:pPr>
      <w:spacing w:after="0" w:line="240" w:lineRule="auto"/>
    </w:pPr>
    <w:rPr>
      <w:rFonts w:ascii="Times New Roman" w:eastAsia="ヒラギノ角ゴ Pro W3" w:hAnsi="Times New Roman" w:cs="Times New Roman"/>
      <w:color w:val="000000"/>
      <w:sz w:val="20"/>
      <w:szCs w:val="20"/>
    </w:rPr>
  </w:style>
  <w:style w:type="paragraph" w:customStyle="1" w:styleId="Default">
    <w:name w:val="Default"/>
    <w:rsid w:val="00FA76F1"/>
    <w:pPr>
      <w:autoSpaceDE w:val="0"/>
      <w:autoSpaceDN w:val="0"/>
      <w:adjustRightInd w:val="0"/>
      <w:spacing w:after="0" w:line="240" w:lineRule="auto"/>
    </w:pPr>
    <w:rPr>
      <w:rFonts w:ascii="Arial" w:hAnsi="Arial" w:cs="Arial"/>
      <w:color w:val="000000"/>
      <w:sz w:val="24"/>
      <w:szCs w:val="24"/>
    </w:rPr>
  </w:style>
  <w:style w:type="paragraph" w:customStyle="1" w:styleId="NormalLatinArial">
    <w:name w:val="Normal + (Latin) Arial"/>
    <w:aliases w:val="Justified"/>
    <w:basedOn w:val="ListParagraph"/>
    <w:rsid w:val="00FA76F1"/>
    <w:pPr>
      <w:numPr>
        <w:ilvl w:val="1"/>
        <w:numId w:val="5"/>
      </w:numPr>
      <w:spacing w:before="100" w:beforeAutospacing="1" w:after="100" w:afterAutospacing="1" w:line="240" w:lineRule="auto"/>
      <w:jc w:val="both"/>
    </w:pPr>
    <w:rPr>
      <w:rFonts w:ascii="Arial" w:eastAsia="Times New Roman" w:hAnsi="Arial" w:cs="Arial"/>
      <w:color w:val="000000"/>
      <w:lang w:eastAsia="en-GB"/>
    </w:rPr>
  </w:style>
  <w:style w:type="character" w:styleId="Strong">
    <w:name w:val="Strong"/>
    <w:qFormat/>
    <w:rsid w:val="00FA76F1"/>
    <w:rPr>
      <w:rFonts w:cs="Times New Roman"/>
      <w:b/>
      <w:bCs/>
    </w:rPr>
  </w:style>
  <w:style w:type="paragraph" w:styleId="TOCHeading">
    <w:name w:val="TOC Heading"/>
    <w:basedOn w:val="Heading1"/>
    <w:next w:val="Normal"/>
    <w:uiPriority w:val="39"/>
    <w:semiHidden/>
    <w:unhideWhenUsed/>
    <w:qFormat/>
    <w:rsid w:val="00FA76F1"/>
    <w:pPr>
      <w:keepLines/>
      <w:numPr>
        <w:numId w:val="0"/>
      </w:numPr>
      <w:spacing w:before="480" w:line="276" w:lineRule="auto"/>
      <w:jc w:val="left"/>
      <w:outlineLvl w:val="9"/>
    </w:pPr>
    <w:rPr>
      <w:rFonts w:ascii="Cambria" w:hAnsi="Cambria"/>
      <w:bCs/>
      <w:smallCaps w:val="0"/>
      <w:color w:val="365F91"/>
      <w:kern w:val="0"/>
      <w:sz w:val="28"/>
      <w:szCs w:val="28"/>
      <w:lang w:val="en-US"/>
    </w:rPr>
  </w:style>
  <w:style w:type="paragraph" w:styleId="TOC1">
    <w:name w:val="toc 1"/>
    <w:basedOn w:val="Normal"/>
    <w:next w:val="Normal"/>
    <w:autoRedefine/>
    <w:uiPriority w:val="39"/>
    <w:unhideWhenUsed/>
    <w:rsid w:val="00FA76F1"/>
    <w:pPr>
      <w:spacing w:after="200" w:line="276" w:lineRule="auto"/>
    </w:pPr>
    <w:rPr>
      <w:rFonts w:ascii="Calibri" w:eastAsia="Calibri" w:hAnsi="Calibri" w:cs="Times New Roman"/>
    </w:rPr>
  </w:style>
  <w:style w:type="paragraph" w:styleId="BodyText2">
    <w:name w:val="Body Text 2"/>
    <w:basedOn w:val="Normal"/>
    <w:link w:val="BodyText2Char"/>
    <w:rsid w:val="00FA76F1"/>
    <w:pPr>
      <w:spacing w:after="0" w:line="240" w:lineRule="auto"/>
      <w:ind w:left="1440" w:hanging="720"/>
    </w:pPr>
    <w:rPr>
      <w:rFonts w:ascii="Arial" w:eastAsia="Times New Roman" w:hAnsi="Arial" w:cs="Arial"/>
      <w:sz w:val="24"/>
      <w:szCs w:val="24"/>
      <w:lang w:val="en-US"/>
    </w:rPr>
  </w:style>
  <w:style w:type="character" w:customStyle="1" w:styleId="BodyText2Char">
    <w:name w:val="Body Text 2 Char"/>
    <w:basedOn w:val="DefaultParagraphFont"/>
    <w:link w:val="BodyText2"/>
    <w:rsid w:val="00FA76F1"/>
    <w:rPr>
      <w:rFonts w:ascii="Arial" w:eastAsia="Times New Roman" w:hAnsi="Arial" w:cs="Arial"/>
      <w:sz w:val="24"/>
      <w:szCs w:val="24"/>
      <w:lang w:val="en-US"/>
    </w:rPr>
  </w:style>
  <w:style w:type="paragraph" w:styleId="BodyTextIndent2">
    <w:name w:val="Body Text Indent 2"/>
    <w:basedOn w:val="Normal"/>
    <w:link w:val="BodyTextIndent2Char"/>
    <w:rsid w:val="00FA76F1"/>
    <w:pPr>
      <w:spacing w:after="0" w:line="240" w:lineRule="auto"/>
      <w:ind w:left="1440"/>
    </w:pPr>
    <w:rPr>
      <w:rFonts w:ascii="Arial" w:eastAsia="Times New Roman" w:hAnsi="Arial" w:cs="Arial"/>
      <w:sz w:val="24"/>
      <w:szCs w:val="24"/>
      <w:lang w:val="en-US"/>
    </w:rPr>
  </w:style>
  <w:style w:type="character" w:customStyle="1" w:styleId="BodyTextIndent2Char">
    <w:name w:val="Body Text Indent 2 Char"/>
    <w:basedOn w:val="DefaultParagraphFont"/>
    <w:link w:val="BodyTextIndent2"/>
    <w:rsid w:val="00FA76F1"/>
    <w:rPr>
      <w:rFonts w:ascii="Arial" w:eastAsia="Times New Roman" w:hAnsi="Arial" w:cs="Arial"/>
      <w:sz w:val="24"/>
      <w:szCs w:val="24"/>
      <w:lang w:val="en-US"/>
    </w:rPr>
  </w:style>
  <w:style w:type="paragraph" w:styleId="BodyTextIndent3">
    <w:name w:val="Body Text Indent 3"/>
    <w:basedOn w:val="Normal"/>
    <w:link w:val="BodyTextIndent3Char"/>
    <w:rsid w:val="00FA76F1"/>
    <w:pPr>
      <w:spacing w:after="0" w:line="240" w:lineRule="auto"/>
      <w:ind w:left="720"/>
    </w:pPr>
    <w:rPr>
      <w:rFonts w:ascii="Arial" w:eastAsia="Times New Roman" w:hAnsi="Arial" w:cs="Arial"/>
      <w:sz w:val="24"/>
      <w:szCs w:val="24"/>
      <w:lang w:val="en-US"/>
    </w:rPr>
  </w:style>
  <w:style w:type="character" w:customStyle="1" w:styleId="BodyTextIndent3Char">
    <w:name w:val="Body Text Indent 3 Char"/>
    <w:basedOn w:val="DefaultParagraphFont"/>
    <w:link w:val="BodyTextIndent3"/>
    <w:rsid w:val="00FA76F1"/>
    <w:rPr>
      <w:rFonts w:ascii="Arial" w:eastAsia="Times New Roman" w:hAnsi="Arial" w:cs="Arial"/>
      <w:sz w:val="24"/>
      <w:szCs w:val="24"/>
      <w:lang w:val="en-US"/>
    </w:rPr>
  </w:style>
  <w:style w:type="paragraph" w:customStyle="1" w:styleId="DfESOutNumbered">
    <w:name w:val="DfESOutNumbered"/>
    <w:basedOn w:val="Normal"/>
    <w:rsid w:val="00FA76F1"/>
    <w:pPr>
      <w:widowControl w:val="0"/>
      <w:overflowPunct w:val="0"/>
      <w:autoSpaceDE w:val="0"/>
      <w:autoSpaceDN w:val="0"/>
      <w:adjustRightInd w:val="0"/>
      <w:spacing w:after="240" w:line="240" w:lineRule="auto"/>
      <w:textAlignment w:val="baseline"/>
    </w:pPr>
    <w:rPr>
      <w:rFonts w:ascii="Arial" w:eastAsia="Times New Roman" w:hAnsi="Arial" w:cs="Arial"/>
      <w:sz w:val="24"/>
      <w:szCs w:val="24"/>
    </w:rPr>
  </w:style>
  <w:style w:type="character" w:styleId="Emphasis">
    <w:name w:val="Emphasis"/>
    <w:qFormat/>
    <w:rsid w:val="00FA76F1"/>
    <w:rPr>
      <w:rFonts w:cs="Times New Roman"/>
      <w:i/>
      <w:iCs/>
    </w:rPr>
  </w:style>
  <w:style w:type="paragraph" w:styleId="Title">
    <w:name w:val="Title"/>
    <w:basedOn w:val="Normal"/>
    <w:link w:val="TitleChar"/>
    <w:qFormat/>
    <w:rsid w:val="00FA76F1"/>
    <w:pPr>
      <w:spacing w:before="40" w:after="40" w:line="240" w:lineRule="auto"/>
      <w:jc w:val="center"/>
    </w:pPr>
    <w:rPr>
      <w:rFonts w:ascii="Arial" w:eastAsia="Times New Roman" w:hAnsi="Arial" w:cs="Arial"/>
      <w:b/>
      <w:bCs/>
      <w:sz w:val="24"/>
      <w:szCs w:val="24"/>
      <w:u w:val="single"/>
      <w:lang w:val="en-US"/>
    </w:rPr>
  </w:style>
  <w:style w:type="character" w:customStyle="1" w:styleId="TitleChar">
    <w:name w:val="Title Char"/>
    <w:basedOn w:val="DefaultParagraphFont"/>
    <w:link w:val="Title"/>
    <w:rsid w:val="00FA76F1"/>
    <w:rPr>
      <w:rFonts w:ascii="Arial" w:eastAsia="Times New Roman" w:hAnsi="Arial" w:cs="Arial"/>
      <w:b/>
      <w:bCs/>
      <w:sz w:val="24"/>
      <w:szCs w:val="24"/>
      <w:u w:val="single"/>
      <w:lang w:val="en-US"/>
    </w:rPr>
  </w:style>
  <w:style w:type="character" w:styleId="CommentReference">
    <w:name w:val="annotation reference"/>
    <w:basedOn w:val="DefaultParagraphFont"/>
    <w:uiPriority w:val="99"/>
    <w:semiHidden/>
    <w:unhideWhenUsed/>
    <w:rsid w:val="00FA76F1"/>
    <w:rPr>
      <w:sz w:val="16"/>
      <w:szCs w:val="16"/>
    </w:rPr>
  </w:style>
  <w:style w:type="paragraph" w:styleId="CommentText">
    <w:name w:val="annotation text"/>
    <w:basedOn w:val="Normal"/>
    <w:link w:val="CommentTextChar"/>
    <w:uiPriority w:val="99"/>
    <w:semiHidden/>
    <w:unhideWhenUsed/>
    <w:rsid w:val="00FA76F1"/>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FA76F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A76F1"/>
    <w:rPr>
      <w:b/>
      <w:bCs/>
    </w:rPr>
  </w:style>
  <w:style w:type="character" w:customStyle="1" w:styleId="CommentSubjectChar">
    <w:name w:val="Comment Subject Char"/>
    <w:basedOn w:val="CommentTextChar"/>
    <w:link w:val="CommentSubject"/>
    <w:uiPriority w:val="99"/>
    <w:semiHidden/>
    <w:rsid w:val="00FA76F1"/>
    <w:rPr>
      <w:rFonts w:ascii="Arial" w:eastAsia="Times New Roman" w:hAnsi="Arial" w:cs="Times New Roman"/>
      <w:b/>
      <w:bCs/>
      <w:sz w:val="20"/>
      <w:szCs w:val="20"/>
    </w:rPr>
  </w:style>
  <w:style w:type="paragraph" w:customStyle="1" w:styleId="PCSSUBHEADING">
    <w:name w:val="PCS SUB HEADING"/>
    <w:basedOn w:val="Normal"/>
    <w:rsid w:val="00FA76F1"/>
    <w:pPr>
      <w:widowControl w:val="0"/>
      <w:spacing w:after="120" w:line="240" w:lineRule="auto"/>
    </w:pPr>
    <w:rPr>
      <w:rFonts w:ascii="Arial" w:eastAsia="Times New Roman" w:hAnsi="Arial" w:cs="Times New Roman"/>
      <w:caps/>
      <w:sz w:val="20"/>
      <w:szCs w:val="20"/>
      <w:lang w:eastAsia="en-GB"/>
    </w:rPr>
  </w:style>
  <w:style w:type="paragraph" w:customStyle="1" w:styleId="PCSTABLEHEADING">
    <w:name w:val="PCS TABLE HEADING"/>
    <w:basedOn w:val="PCSFONT"/>
    <w:rsid w:val="00FA76F1"/>
    <w:rPr>
      <w:b/>
    </w:rPr>
  </w:style>
  <w:style w:type="paragraph" w:customStyle="1" w:styleId="PCSFONT">
    <w:name w:val="PCS FONT"/>
    <w:rsid w:val="00FA76F1"/>
    <w:pPr>
      <w:widowControl w:val="0"/>
      <w:spacing w:after="0" w:line="240" w:lineRule="auto"/>
    </w:pPr>
    <w:rPr>
      <w:rFonts w:ascii="Arial" w:eastAsia="Times New Roman" w:hAnsi="Arial" w:cs="Times New Roman"/>
      <w:sz w:val="20"/>
      <w:szCs w:val="20"/>
      <w:lang w:eastAsia="en-GB"/>
    </w:rPr>
  </w:style>
  <w:style w:type="paragraph" w:customStyle="1" w:styleId="PCSHEADING">
    <w:name w:val="PCS HEADING"/>
    <w:basedOn w:val="PCSFONT"/>
    <w:rsid w:val="00FA76F1"/>
    <w:pPr>
      <w:spacing w:after="120"/>
    </w:pPr>
    <w:rPr>
      <w:b/>
    </w:rPr>
  </w:style>
  <w:style w:type="paragraph" w:customStyle="1" w:styleId="PCSTABLE">
    <w:name w:val="PCS TABLE"/>
    <w:basedOn w:val="PCSFONT"/>
    <w:rsid w:val="00FA76F1"/>
    <w:pPr>
      <w:spacing w:after="120"/>
    </w:pPr>
  </w:style>
  <w:style w:type="paragraph" w:customStyle="1" w:styleId="PCSDELETEWARNING">
    <w:name w:val="PCS DELETE WARNING"/>
    <w:rsid w:val="00FA76F1"/>
    <w:pPr>
      <w:pBdr>
        <w:top w:val="single" w:sz="12" w:space="5" w:color="auto"/>
        <w:left w:val="single" w:sz="12" w:space="6" w:color="auto"/>
        <w:bottom w:val="single" w:sz="12" w:space="5" w:color="auto"/>
        <w:right w:val="single" w:sz="12" w:space="6" w:color="auto"/>
      </w:pBdr>
      <w:spacing w:before="240" w:after="240" w:line="240" w:lineRule="auto"/>
      <w:jc w:val="center"/>
    </w:pPr>
    <w:rPr>
      <w:rFonts w:ascii="Arial" w:eastAsia="Times New Roman" w:hAnsi="Arial" w:cs="Times New Roman"/>
      <w:b/>
      <w:sz w:val="32"/>
      <w:szCs w:val="20"/>
      <w:lang w:eastAsia="en-GB"/>
    </w:rPr>
  </w:style>
  <w:style w:type="paragraph" w:customStyle="1" w:styleId="StylePCSHEADINGCentered">
    <w:name w:val="Style PCS HEADING + Centered"/>
    <w:basedOn w:val="PCSHEADING"/>
    <w:rsid w:val="00FA76F1"/>
    <w:pPr>
      <w:jc w:val="center"/>
    </w:pPr>
    <w:rPr>
      <w:bCs/>
    </w:rPr>
  </w:style>
  <w:style w:type="paragraph" w:styleId="Subtitle">
    <w:name w:val="Subtitle"/>
    <w:basedOn w:val="Normal"/>
    <w:next w:val="Normal"/>
    <w:link w:val="SubtitleChar"/>
    <w:uiPriority w:val="11"/>
    <w:qFormat/>
    <w:rsid w:val="00D058E8"/>
    <w:pPr>
      <w:numPr>
        <w:ilvl w:val="1"/>
      </w:numPr>
    </w:pPr>
    <w:rPr>
      <w:rFonts w:eastAsiaTheme="minorEastAsia"/>
      <w:color w:val="5A5A5A" w:themeColor="text1" w:themeTint="A5"/>
      <w:spacing w:val="15"/>
      <w:lang w:val="en-US"/>
    </w:rPr>
  </w:style>
  <w:style w:type="character" w:customStyle="1" w:styleId="SubtitleChar">
    <w:name w:val="Subtitle Char"/>
    <w:basedOn w:val="DefaultParagraphFont"/>
    <w:link w:val="Subtitle"/>
    <w:uiPriority w:val="11"/>
    <w:rsid w:val="00D058E8"/>
    <w:rPr>
      <w:rFonts w:eastAsiaTheme="minorEastAsia"/>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498622">
      <w:bodyDiv w:val="1"/>
      <w:marLeft w:val="0"/>
      <w:marRight w:val="0"/>
      <w:marTop w:val="0"/>
      <w:marBottom w:val="0"/>
      <w:divBdr>
        <w:top w:val="none" w:sz="0" w:space="0" w:color="auto"/>
        <w:left w:val="none" w:sz="0" w:space="0" w:color="auto"/>
        <w:bottom w:val="none" w:sz="0" w:space="0" w:color="auto"/>
        <w:right w:val="none" w:sz="0" w:space="0" w:color="auto"/>
      </w:divBdr>
    </w:div>
    <w:div w:id="135642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2719BFC0721C4AA631D09B7AE90604" ma:contentTypeVersion="15" ma:contentTypeDescription="Create a new document." ma:contentTypeScope="" ma:versionID="31bedcc06dc3602a5f3a6ba20eb7c32c">
  <xsd:schema xmlns:xsd="http://www.w3.org/2001/XMLSchema" xmlns:xs="http://www.w3.org/2001/XMLSchema" xmlns:p="http://schemas.microsoft.com/office/2006/metadata/properties" xmlns:ns2="a0103ed5-2d80-459d-ac18-77a57b927a66" xmlns:ns3="bdd55185-8fc5-4dee-9784-3837121dcfb8" targetNamespace="http://schemas.microsoft.com/office/2006/metadata/properties" ma:root="true" ma:fieldsID="52cadd2d2918e729911d97a64201434e" ns2:_="" ns3:_="">
    <xsd:import namespace="a0103ed5-2d80-459d-ac18-77a57b927a66"/>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03ed5-2d80-459d-ac18-77a57b92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103ed5-2d80-459d-ac18-77a57b927a66">
      <Terms xmlns="http://schemas.microsoft.com/office/infopath/2007/PartnerControls"/>
    </lcf76f155ced4ddcb4097134ff3c332f>
    <TaxCatchAll xmlns="bdd55185-8fc5-4dee-9784-3837121dcfb8" xsi:nil="true"/>
  </documentManagement>
</p:properties>
</file>

<file path=customXml/itemProps1.xml><?xml version="1.0" encoding="utf-8"?>
<ds:datastoreItem xmlns:ds="http://schemas.openxmlformats.org/officeDocument/2006/customXml" ds:itemID="{662284FD-1067-4FAE-ACE2-1F7A51BA7914}">
  <ds:schemaRefs>
    <ds:schemaRef ds:uri="http://schemas.microsoft.com/sharepoint/v3/contenttype/forms"/>
  </ds:schemaRefs>
</ds:datastoreItem>
</file>

<file path=customXml/itemProps2.xml><?xml version="1.0" encoding="utf-8"?>
<ds:datastoreItem xmlns:ds="http://schemas.openxmlformats.org/officeDocument/2006/customXml" ds:itemID="{A1B6FB81-F4E1-4F0A-A591-D33BCA1F80FD}"/>
</file>

<file path=customXml/itemProps3.xml><?xml version="1.0" encoding="utf-8"?>
<ds:datastoreItem xmlns:ds="http://schemas.openxmlformats.org/officeDocument/2006/customXml" ds:itemID="{BA452380-0454-4DE2-9D66-1572F9B09C02}">
  <ds:schemaRefs>
    <ds:schemaRef ds:uri="http://schemas.openxmlformats.org/officeDocument/2006/bibliography"/>
  </ds:schemaRefs>
</ds:datastoreItem>
</file>

<file path=customXml/itemProps4.xml><?xml version="1.0" encoding="utf-8"?>
<ds:datastoreItem xmlns:ds="http://schemas.openxmlformats.org/officeDocument/2006/customXml" ds:itemID="{BCD015FF-3874-46F2-B7DD-C7E0087CD24C}">
  <ds:schemaRefs>
    <ds:schemaRef ds:uri="http://schemas.microsoft.com/office/2006/metadata/properties"/>
    <ds:schemaRef ds:uri="http://schemas.microsoft.com/office/infopath/2007/PartnerControls"/>
    <ds:schemaRef ds:uri="cffa1af8-3687-477e-855b-c6e834341000"/>
    <ds:schemaRef ds:uri="7704479b-608a-46cb-b3b6-e5329914216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4808</Words>
  <Characters>27411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The Children First Learning Partnership
CODE OF CONDUCT 2022 ( Version 3)</vt:lpstr>
    </vt:vector>
  </TitlesOfParts>
  <Company>Staffordshire CC</Company>
  <LinksUpToDate>false</LinksUpToDate>
  <CharactersWithSpaces>32155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Children First Learning Partnership
CODE OF CONDUCT 2025 ( Version 6)</dc:title>
  <dc:creator>Aby Brough</dc:creator>
  <cp:lastModifiedBy>C. HODSON (Kingsfield First School)</cp:lastModifiedBy>
  <cp:revision>2</cp:revision>
  <cp:lastPrinted>2025-06-06T09:52:00Z</cp:lastPrinted>
  <dcterms:created xsi:type="dcterms:W3CDTF">2025-06-06T09:53:00Z</dcterms:created>
  <dcterms:modified xsi:type="dcterms:W3CDTF">2025-06-06T09:53:00Z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0x010100D62719BFC0721C4AA631D09B7AE90604</vt:lpwstr>
  </property>
  <property fmtid="{D5CDD505-2E9C-101B-9397-08002B2CF9AE}" pid="3" name="MediaServiceImageTags">
    <vt:lpwstr/>
  </property>
</Properties>
</file>