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0FC2D" w14:textId="4E7AA2C8" w:rsidR="00D001AD" w:rsidRDefault="00D001AD" w:rsidP="00D001AD">
      <w:pPr>
        <w:rPr>
          <w:rFonts w:ascii="Arial" w:hAnsi="Arial"/>
          <w:b/>
          <w:bCs/>
          <w:sz w:val="22"/>
          <w:szCs w:val="22"/>
        </w:rPr>
      </w:pPr>
      <w:r w:rsidRPr="000A0992">
        <w:rPr>
          <w:rFonts w:ascii="Arial" w:hAnsi="Arial"/>
          <w:b/>
          <w:bCs/>
          <w:sz w:val="22"/>
          <w:szCs w:val="22"/>
        </w:rPr>
        <w:t xml:space="preserve">Cycle A </w:t>
      </w:r>
      <w:r w:rsidR="00CE338A">
        <w:rPr>
          <w:rFonts w:ascii="Arial" w:hAnsi="Arial"/>
          <w:b/>
          <w:bCs/>
          <w:sz w:val="22"/>
          <w:szCs w:val="22"/>
        </w:rPr>
        <w:t>Christianity Plus World View Humanism</w:t>
      </w:r>
    </w:p>
    <w:p w14:paraId="7EF70397" w14:textId="7466EDB0" w:rsidR="00D001AD" w:rsidRDefault="00EB3ABF" w:rsidP="00D001AD">
      <w:pPr>
        <w:rPr>
          <w:rFonts w:ascii="Arial" w:hAnsi="Arial"/>
          <w:b/>
          <w:bCs/>
          <w:sz w:val="22"/>
          <w:szCs w:val="22"/>
        </w:rPr>
      </w:pPr>
      <w:r>
        <w:rPr>
          <w:rFonts w:ascii="Arial" w:hAnsi="Arial"/>
          <w:b/>
          <w:bCs/>
          <w:sz w:val="22"/>
          <w:szCs w:val="22"/>
        </w:rPr>
        <w:t>Practices A We Explore-Engage-Reflect and follow the Staffordshire Agreed Syllabus (SACRE)</w:t>
      </w:r>
    </w:p>
    <w:tbl>
      <w:tblPr>
        <w:tblStyle w:val="TableGrid"/>
        <w:tblW w:w="0" w:type="auto"/>
        <w:tblLook w:val="04A0" w:firstRow="1" w:lastRow="0" w:firstColumn="1" w:lastColumn="0" w:noHBand="0" w:noVBand="1"/>
      </w:tblPr>
      <w:tblGrid>
        <w:gridCol w:w="2621"/>
        <w:gridCol w:w="2706"/>
        <w:gridCol w:w="2627"/>
        <w:gridCol w:w="2478"/>
        <w:gridCol w:w="2478"/>
        <w:gridCol w:w="2478"/>
      </w:tblGrid>
      <w:tr w:rsidR="00D001AD" w14:paraId="0D246E34" w14:textId="3063DD32" w:rsidTr="00FA4548">
        <w:tc>
          <w:tcPr>
            <w:tcW w:w="2621" w:type="dxa"/>
            <w:shd w:val="clear" w:color="auto" w:fill="A8D08D" w:themeFill="accent6" w:themeFillTint="99"/>
            <w:vAlign w:val="center"/>
          </w:tcPr>
          <w:p w14:paraId="09C17834" w14:textId="7576D1DD" w:rsidR="00D001AD" w:rsidRDefault="00D001AD" w:rsidP="00F01029">
            <w:pPr>
              <w:rPr>
                <w:rFonts w:ascii="Arial" w:hAnsi="Arial"/>
                <w:b/>
                <w:bCs/>
                <w:sz w:val="22"/>
                <w:szCs w:val="22"/>
              </w:rPr>
            </w:pPr>
            <w:r>
              <w:rPr>
                <w:rFonts w:ascii="Arial" w:hAnsi="Arial"/>
                <w:b/>
                <w:bCs/>
                <w:sz w:val="22"/>
                <w:szCs w:val="22"/>
              </w:rPr>
              <w:t xml:space="preserve">Beliefs, Teaching &amp; Sources </w:t>
            </w:r>
          </w:p>
        </w:tc>
        <w:tc>
          <w:tcPr>
            <w:tcW w:w="2706" w:type="dxa"/>
            <w:shd w:val="clear" w:color="auto" w:fill="A8D08D" w:themeFill="accent6" w:themeFillTint="99"/>
            <w:vAlign w:val="center"/>
          </w:tcPr>
          <w:p w14:paraId="00A09E44" w14:textId="61E36A34" w:rsidR="00D001AD" w:rsidRDefault="00D001AD" w:rsidP="00F01029">
            <w:pPr>
              <w:rPr>
                <w:rFonts w:ascii="Arial" w:hAnsi="Arial"/>
                <w:b/>
                <w:bCs/>
                <w:sz w:val="22"/>
                <w:szCs w:val="22"/>
              </w:rPr>
            </w:pPr>
            <w:r>
              <w:rPr>
                <w:rFonts w:ascii="Arial" w:hAnsi="Arial"/>
                <w:b/>
                <w:bCs/>
                <w:sz w:val="22"/>
                <w:szCs w:val="22"/>
              </w:rPr>
              <w:t xml:space="preserve">Practices &amp; Ways of life </w:t>
            </w:r>
          </w:p>
        </w:tc>
        <w:tc>
          <w:tcPr>
            <w:tcW w:w="2627" w:type="dxa"/>
            <w:shd w:val="clear" w:color="auto" w:fill="A8D08D" w:themeFill="accent6" w:themeFillTint="99"/>
            <w:vAlign w:val="center"/>
          </w:tcPr>
          <w:p w14:paraId="4EAAE51D" w14:textId="11887F1B" w:rsidR="00D001AD" w:rsidRDefault="00D001AD" w:rsidP="00F01029">
            <w:pPr>
              <w:rPr>
                <w:rFonts w:ascii="Arial" w:hAnsi="Arial"/>
                <w:b/>
                <w:bCs/>
                <w:sz w:val="22"/>
                <w:szCs w:val="22"/>
              </w:rPr>
            </w:pPr>
            <w:r>
              <w:rPr>
                <w:rFonts w:ascii="Arial" w:hAnsi="Arial"/>
                <w:b/>
                <w:bCs/>
                <w:sz w:val="22"/>
                <w:szCs w:val="22"/>
              </w:rPr>
              <w:t xml:space="preserve">Expressing Meaning </w:t>
            </w:r>
          </w:p>
        </w:tc>
        <w:tc>
          <w:tcPr>
            <w:tcW w:w="2478" w:type="dxa"/>
            <w:shd w:val="clear" w:color="auto" w:fill="A8D08D" w:themeFill="accent6" w:themeFillTint="99"/>
          </w:tcPr>
          <w:p w14:paraId="4A340BD4" w14:textId="2E5C11D9" w:rsidR="00D001AD" w:rsidRDefault="00D001AD" w:rsidP="00F01029">
            <w:pPr>
              <w:rPr>
                <w:rFonts w:ascii="Arial" w:hAnsi="Arial"/>
                <w:b/>
                <w:bCs/>
                <w:sz w:val="22"/>
                <w:szCs w:val="22"/>
              </w:rPr>
            </w:pPr>
            <w:r>
              <w:rPr>
                <w:rFonts w:ascii="Arial" w:hAnsi="Arial"/>
                <w:b/>
                <w:bCs/>
                <w:sz w:val="22"/>
                <w:szCs w:val="22"/>
              </w:rPr>
              <w:t xml:space="preserve">Identify diversity &amp; belonging </w:t>
            </w:r>
          </w:p>
        </w:tc>
        <w:tc>
          <w:tcPr>
            <w:tcW w:w="2478" w:type="dxa"/>
            <w:shd w:val="clear" w:color="auto" w:fill="A8D08D" w:themeFill="accent6" w:themeFillTint="99"/>
          </w:tcPr>
          <w:p w14:paraId="058037AF" w14:textId="40C826C0" w:rsidR="00D001AD" w:rsidRDefault="00D001AD" w:rsidP="00F01029">
            <w:pPr>
              <w:rPr>
                <w:rFonts w:ascii="Arial" w:hAnsi="Arial"/>
                <w:b/>
                <w:bCs/>
                <w:sz w:val="22"/>
                <w:szCs w:val="22"/>
              </w:rPr>
            </w:pPr>
            <w:r>
              <w:rPr>
                <w:rFonts w:ascii="Arial" w:hAnsi="Arial"/>
                <w:b/>
                <w:bCs/>
                <w:sz w:val="22"/>
                <w:szCs w:val="22"/>
              </w:rPr>
              <w:t>Meaning, purpose &amp; truth</w:t>
            </w:r>
          </w:p>
        </w:tc>
        <w:tc>
          <w:tcPr>
            <w:tcW w:w="2478" w:type="dxa"/>
            <w:shd w:val="clear" w:color="auto" w:fill="A8D08D" w:themeFill="accent6" w:themeFillTint="99"/>
          </w:tcPr>
          <w:p w14:paraId="02298608" w14:textId="214234DB" w:rsidR="00D001AD" w:rsidRDefault="00D001AD" w:rsidP="00F01029">
            <w:pPr>
              <w:rPr>
                <w:rFonts w:ascii="Arial" w:hAnsi="Arial"/>
                <w:b/>
                <w:bCs/>
                <w:sz w:val="22"/>
                <w:szCs w:val="22"/>
              </w:rPr>
            </w:pPr>
            <w:r>
              <w:rPr>
                <w:rFonts w:ascii="Arial" w:hAnsi="Arial"/>
                <w:b/>
                <w:bCs/>
                <w:sz w:val="22"/>
                <w:szCs w:val="22"/>
              </w:rPr>
              <w:t>Values &amp; Commitments</w:t>
            </w:r>
          </w:p>
        </w:tc>
      </w:tr>
      <w:tr w:rsidR="005A7731" w14:paraId="06FF58AD" w14:textId="77777777" w:rsidTr="00D001AD">
        <w:tc>
          <w:tcPr>
            <w:tcW w:w="2621" w:type="dxa"/>
          </w:tcPr>
          <w:p w14:paraId="73E405E5" w14:textId="2E22B130" w:rsidR="005A7731" w:rsidRPr="006A1F0D" w:rsidRDefault="006A1F0D" w:rsidP="005A7731">
            <w:pPr>
              <w:rPr>
                <w:rFonts w:asciiTheme="minorHAnsi" w:hAnsiTheme="minorHAnsi" w:cstheme="minorHAnsi"/>
                <w:bCs/>
                <w:sz w:val="24"/>
                <w:szCs w:val="24"/>
              </w:rPr>
            </w:pPr>
            <w:r w:rsidRPr="006A1F0D">
              <w:rPr>
                <w:rFonts w:asciiTheme="minorHAnsi" w:hAnsiTheme="minorHAnsi" w:cstheme="minorHAnsi"/>
                <w:bCs/>
                <w:sz w:val="24"/>
                <w:szCs w:val="24"/>
              </w:rPr>
              <w:t>Explore the origins of sacred writings and consider their importance for believers today-2.1a</w:t>
            </w:r>
          </w:p>
        </w:tc>
        <w:tc>
          <w:tcPr>
            <w:tcW w:w="2706" w:type="dxa"/>
          </w:tcPr>
          <w:p w14:paraId="0DC31CDA" w14:textId="179EA8BF" w:rsidR="005A7731" w:rsidRPr="006A1F0D" w:rsidRDefault="006A1F0D" w:rsidP="005A7731">
            <w:pPr>
              <w:rPr>
                <w:rFonts w:asciiTheme="minorHAnsi" w:hAnsiTheme="minorHAnsi" w:cstheme="minorHAnsi"/>
                <w:bCs/>
                <w:sz w:val="24"/>
                <w:szCs w:val="24"/>
              </w:rPr>
            </w:pPr>
            <w:r w:rsidRPr="006A1F0D">
              <w:rPr>
                <w:rFonts w:asciiTheme="minorHAnsi" w:hAnsiTheme="minorHAnsi" w:cstheme="minorHAnsi"/>
                <w:bCs/>
                <w:sz w:val="24"/>
                <w:szCs w:val="24"/>
              </w:rPr>
              <w:t>Compare and contrast the practice of religion in the home and different communities 2.2a</w:t>
            </w:r>
          </w:p>
        </w:tc>
        <w:tc>
          <w:tcPr>
            <w:tcW w:w="2627" w:type="dxa"/>
          </w:tcPr>
          <w:p w14:paraId="11369803" w14:textId="0495155D" w:rsidR="005A7731" w:rsidRPr="00F41FCC" w:rsidRDefault="00F41FCC" w:rsidP="005A7731">
            <w:pPr>
              <w:rPr>
                <w:rFonts w:asciiTheme="minorHAnsi" w:hAnsiTheme="minorHAnsi" w:cstheme="minorHAnsi"/>
                <w:bCs/>
                <w:sz w:val="24"/>
                <w:szCs w:val="24"/>
              </w:rPr>
            </w:pPr>
            <w:r w:rsidRPr="00F41FCC">
              <w:rPr>
                <w:rFonts w:asciiTheme="minorHAnsi" w:hAnsiTheme="minorHAnsi" w:cstheme="minorHAnsi"/>
                <w:bCs/>
                <w:sz w:val="24"/>
                <w:szCs w:val="24"/>
              </w:rPr>
              <w:t>Explore the symbolic use of a wide range of objects, sounds, visual images, actions, gestures and make suggestions as to the intended meaning they might have for believers 2.3a</w:t>
            </w:r>
          </w:p>
        </w:tc>
        <w:tc>
          <w:tcPr>
            <w:tcW w:w="2478" w:type="dxa"/>
          </w:tcPr>
          <w:p w14:paraId="76726322" w14:textId="23CE6056" w:rsidR="005A7731" w:rsidRPr="00F41FCC" w:rsidRDefault="00F41FCC" w:rsidP="005A7731">
            <w:pPr>
              <w:rPr>
                <w:rFonts w:asciiTheme="minorHAnsi" w:hAnsiTheme="minorHAnsi" w:cstheme="minorHAnsi"/>
                <w:bCs/>
                <w:sz w:val="24"/>
                <w:szCs w:val="24"/>
              </w:rPr>
            </w:pPr>
            <w:r w:rsidRPr="00F41FCC">
              <w:rPr>
                <w:rFonts w:asciiTheme="minorHAnsi" w:hAnsiTheme="minorHAnsi" w:cstheme="minorHAnsi"/>
                <w:bCs/>
                <w:sz w:val="24"/>
                <w:szCs w:val="24"/>
              </w:rPr>
              <w:t>Explore the diversity of a range of religious traditions and World views and identify and reflect on similarities and differences 2.4a</w:t>
            </w:r>
          </w:p>
        </w:tc>
        <w:tc>
          <w:tcPr>
            <w:tcW w:w="2478" w:type="dxa"/>
          </w:tcPr>
          <w:p w14:paraId="1D520A76" w14:textId="0CC837D0" w:rsidR="005A7731" w:rsidRPr="00A678CF" w:rsidRDefault="00A678CF" w:rsidP="005A7731">
            <w:pPr>
              <w:rPr>
                <w:rFonts w:asciiTheme="minorHAnsi" w:hAnsiTheme="minorHAnsi" w:cstheme="minorHAnsi"/>
                <w:bCs/>
                <w:sz w:val="22"/>
                <w:szCs w:val="22"/>
              </w:rPr>
            </w:pPr>
            <w:r w:rsidRPr="00A678CF">
              <w:rPr>
                <w:rFonts w:asciiTheme="minorHAnsi" w:hAnsiTheme="minorHAnsi" w:cstheme="minorHAnsi"/>
                <w:bCs/>
                <w:sz w:val="22"/>
                <w:szCs w:val="22"/>
              </w:rPr>
              <w:t>Raise questions about issues which cause people to wonder and investigate some answers to be found in religious writings and teachings 2.5a</w:t>
            </w:r>
          </w:p>
        </w:tc>
        <w:tc>
          <w:tcPr>
            <w:tcW w:w="2478" w:type="dxa"/>
          </w:tcPr>
          <w:p w14:paraId="6F681520" w14:textId="5BF54A33" w:rsidR="005A7731" w:rsidRPr="00414B21" w:rsidRDefault="00A678CF" w:rsidP="005A7731">
            <w:pPr>
              <w:rPr>
                <w:rFonts w:asciiTheme="minorHAnsi" w:hAnsiTheme="minorHAnsi" w:cstheme="minorHAnsi"/>
                <w:bCs/>
                <w:sz w:val="24"/>
                <w:szCs w:val="24"/>
              </w:rPr>
            </w:pPr>
            <w:r w:rsidRPr="00414B21">
              <w:rPr>
                <w:rFonts w:asciiTheme="minorHAnsi" w:hAnsiTheme="minorHAnsi" w:cstheme="minorHAnsi"/>
                <w:bCs/>
                <w:sz w:val="24"/>
                <w:szCs w:val="24"/>
              </w:rPr>
              <w:t>Explore rules for living in sacred writings and teachings and ask questions about their impact on lives 2.6a</w:t>
            </w:r>
          </w:p>
        </w:tc>
      </w:tr>
      <w:tr w:rsidR="005A7731" w14:paraId="06AECD2E" w14:textId="0E07A399" w:rsidTr="00D001AD">
        <w:tc>
          <w:tcPr>
            <w:tcW w:w="2621" w:type="dxa"/>
          </w:tcPr>
          <w:p w14:paraId="49A488D2" w14:textId="1ABC318D" w:rsidR="005A7731" w:rsidRPr="006A1F0D" w:rsidRDefault="006A1F0D" w:rsidP="005A7731">
            <w:pPr>
              <w:rPr>
                <w:rFonts w:asciiTheme="minorHAnsi" w:hAnsiTheme="minorHAnsi" w:cstheme="minorHAnsi"/>
                <w:bCs/>
                <w:sz w:val="24"/>
                <w:szCs w:val="24"/>
              </w:rPr>
            </w:pPr>
            <w:r w:rsidRPr="006A1F0D">
              <w:rPr>
                <w:rFonts w:asciiTheme="minorHAnsi" w:hAnsiTheme="minorHAnsi" w:cstheme="minorHAnsi"/>
                <w:bCs/>
                <w:sz w:val="24"/>
                <w:szCs w:val="24"/>
              </w:rPr>
              <w:t>Explore a variety of forms of literature found in sacred books and investigate a range of religious teaching-2.1b</w:t>
            </w:r>
          </w:p>
        </w:tc>
        <w:tc>
          <w:tcPr>
            <w:tcW w:w="2706" w:type="dxa"/>
          </w:tcPr>
          <w:p w14:paraId="53163CD4" w14:textId="07E217E2" w:rsidR="005A7731" w:rsidRPr="006A1F0D" w:rsidRDefault="006A1F0D" w:rsidP="005A7731">
            <w:pPr>
              <w:rPr>
                <w:rFonts w:asciiTheme="minorHAnsi" w:hAnsiTheme="minorHAnsi" w:cstheme="minorHAnsi"/>
                <w:bCs/>
                <w:sz w:val="24"/>
                <w:szCs w:val="24"/>
              </w:rPr>
            </w:pPr>
            <w:r w:rsidRPr="006A1F0D">
              <w:rPr>
                <w:rFonts w:asciiTheme="minorHAnsi" w:hAnsiTheme="minorHAnsi" w:cstheme="minorHAnsi"/>
                <w:bCs/>
                <w:sz w:val="24"/>
                <w:szCs w:val="24"/>
              </w:rPr>
              <w:t>Identify the main features and patterns of an act of worship and talk about the importance of worship for believers 2.2b</w:t>
            </w:r>
          </w:p>
        </w:tc>
        <w:tc>
          <w:tcPr>
            <w:tcW w:w="2627" w:type="dxa"/>
          </w:tcPr>
          <w:p w14:paraId="172878CB" w14:textId="49120466" w:rsidR="005A7731" w:rsidRPr="00F41FCC" w:rsidRDefault="00F41FCC" w:rsidP="005A7731">
            <w:pPr>
              <w:rPr>
                <w:rFonts w:asciiTheme="minorHAnsi" w:hAnsiTheme="minorHAnsi" w:cstheme="minorHAnsi"/>
                <w:bCs/>
                <w:sz w:val="24"/>
                <w:szCs w:val="24"/>
              </w:rPr>
            </w:pPr>
            <w:r w:rsidRPr="00F41FCC">
              <w:rPr>
                <w:rFonts w:asciiTheme="minorHAnsi" w:hAnsiTheme="minorHAnsi" w:cstheme="minorHAnsi"/>
                <w:bCs/>
                <w:sz w:val="24"/>
                <w:szCs w:val="24"/>
              </w:rPr>
              <w:t>Explore the meaning of stories drawn from religious sources and reflect on the significance of key words, phrases or expressions 2.3b</w:t>
            </w:r>
          </w:p>
        </w:tc>
        <w:tc>
          <w:tcPr>
            <w:tcW w:w="2478" w:type="dxa"/>
          </w:tcPr>
          <w:p w14:paraId="0050CF86" w14:textId="731688D4" w:rsidR="005A7731" w:rsidRPr="00F41FCC" w:rsidRDefault="00F41FCC" w:rsidP="005A7731">
            <w:pPr>
              <w:rPr>
                <w:rFonts w:asciiTheme="minorHAnsi" w:hAnsiTheme="minorHAnsi" w:cstheme="minorHAnsi"/>
                <w:bCs/>
                <w:sz w:val="24"/>
                <w:szCs w:val="24"/>
              </w:rPr>
            </w:pPr>
            <w:r w:rsidRPr="00F41FCC">
              <w:rPr>
                <w:rFonts w:asciiTheme="minorHAnsi" w:hAnsiTheme="minorHAnsi" w:cstheme="minorHAnsi"/>
                <w:bCs/>
                <w:sz w:val="24"/>
                <w:szCs w:val="24"/>
              </w:rPr>
              <w:t>Find out about the activities of local religious communities and make links 2.4b</w:t>
            </w:r>
          </w:p>
        </w:tc>
        <w:tc>
          <w:tcPr>
            <w:tcW w:w="2478" w:type="dxa"/>
          </w:tcPr>
          <w:p w14:paraId="430E87BD" w14:textId="08116EC9" w:rsidR="005A7731" w:rsidRPr="00A678CF" w:rsidRDefault="00A678CF" w:rsidP="00A678CF">
            <w:pPr>
              <w:rPr>
                <w:rFonts w:asciiTheme="minorHAnsi" w:hAnsiTheme="minorHAnsi" w:cstheme="minorHAnsi"/>
                <w:bCs/>
                <w:sz w:val="22"/>
                <w:szCs w:val="22"/>
              </w:rPr>
            </w:pPr>
            <w:r w:rsidRPr="00A678CF">
              <w:rPr>
                <w:rFonts w:asciiTheme="minorHAnsi" w:hAnsiTheme="minorHAnsi" w:cstheme="minorHAnsi"/>
                <w:bCs/>
                <w:sz w:val="22"/>
                <w:szCs w:val="22"/>
              </w:rPr>
              <w:t>Investigate and reflect on a range of religious and world view responses to suffering, hardship and death 2.5b</w:t>
            </w:r>
          </w:p>
        </w:tc>
        <w:tc>
          <w:tcPr>
            <w:tcW w:w="2478" w:type="dxa"/>
          </w:tcPr>
          <w:p w14:paraId="561BCB06" w14:textId="3896109B" w:rsidR="005A7731" w:rsidRPr="00414B21" w:rsidRDefault="00A678CF" w:rsidP="005A7731">
            <w:pPr>
              <w:rPr>
                <w:rFonts w:asciiTheme="minorHAnsi" w:hAnsiTheme="minorHAnsi" w:cstheme="minorHAnsi"/>
                <w:bCs/>
                <w:sz w:val="24"/>
                <w:szCs w:val="24"/>
              </w:rPr>
            </w:pPr>
            <w:r w:rsidRPr="00414B21">
              <w:rPr>
                <w:rFonts w:asciiTheme="minorHAnsi" w:hAnsiTheme="minorHAnsi" w:cstheme="minorHAnsi"/>
                <w:bCs/>
                <w:sz w:val="24"/>
                <w:szCs w:val="24"/>
              </w:rPr>
              <w:t>Investigate ceremonies associated with joining or belonging to a faith community and talk about the meaning of commitment 2.6c</w:t>
            </w:r>
          </w:p>
        </w:tc>
      </w:tr>
      <w:tr w:rsidR="005A7731" w14:paraId="49BC8A37" w14:textId="034876A1" w:rsidTr="00D001AD">
        <w:tc>
          <w:tcPr>
            <w:tcW w:w="2621" w:type="dxa"/>
          </w:tcPr>
          <w:p w14:paraId="7B02117C" w14:textId="00FB3563" w:rsidR="005A7731" w:rsidRPr="006A1F0D" w:rsidRDefault="006A1F0D" w:rsidP="005A7731">
            <w:pPr>
              <w:rPr>
                <w:rFonts w:asciiTheme="minorHAnsi" w:hAnsiTheme="minorHAnsi" w:cstheme="minorHAnsi"/>
                <w:bCs/>
                <w:sz w:val="24"/>
                <w:szCs w:val="24"/>
              </w:rPr>
            </w:pPr>
            <w:r w:rsidRPr="006A1F0D">
              <w:rPr>
                <w:rFonts w:asciiTheme="minorHAnsi" w:hAnsiTheme="minorHAnsi" w:cstheme="minorHAnsi"/>
                <w:bCs/>
                <w:sz w:val="24"/>
                <w:szCs w:val="24"/>
              </w:rPr>
              <w:t>Explore the life of key religious figures and make links with teachings and practices of special significance to followers 2.1c</w:t>
            </w:r>
          </w:p>
        </w:tc>
        <w:tc>
          <w:tcPr>
            <w:tcW w:w="2706" w:type="dxa"/>
          </w:tcPr>
          <w:p w14:paraId="6D0E2345" w14:textId="4B4814CD" w:rsidR="005A7731" w:rsidRPr="006A1F0D" w:rsidRDefault="006A1F0D" w:rsidP="005A7731">
            <w:pPr>
              <w:rPr>
                <w:rFonts w:asciiTheme="minorHAnsi" w:hAnsiTheme="minorHAnsi" w:cstheme="minorHAnsi"/>
                <w:sz w:val="24"/>
                <w:szCs w:val="24"/>
              </w:rPr>
            </w:pPr>
            <w:r w:rsidRPr="006A1F0D">
              <w:rPr>
                <w:rFonts w:asciiTheme="minorHAnsi" w:hAnsiTheme="minorHAnsi" w:cstheme="minorHAnsi"/>
                <w:sz w:val="24"/>
                <w:szCs w:val="24"/>
              </w:rPr>
              <w:t>Investigate some features of key religious festivals and celebrations and identify similarities and differences 2 2c</w:t>
            </w:r>
          </w:p>
        </w:tc>
        <w:tc>
          <w:tcPr>
            <w:tcW w:w="2627" w:type="dxa"/>
          </w:tcPr>
          <w:p w14:paraId="16FED84C" w14:textId="3052CBCE" w:rsidR="005A7731" w:rsidRPr="00F41FCC" w:rsidRDefault="00F41FCC" w:rsidP="005A7731">
            <w:pPr>
              <w:rPr>
                <w:rFonts w:asciiTheme="minorHAnsi" w:hAnsiTheme="minorHAnsi" w:cstheme="minorHAnsi"/>
                <w:bCs/>
                <w:sz w:val="24"/>
                <w:szCs w:val="24"/>
              </w:rPr>
            </w:pPr>
            <w:r w:rsidRPr="00F41FCC">
              <w:rPr>
                <w:rFonts w:asciiTheme="minorHAnsi" w:hAnsiTheme="minorHAnsi" w:cstheme="minorHAnsi"/>
                <w:bCs/>
                <w:sz w:val="24"/>
                <w:szCs w:val="24"/>
              </w:rPr>
              <w:t>Compare and contrast the use of symbols, actions and gestures used in worship by different communities 2.3c</w:t>
            </w:r>
          </w:p>
        </w:tc>
        <w:tc>
          <w:tcPr>
            <w:tcW w:w="2478" w:type="dxa"/>
          </w:tcPr>
          <w:p w14:paraId="2DBFF5E5" w14:textId="2DD44515" w:rsidR="005A7731" w:rsidRPr="00F41FCC" w:rsidRDefault="00F41FCC" w:rsidP="005A7731">
            <w:pPr>
              <w:rPr>
                <w:rFonts w:asciiTheme="minorHAnsi" w:hAnsiTheme="minorHAnsi" w:cstheme="minorHAnsi"/>
                <w:bCs/>
                <w:sz w:val="24"/>
                <w:szCs w:val="24"/>
              </w:rPr>
            </w:pPr>
            <w:r w:rsidRPr="00F41FCC">
              <w:rPr>
                <w:rFonts w:asciiTheme="minorHAnsi" w:hAnsiTheme="minorHAnsi" w:cstheme="minorHAnsi"/>
                <w:bCs/>
                <w:sz w:val="24"/>
                <w:szCs w:val="24"/>
              </w:rPr>
              <w:t>Research some key events in the development of religious traditions and explain the impact on believers today 2.4c</w:t>
            </w:r>
          </w:p>
        </w:tc>
        <w:tc>
          <w:tcPr>
            <w:tcW w:w="2478" w:type="dxa"/>
          </w:tcPr>
          <w:p w14:paraId="2F623328" w14:textId="6FA3BF67" w:rsidR="005A7731" w:rsidRPr="00A678CF" w:rsidRDefault="00A678CF" w:rsidP="005A7731">
            <w:pPr>
              <w:rPr>
                <w:rFonts w:asciiTheme="minorHAnsi" w:hAnsiTheme="minorHAnsi" w:cstheme="minorHAnsi"/>
                <w:bCs/>
                <w:sz w:val="22"/>
                <w:szCs w:val="22"/>
              </w:rPr>
            </w:pPr>
            <w:r w:rsidRPr="00A678CF">
              <w:rPr>
                <w:rFonts w:asciiTheme="minorHAnsi" w:hAnsiTheme="minorHAnsi" w:cstheme="minorHAnsi"/>
                <w:bCs/>
                <w:sz w:val="22"/>
                <w:szCs w:val="22"/>
              </w:rPr>
              <w:t>Investigate stories about God’s relationship with people and suggest how for some people this helps them make sense of life 2.5c</w:t>
            </w:r>
          </w:p>
        </w:tc>
        <w:tc>
          <w:tcPr>
            <w:tcW w:w="2478" w:type="dxa"/>
          </w:tcPr>
          <w:p w14:paraId="0DFBC2FA" w14:textId="73447520" w:rsidR="005A7731" w:rsidRPr="00414B21" w:rsidRDefault="00A678CF" w:rsidP="005A7731">
            <w:pPr>
              <w:rPr>
                <w:rFonts w:asciiTheme="minorHAnsi" w:hAnsiTheme="minorHAnsi" w:cstheme="minorHAnsi"/>
                <w:bCs/>
                <w:sz w:val="24"/>
                <w:szCs w:val="24"/>
              </w:rPr>
            </w:pPr>
            <w:r w:rsidRPr="00414B21">
              <w:rPr>
                <w:rFonts w:asciiTheme="minorHAnsi" w:hAnsiTheme="minorHAnsi" w:cstheme="minorHAnsi"/>
                <w:bCs/>
                <w:sz w:val="24"/>
                <w:szCs w:val="24"/>
              </w:rPr>
              <w:t>Engage with a variety of people about their beliefs and values and ask questions about the way commitment affects their lives 2.6c</w:t>
            </w:r>
          </w:p>
        </w:tc>
      </w:tr>
      <w:tr w:rsidR="00F20E6F" w14:paraId="37C3BD50" w14:textId="77777777" w:rsidTr="00D001AD">
        <w:tc>
          <w:tcPr>
            <w:tcW w:w="2621" w:type="dxa"/>
          </w:tcPr>
          <w:p w14:paraId="7D42B4E1" w14:textId="6465018A" w:rsidR="00F20E6F" w:rsidRPr="006A1F0D" w:rsidRDefault="006A1F0D" w:rsidP="005A7731">
            <w:pPr>
              <w:rPr>
                <w:rFonts w:asciiTheme="minorHAnsi" w:hAnsiTheme="minorHAnsi" w:cstheme="minorHAnsi"/>
                <w:sz w:val="24"/>
                <w:szCs w:val="24"/>
              </w:rPr>
            </w:pPr>
            <w:r w:rsidRPr="006A1F0D">
              <w:rPr>
                <w:rFonts w:asciiTheme="minorHAnsi" w:hAnsiTheme="minorHAnsi" w:cstheme="minorHAnsi"/>
                <w:sz w:val="24"/>
                <w:szCs w:val="24"/>
              </w:rPr>
              <w:t>Explore the meaning of a wide range of stories about the beginnings of the world and reflect upon their importance for believers 2.1d</w:t>
            </w:r>
          </w:p>
        </w:tc>
        <w:tc>
          <w:tcPr>
            <w:tcW w:w="2706" w:type="dxa"/>
          </w:tcPr>
          <w:p w14:paraId="03221354" w14:textId="10FDD8BF" w:rsidR="00F20E6F" w:rsidRPr="006A1F0D" w:rsidRDefault="006A1F0D" w:rsidP="005A7731">
            <w:pPr>
              <w:rPr>
                <w:rFonts w:asciiTheme="minorHAnsi" w:hAnsiTheme="minorHAnsi" w:cstheme="minorHAnsi"/>
                <w:sz w:val="24"/>
                <w:szCs w:val="24"/>
              </w:rPr>
            </w:pPr>
            <w:r w:rsidRPr="006A1F0D">
              <w:rPr>
                <w:rFonts w:asciiTheme="minorHAnsi" w:hAnsiTheme="minorHAnsi" w:cstheme="minorHAnsi"/>
                <w:sz w:val="24"/>
                <w:szCs w:val="24"/>
              </w:rPr>
              <w:t>Investigate the life of a person who has been inspired by their faith and make links between belief and action 2.2d</w:t>
            </w:r>
          </w:p>
        </w:tc>
        <w:tc>
          <w:tcPr>
            <w:tcW w:w="2627" w:type="dxa"/>
          </w:tcPr>
          <w:p w14:paraId="4D4C2D18" w14:textId="4BF27835" w:rsidR="00F20E6F" w:rsidRPr="00F41FCC" w:rsidRDefault="00F41FCC" w:rsidP="005A7731">
            <w:pPr>
              <w:rPr>
                <w:rFonts w:asciiTheme="minorHAnsi" w:hAnsiTheme="minorHAnsi" w:cstheme="minorHAnsi"/>
                <w:sz w:val="24"/>
                <w:szCs w:val="24"/>
              </w:rPr>
            </w:pPr>
            <w:r w:rsidRPr="00F41FCC">
              <w:rPr>
                <w:rFonts w:asciiTheme="minorHAnsi" w:hAnsiTheme="minorHAnsi" w:cstheme="minorHAnsi"/>
                <w:sz w:val="24"/>
                <w:szCs w:val="24"/>
              </w:rPr>
              <w:t xml:space="preserve">Identify some of the ways in which religions name and describe attributes of God and make links with belief and practice 2.3d </w:t>
            </w:r>
          </w:p>
        </w:tc>
        <w:tc>
          <w:tcPr>
            <w:tcW w:w="2478" w:type="dxa"/>
          </w:tcPr>
          <w:p w14:paraId="7E6AD8AB" w14:textId="585B040A" w:rsidR="00F20E6F" w:rsidRPr="00F41FCC" w:rsidRDefault="00F41FCC" w:rsidP="005A7731">
            <w:pPr>
              <w:rPr>
                <w:rFonts w:asciiTheme="minorHAnsi" w:hAnsiTheme="minorHAnsi" w:cstheme="minorHAnsi"/>
                <w:sz w:val="24"/>
                <w:szCs w:val="24"/>
              </w:rPr>
            </w:pPr>
            <w:r w:rsidRPr="00F41FCC">
              <w:rPr>
                <w:rFonts w:asciiTheme="minorHAnsi" w:hAnsiTheme="minorHAnsi" w:cstheme="minorHAnsi"/>
                <w:sz w:val="24"/>
                <w:szCs w:val="24"/>
              </w:rPr>
              <w:t>Investigate the importance for believers of ceremonies in which special moments in the life cycle are marked 2.4d</w:t>
            </w:r>
          </w:p>
        </w:tc>
        <w:tc>
          <w:tcPr>
            <w:tcW w:w="2478" w:type="dxa"/>
          </w:tcPr>
          <w:p w14:paraId="64071EFD" w14:textId="4B23C1B7" w:rsidR="00F20E6F" w:rsidRPr="00A678CF" w:rsidRDefault="00A678CF" w:rsidP="005A7731">
            <w:pPr>
              <w:rPr>
                <w:rFonts w:asciiTheme="minorHAnsi" w:hAnsiTheme="minorHAnsi" w:cstheme="minorHAnsi"/>
              </w:rPr>
            </w:pPr>
            <w:r w:rsidRPr="00A678CF">
              <w:rPr>
                <w:rFonts w:asciiTheme="minorHAnsi" w:hAnsiTheme="minorHAnsi" w:cstheme="minorHAnsi"/>
              </w:rPr>
              <w:t>Make links between beliefs and action and reflect how this might have local, national and international impact 2.5d</w:t>
            </w:r>
          </w:p>
        </w:tc>
        <w:tc>
          <w:tcPr>
            <w:tcW w:w="2478" w:type="dxa"/>
          </w:tcPr>
          <w:p w14:paraId="003CCE52" w14:textId="0FB91289" w:rsidR="00F20E6F" w:rsidRPr="00414B21" w:rsidRDefault="00A678CF" w:rsidP="005A7731">
            <w:pPr>
              <w:rPr>
                <w:rFonts w:asciiTheme="minorHAnsi" w:hAnsiTheme="minorHAnsi" w:cstheme="minorHAnsi"/>
                <w:sz w:val="24"/>
                <w:szCs w:val="24"/>
              </w:rPr>
            </w:pPr>
            <w:r w:rsidRPr="00414B21">
              <w:rPr>
                <w:rFonts w:asciiTheme="minorHAnsi" w:hAnsiTheme="minorHAnsi" w:cstheme="minorHAnsi"/>
                <w:sz w:val="24"/>
                <w:szCs w:val="24"/>
              </w:rPr>
              <w:t>Explore religious stories and teachings about the environment and identify and reflect on their impact on behaviour 2.6d</w:t>
            </w:r>
          </w:p>
        </w:tc>
      </w:tr>
    </w:tbl>
    <w:p w14:paraId="610F3912" w14:textId="77777777" w:rsidR="00D001AD" w:rsidRDefault="00D001AD" w:rsidP="00D001AD"/>
    <w:p w14:paraId="200D4042" w14:textId="77777777" w:rsidR="00D001AD" w:rsidRDefault="00D001AD" w:rsidP="00D001AD"/>
    <w:p w14:paraId="3766D9DA" w14:textId="2BB970F9" w:rsidR="00D001AD" w:rsidRDefault="00D001AD" w:rsidP="00D001AD">
      <w:pPr>
        <w:rPr>
          <w:rFonts w:ascii="Arial" w:hAnsi="Arial"/>
          <w:b/>
          <w:bCs/>
          <w:sz w:val="22"/>
          <w:szCs w:val="22"/>
        </w:rPr>
      </w:pPr>
      <w:r w:rsidRPr="000A0992">
        <w:rPr>
          <w:rFonts w:ascii="Arial" w:hAnsi="Arial"/>
          <w:b/>
          <w:bCs/>
          <w:sz w:val="22"/>
          <w:szCs w:val="22"/>
        </w:rPr>
        <w:t xml:space="preserve">Cycle A </w:t>
      </w:r>
      <w:r w:rsidR="00D87063">
        <w:rPr>
          <w:rFonts w:ascii="Arial" w:hAnsi="Arial"/>
          <w:b/>
          <w:bCs/>
          <w:sz w:val="22"/>
          <w:szCs w:val="22"/>
        </w:rPr>
        <w:t>Christianity</w:t>
      </w:r>
      <w:r w:rsidR="00CE338A" w:rsidRPr="00CE338A">
        <w:rPr>
          <w:rFonts w:ascii="Arial" w:hAnsi="Arial"/>
          <w:b/>
          <w:bCs/>
          <w:sz w:val="22"/>
          <w:szCs w:val="22"/>
        </w:rPr>
        <w:t xml:space="preserve"> </w:t>
      </w:r>
      <w:r w:rsidR="00CE338A">
        <w:rPr>
          <w:rFonts w:ascii="Arial" w:hAnsi="Arial"/>
          <w:b/>
          <w:bCs/>
          <w:sz w:val="22"/>
          <w:szCs w:val="22"/>
        </w:rPr>
        <w:t xml:space="preserve"> Plus World view Humanism</w:t>
      </w:r>
    </w:p>
    <w:p w14:paraId="042FDA00" w14:textId="1BFBD606" w:rsidR="00EB3ABF" w:rsidRPr="000A0992" w:rsidRDefault="00EB3ABF" w:rsidP="00D001AD">
      <w:pPr>
        <w:rPr>
          <w:rFonts w:ascii="Arial" w:hAnsi="Arial"/>
          <w:b/>
          <w:bCs/>
          <w:sz w:val="22"/>
          <w:szCs w:val="22"/>
        </w:rPr>
      </w:pPr>
      <w:r>
        <w:rPr>
          <w:rFonts w:ascii="Arial" w:hAnsi="Arial"/>
          <w:b/>
          <w:bCs/>
          <w:sz w:val="22"/>
          <w:szCs w:val="22"/>
        </w:rPr>
        <w:t>We Explore-Engage-Reflect and follow the Staffordshire Agreed Syllabus (SACRE)</w:t>
      </w:r>
    </w:p>
    <w:p w14:paraId="7FC04AAC" w14:textId="77777777" w:rsidR="00D001AD" w:rsidRDefault="00D001AD" w:rsidP="00D001AD"/>
    <w:tbl>
      <w:tblPr>
        <w:tblStyle w:val="TableGrid"/>
        <w:tblW w:w="0" w:type="auto"/>
        <w:tblLook w:val="04A0" w:firstRow="1" w:lastRow="0" w:firstColumn="1" w:lastColumn="0" w:noHBand="0" w:noVBand="1"/>
      </w:tblPr>
      <w:tblGrid>
        <w:gridCol w:w="5129"/>
        <w:gridCol w:w="5129"/>
        <w:gridCol w:w="5130"/>
      </w:tblGrid>
      <w:tr w:rsidR="00D001AD" w:rsidRPr="00B4069C" w14:paraId="222DE2C2" w14:textId="77777777" w:rsidTr="00814A53">
        <w:tc>
          <w:tcPr>
            <w:tcW w:w="5129" w:type="dxa"/>
            <w:shd w:val="clear" w:color="auto" w:fill="A8D08D" w:themeFill="accent6" w:themeFillTint="99"/>
          </w:tcPr>
          <w:p w14:paraId="0EFD9775" w14:textId="77777777" w:rsidR="00D001AD" w:rsidRPr="00BF393B" w:rsidRDefault="00D001AD" w:rsidP="00F01029">
            <w:pPr>
              <w:jc w:val="center"/>
              <w:rPr>
                <w:rFonts w:ascii="Arial" w:eastAsia="Times New Roman" w:hAnsi="Arial"/>
                <w:b/>
                <w:sz w:val="22"/>
                <w:szCs w:val="22"/>
                <w:u w:val="single"/>
              </w:rPr>
            </w:pPr>
            <w:r w:rsidRPr="000C6AC2">
              <w:rPr>
                <w:rFonts w:ascii="Arial" w:eastAsia="Times New Roman" w:hAnsi="Arial"/>
                <w:b/>
                <w:sz w:val="28"/>
                <w:szCs w:val="22"/>
                <w:u w:val="single"/>
              </w:rPr>
              <w:t>Autumn</w:t>
            </w:r>
          </w:p>
          <w:p w14:paraId="425EA917" w14:textId="77777777" w:rsidR="00D001AD" w:rsidRDefault="000C6AC2" w:rsidP="005B5C17">
            <w:pPr>
              <w:jc w:val="center"/>
              <w:rPr>
                <w:rFonts w:ascii="Arial" w:hAnsi="Arial"/>
                <w:b/>
                <w:bCs/>
                <w:sz w:val="22"/>
                <w:szCs w:val="22"/>
              </w:rPr>
            </w:pPr>
            <w:r>
              <w:rPr>
                <w:rFonts w:ascii="Arial" w:hAnsi="Arial"/>
                <w:b/>
                <w:bCs/>
                <w:sz w:val="22"/>
                <w:szCs w:val="22"/>
              </w:rPr>
              <w:t>Exploring living by rules</w:t>
            </w:r>
          </w:p>
          <w:p w14:paraId="0DB1624C" w14:textId="055D7435" w:rsidR="000C6AC2" w:rsidRPr="00B4069C" w:rsidRDefault="000C6AC2" w:rsidP="005B5C17">
            <w:pPr>
              <w:jc w:val="center"/>
              <w:rPr>
                <w:rFonts w:ascii="Arial" w:hAnsi="Arial"/>
                <w:b/>
                <w:bCs/>
                <w:sz w:val="22"/>
                <w:szCs w:val="22"/>
              </w:rPr>
            </w:pPr>
            <w:r>
              <w:rPr>
                <w:rFonts w:ascii="Arial" w:hAnsi="Arial"/>
                <w:b/>
                <w:bCs/>
                <w:sz w:val="22"/>
                <w:szCs w:val="22"/>
              </w:rPr>
              <w:t>Religion in the home</w:t>
            </w:r>
          </w:p>
        </w:tc>
        <w:tc>
          <w:tcPr>
            <w:tcW w:w="5129" w:type="dxa"/>
            <w:shd w:val="clear" w:color="auto" w:fill="A8D08D" w:themeFill="accent6" w:themeFillTint="99"/>
          </w:tcPr>
          <w:p w14:paraId="6914A7B8" w14:textId="77777777" w:rsidR="00D001AD" w:rsidRPr="00BF393B" w:rsidRDefault="00D001AD" w:rsidP="00F01029">
            <w:pPr>
              <w:jc w:val="center"/>
              <w:rPr>
                <w:rFonts w:ascii="Arial" w:eastAsia="Times New Roman" w:hAnsi="Arial"/>
                <w:b/>
                <w:sz w:val="22"/>
                <w:szCs w:val="22"/>
                <w:u w:val="single"/>
              </w:rPr>
            </w:pPr>
            <w:r w:rsidRPr="000C6AC2">
              <w:rPr>
                <w:rFonts w:ascii="Arial" w:eastAsia="Times New Roman" w:hAnsi="Arial"/>
                <w:b/>
                <w:sz w:val="28"/>
                <w:szCs w:val="22"/>
                <w:u w:val="single"/>
              </w:rPr>
              <w:t>Spring</w:t>
            </w:r>
          </w:p>
          <w:p w14:paraId="3B39EB65" w14:textId="77777777" w:rsidR="00D001AD" w:rsidRDefault="00D001AD" w:rsidP="00F01029">
            <w:pPr>
              <w:jc w:val="center"/>
              <w:rPr>
                <w:rFonts w:ascii="Arial" w:hAnsi="Arial"/>
                <w:b/>
                <w:bCs/>
                <w:sz w:val="22"/>
                <w:szCs w:val="22"/>
              </w:rPr>
            </w:pPr>
            <w:r>
              <w:rPr>
                <w:rFonts w:ascii="Arial" w:hAnsi="Arial"/>
                <w:b/>
                <w:bCs/>
                <w:sz w:val="22"/>
                <w:szCs w:val="22"/>
              </w:rPr>
              <w:t xml:space="preserve"> </w:t>
            </w:r>
            <w:r w:rsidR="000C6AC2">
              <w:rPr>
                <w:rFonts w:ascii="Arial" w:hAnsi="Arial"/>
                <w:b/>
                <w:bCs/>
                <w:sz w:val="22"/>
                <w:szCs w:val="22"/>
              </w:rPr>
              <w:t>Symbols of worship</w:t>
            </w:r>
          </w:p>
          <w:p w14:paraId="52D920D0" w14:textId="7CC0A545" w:rsidR="000C6AC2" w:rsidRPr="00B4069C" w:rsidRDefault="000C6AC2" w:rsidP="000C6AC2">
            <w:pPr>
              <w:jc w:val="center"/>
              <w:rPr>
                <w:rFonts w:ascii="Arial" w:hAnsi="Arial"/>
                <w:b/>
                <w:bCs/>
                <w:sz w:val="22"/>
                <w:szCs w:val="22"/>
              </w:rPr>
            </w:pPr>
            <w:r>
              <w:rPr>
                <w:rFonts w:ascii="Arial" w:hAnsi="Arial"/>
                <w:b/>
                <w:bCs/>
                <w:sz w:val="22"/>
                <w:szCs w:val="22"/>
              </w:rPr>
              <w:t>Sharing food in Religious Festivals</w:t>
            </w:r>
          </w:p>
        </w:tc>
        <w:tc>
          <w:tcPr>
            <w:tcW w:w="5130" w:type="dxa"/>
            <w:shd w:val="clear" w:color="auto" w:fill="A8D08D" w:themeFill="accent6" w:themeFillTint="99"/>
          </w:tcPr>
          <w:p w14:paraId="6ECCB7AE" w14:textId="77777777" w:rsidR="00D001AD" w:rsidRPr="00BF393B" w:rsidRDefault="00D001AD" w:rsidP="00F01029">
            <w:pPr>
              <w:jc w:val="center"/>
              <w:rPr>
                <w:rFonts w:ascii="Arial" w:eastAsia="Times New Roman" w:hAnsi="Arial"/>
                <w:b/>
                <w:sz w:val="22"/>
                <w:szCs w:val="22"/>
                <w:u w:val="single"/>
              </w:rPr>
            </w:pPr>
            <w:r w:rsidRPr="000C6AC2">
              <w:rPr>
                <w:rFonts w:ascii="Arial" w:eastAsia="Times New Roman" w:hAnsi="Arial"/>
                <w:b/>
                <w:sz w:val="28"/>
                <w:szCs w:val="22"/>
                <w:u w:val="single"/>
              </w:rPr>
              <w:t>Summer</w:t>
            </w:r>
          </w:p>
          <w:p w14:paraId="19E63E1A" w14:textId="77777777" w:rsidR="00D001AD" w:rsidRDefault="000C6AC2" w:rsidP="005B5C17">
            <w:pPr>
              <w:jc w:val="center"/>
              <w:rPr>
                <w:rFonts w:ascii="Arial" w:hAnsi="Arial"/>
                <w:b/>
                <w:bCs/>
                <w:sz w:val="22"/>
                <w:szCs w:val="22"/>
              </w:rPr>
            </w:pPr>
            <w:r>
              <w:rPr>
                <w:rFonts w:ascii="Arial" w:hAnsi="Arial"/>
                <w:b/>
                <w:bCs/>
                <w:sz w:val="22"/>
                <w:szCs w:val="22"/>
              </w:rPr>
              <w:t>The Beginning of the world</w:t>
            </w:r>
          </w:p>
          <w:p w14:paraId="2E0C1FD4" w14:textId="121A1FEF" w:rsidR="000C6AC2" w:rsidRPr="00B4069C" w:rsidRDefault="000C6AC2" w:rsidP="005B5C17">
            <w:pPr>
              <w:jc w:val="center"/>
              <w:rPr>
                <w:rFonts w:ascii="Arial" w:hAnsi="Arial"/>
                <w:b/>
                <w:bCs/>
                <w:sz w:val="22"/>
                <w:szCs w:val="22"/>
              </w:rPr>
            </w:pPr>
            <w:r>
              <w:rPr>
                <w:rFonts w:ascii="Arial" w:hAnsi="Arial"/>
                <w:b/>
                <w:bCs/>
                <w:sz w:val="22"/>
                <w:szCs w:val="22"/>
              </w:rPr>
              <w:t>Religious leaders</w:t>
            </w:r>
          </w:p>
        </w:tc>
      </w:tr>
      <w:tr w:rsidR="00D001AD" w14:paraId="36581217" w14:textId="77777777" w:rsidTr="00F01029">
        <w:tc>
          <w:tcPr>
            <w:tcW w:w="5129" w:type="dxa"/>
          </w:tcPr>
          <w:p w14:paraId="004B8784" w14:textId="2B57EA39" w:rsidR="005B5C17" w:rsidRPr="00377AF2" w:rsidRDefault="00D87063" w:rsidP="00F01029">
            <w:pPr>
              <w:jc w:val="center"/>
              <w:rPr>
                <w:b/>
                <w:sz w:val="24"/>
                <w:szCs w:val="24"/>
              </w:rPr>
            </w:pPr>
            <w:r>
              <w:rPr>
                <w:b/>
                <w:sz w:val="24"/>
                <w:szCs w:val="24"/>
              </w:rPr>
              <w:t xml:space="preserve">2.2a </w:t>
            </w:r>
            <w:r w:rsidR="00D324B7">
              <w:rPr>
                <w:b/>
                <w:sz w:val="24"/>
                <w:szCs w:val="24"/>
              </w:rPr>
              <w:t xml:space="preserve">     </w:t>
            </w:r>
            <w:r>
              <w:rPr>
                <w:b/>
                <w:sz w:val="24"/>
                <w:szCs w:val="24"/>
              </w:rPr>
              <w:t>2.1a</w:t>
            </w:r>
            <w:r w:rsidR="00D324B7">
              <w:rPr>
                <w:b/>
                <w:sz w:val="24"/>
                <w:szCs w:val="24"/>
              </w:rPr>
              <w:t xml:space="preserve">     2.5a    </w:t>
            </w:r>
            <w:r>
              <w:rPr>
                <w:b/>
                <w:sz w:val="24"/>
                <w:szCs w:val="24"/>
              </w:rPr>
              <w:t xml:space="preserve"> 2.6a</w:t>
            </w:r>
            <w:r w:rsidR="005B5C17">
              <w:rPr>
                <w:b/>
                <w:sz w:val="24"/>
                <w:szCs w:val="24"/>
              </w:rPr>
              <w:t xml:space="preserve"> </w:t>
            </w:r>
            <w:r w:rsidR="00D324B7">
              <w:rPr>
                <w:b/>
                <w:sz w:val="24"/>
                <w:szCs w:val="24"/>
              </w:rPr>
              <w:t xml:space="preserve"> 2.3a</w:t>
            </w:r>
          </w:p>
        </w:tc>
        <w:tc>
          <w:tcPr>
            <w:tcW w:w="5129" w:type="dxa"/>
          </w:tcPr>
          <w:p w14:paraId="6C9A7F4F" w14:textId="6F7DA5FE" w:rsidR="00D001AD" w:rsidRPr="00377AF2" w:rsidRDefault="00D87063" w:rsidP="00D87063">
            <w:pPr>
              <w:jc w:val="center"/>
              <w:rPr>
                <w:b/>
                <w:sz w:val="24"/>
                <w:szCs w:val="24"/>
              </w:rPr>
            </w:pPr>
            <w:r>
              <w:rPr>
                <w:b/>
                <w:sz w:val="24"/>
                <w:szCs w:val="24"/>
              </w:rPr>
              <w:t>2.2b</w:t>
            </w:r>
            <w:r w:rsidR="00D324B7">
              <w:rPr>
                <w:b/>
                <w:sz w:val="24"/>
                <w:szCs w:val="24"/>
              </w:rPr>
              <w:t xml:space="preserve">    </w:t>
            </w:r>
            <w:r>
              <w:rPr>
                <w:b/>
                <w:sz w:val="24"/>
                <w:szCs w:val="24"/>
              </w:rPr>
              <w:t xml:space="preserve"> 2.3b </w:t>
            </w:r>
            <w:r w:rsidR="00D324B7">
              <w:rPr>
                <w:b/>
                <w:sz w:val="24"/>
                <w:szCs w:val="24"/>
              </w:rPr>
              <w:t xml:space="preserve">    </w:t>
            </w:r>
            <w:r>
              <w:rPr>
                <w:b/>
                <w:sz w:val="24"/>
                <w:szCs w:val="24"/>
              </w:rPr>
              <w:t>2.4d</w:t>
            </w:r>
            <w:r w:rsidR="00D324B7">
              <w:rPr>
                <w:b/>
                <w:sz w:val="24"/>
                <w:szCs w:val="24"/>
              </w:rPr>
              <w:t xml:space="preserve">    </w:t>
            </w:r>
            <w:r>
              <w:rPr>
                <w:b/>
                <w:sz w:val="24"/>
                <w:szCs w:val="24"/>
              </w:rPr>
              <w:t xml:space="preserve"> 2.6b</w:t>
            </w:r>
          </w:p>
        </w:tc>
        <w:tc>
          <w:tcPr>
            <w:tcW w:w="5130" w:type="dxa"/>
          </w:tcPr>
          <w:p w14:paraId="7E12E7EB" w14:textId="187ADBD8" w:rsidR="00D001AD" w:rsidRPr="00377AF2" w:rsidRDefault="00D324B7" w:rsidP="00F01029">
            <w:pPr>
              <w:jc w:val="center"/>
              <w:rPr>
                <w:b/>
                <w:sz w:val="24"/>
                <w:szCs w:val="24"/>
              </w:rPr>
            </w:pPr>
            <w:r>
              <w:rPr>
                <w:b/>
                <w:sz w:val="24"/>
                <w:szCs w:val="24"/>
              </w:rPr>
              <w:t xml:space="preserve">2.3b    </w:t>
            </w:r>
            <w:r w:rsidR="00D87063">
              <w:rPr>
                <w:b/>
                <w:sz w:val="24"/>
                <w:szCs w:val="24"/>
              </w:rPr>
              <w:t xml:space="preserve"> 2.2d</w:t>
            </w:r>
            <w:r>
              <w:rPr>
                <w:b/>
                <w:sz w:val="24"/>
                <w:szCs w:val="24"/>
              </w:rPr>
              <w:t xml:space="preserve">   </w:t>
            </w:r>
            <w:r w:rsidR="00D87063">
              <w:rPr>
                <w:b/>
                <w:sz w:val="24"/>
                <w:szCs w:val="24"/>
              </w:rPr>
              <w:t xml:space="preserve"> 2.4b</w:t>
            </w:r>
            <w:r>
              <w:rPr>
                <w:b/>
                <w:sz w:val="24"/>
                <w:szCs w:val="24"/>
              </w:rPr>
              <w:t xml:space="preserve"> 2.5d</w:t>
            </w:r>
          </w:p>
        </w:tc>
      </w:tr>
      <w:tr w:rsidR="00D001AD" w14:paraId="78BB1937" w14:textId="77777777" w:rsidTr="00814A53">
        <w:tc>
          <w:tcPr>
            <w:tcW w:w="15388" w:type="dxa"/>
            <w:gridSpan w:val="3"/>
            <w:shd w:val="clear" w:color="auto" w:fill="A8D08D" w:themeFill="accent6" w:themeFillTint="99"/>
          </w:tcPr>
          <w:p w14:paraId="6BBACF99" w14:textId="77777777" w:rsidR="00D001AD" w:rsidRDefault="00D001AD" w:rsidP="00F01029">
            <w:pPr>
              <w:jc w:val="center"/>
            </w:pPr>
            <w:r w:rsidRPr="002D1510">
              <w:rPr>
                <w:rFonts w:ascii="Arial" w:eastAsia="Times New Roman" w:hAnsi="Arial"/>
                <w:b/>
                <w:sz w:val="22"/>
                <w:szCs w:val="22"/>
              </w:rPr>
              <w:t>Subject Specific Vocabulary</w:t>
            </w:r>
          </w:p>
        </w:tc>
      </w:tr>
      <w:tr w:rsidR="00D001AD" w14:paraId="6080847A" w14:textId="77777777" w:rsidTr="00F01029">
        <w:tc>
          <w:tcPr>
            <w:tcW w:w="5129" w:type="dxa"/>
          </w:tcPr>
          <w:p w14:paraId="292AA88D" w14:textId="0E08434A" w:rsidR="00D001AD" w:rsidRPr="00D324B7" w:rsidRDefault="00D61C92" w:rsidP="00A054C3">
            <w:pPr>
              <w:rPr>
                <w:rFonts w:asciiTheme="minorHAnsi" w:hAnsiTheme="minorHAnsi" w:cstheme="minorHAnsi"/>
                <w:sz w:val="24"/>
                <w:szCs w:val="24"/>
              </w:rPr>
            </w:pPr>
            <w:r>
              <w:rPr>
                <w:rFonts w:asciiTheme="minorHAnsi" w:hAnsiTheme="minorHAnsi" w:cstheme="minorHAnsi"/>
                <w:sz w:val="24"/>
                <w:szCs w:val="24"/>
              </w:rPr>
              <w:t xml:space="preserve">See subject specific Vocabulary grid plus: </w:t>
            </w:r>
            <w:r w:rsidR="00D324B7" w:rsidRPr="00D324B7">
              <w:rPr>
                <w:rFonts w:asciiTheme="minorHAnsi" w:hAnsiTheme="minorHAnsi" w:cstheme="minorHAnsi"/>
                <w:sz w:val="24"/>
                <w:szCs w:val="24"/>
              </w:rPr>
              <w:t>Christian</w:t>
            </w:r>
            <w:r w:rsidR="00A054C3">
              <w:rPr>
                <w:rFonts w:asciiTheme="minorHAnsi" w:hAnsiTheme="minorHAnsi" w:cstheme="minorHAnsi"/>
                <w:sz w:val="24"/>
                <w:szCs w:val="24"/>
              </w:rPr>
              <w:t>, C</w:t>
            </w:r>
            <w:r w:rsidR="00D324B7" w:rsidRPr="00D324B7">
              <w:rPr>
                <w:rFonts w:asciiTheme="minorHAnsi" w:hAnsiTheme="minorHAnsi" w:cstheme="minorHAnsi"/>
                <w:sz w:val="24"/>
                <w:szCs w:val="24"/>
              </w:rPr>
              <w:t>hurch</w:t>
            </w:r>
            <w:r w:rsidR="00A054C3">
              <w:rPr>
                <w:rFonts w:asciiTheme="minorHAnsi" w:hAnsiTheme="minorHAnsi" w:cstheme="minorHAnsi"/>
                <w:sz w:val="24"/>
                <w:szCs w:val="24"/>
              </w:rPr>
              <w:t xml:space="preserve">, </w:t>
            </w:r>
            <w:r w:rsidR="00D324B7" w:rsidRPr="00D324B7">
              <w:rPr>
                <w:rFonts w:asciiTheme="minorHAnsi" w:hAnsiTheme="minorHAnsi" w:cstheme="minorHAnsi"/>
                <w:sz w:val="24"/>
                <w:szCs w:val="24"/>
              </w:rPr>
              <w:t>Catholic</w:t>
            </w:r>
            <w:r w:rsidR="00A054C3">
              <w:rPr>
                <w:rFonts w:asciiTheme="minorHAnsi" w:hAnsiTheme="minorHAnsi" w:cstheme="minorHAnsi"/>
                <w:sz w:val="24"/>
                <w:szCs w:val="24"/>
              </w:rPr>
              <w:t>,</w:t>
            </w:r>
            <w:r w:rsidR="00D324B7" w:rsidRPr="00D324B7">
              <w:rPr>
                <w:rFonts w:asciiTheme="minorHAnsi" w:hAnsiTheme="minorHAnsi" w:cstheme="minorHAnsi"/>
                <w:sz w:val="24"/>
                <w:szCs w:val="24"/>
              </w:rPr>
              <w:t xml:space="preserve">  Bible</w:t>
            </w:r>
            <w:r w:rsidR="00A054C3">
              <w:rPr>
                <w:rFonts w:asciiTheme="minorHAnsi" w:hAnsiTheme="minorHAnsi" w:cstheme="minorHAnsi"/>
                <w:sz w:val="24"/>
                <w:szCs w:val="24"/>
              </w:rPr>
              <w:t>,</w:t>
            </w:r>
            <w:r w:rsidR="00D324B7" w:rsidRPr="00D324B7">
              <w:rPr>
                <w:rFonts w:asciiTheme="minorHAnsi" w:hAnsiTheme="minorHAnsi" w:cstheme="minorHAnsi"/>
                <w:sz w:val="24"/>
                <w:szCs w:val="24"/>
              </w:rPr>
              <w:t xml:space="preserve"> Old testament</w:t>
            </w:r>
            <w:r w:rsidR="00A054C3">
              <w:rPr>
                <w:rFonts w:asciiTheme="minorHAnsi" w:hAnsiTheme="minorHAnsi" w:cstheme="minorHAnsi"/>
                <w:sz w:val="24"/>
                <w:szCs w:val="24"/>
              </w:rPr>
              <w:t>,</w:t>
            </w:r>
            <w:r w:rsidR="00D324B7" w:rsidRPr="00D324B7">
              <w:rPr>
                <w:rFonts w:asciiTheme="minorHAnsi" w:hAnsiTheme="minorHAnsi" w:cstheme="minorHAnsi"/>
                <w:sz w:val="24"/>
                <w:szCs w:val="24"/>
              </w:rPr>
              <w:t xml:space="preserve"> New testament</w:t>
            </w:r>
            <w:r w:rsidR="00A054C3">
              <w:rPr>
                <w:rFonts w:asciiTheme="minorHAnsi" w:hAnsiTheme="minorHAnsi" w:cstheme="minorHAnsi"/>
                <w:sz w:val="24"/>
                <w:szCs w:val="24"/>
              </w:rPr>
              <w:t>,</w:t>
            </w:r>
            <w:r w:rsidR="00D324B7" w:rsidRPr="00D324B7">
              <w:rPr>
                <w:rFonts w:asciiTheme="minorHAnsi" w:hAnsiTheme="minorHAnsi" w:cstheme="minorHAnsi"/>
                <w:sz w:val="24"/>
                <w:szCs w:val="24"/>
              </w:rPr>
              <w:t xml:space="preserve"> Celebration</w:t>
            </w:r>
            <w:r w:rsidR="00A054C3">
              <w:rPr>
                <w:rFonts w:asciiTheme="minorHAnsi" w:hAnsiTheme="minorHAnsi" w:cstheme="minorHAnsi"/>
                <w:sz w:val="24"/>
                <w:szCs w:val="24"/>
              </w:rPr>
              <w:t>,</w:t>
            </w:r>
            <w:r w:rsidR="00D324B7" w:rsidRPr="00D324B7">
              <w:rPr>
                <w:rFonts w:asciiTheme="minorHAnsi" w:hAnsiTheme="minorHAnsi" w:cstheme="minorHAnsi"/>
                <w:sz w:val="24"/>
                <w:szCs w:val="24"/>
              </w:rPr>
              <w:t xml:space="preserve"> Wedding</w:t>
            </w:r>
            <w:r w:rsidR="00A054C3">
              <w:rPr>
                <w:rFonts w:asciiTheme="minorHAnsi" w:hAnsiTheme="minorHAnsi" w:cstheme="minorHAnsi"/>
                <w:sz w:val="24"/>
                <w:szCs w:val="24"/>
              </w:rPr>
              <w:t>, Bride, Groom, C</w:t>
            </w:r>
            <w:r w:rsidR="00D324B7" w:rsidRPr="00D324B7">
              <w:rPr>
                <w:rFonts w:asciiTheme="minorHAnsi" w:hAnsiTheme="minorHAnsi" w:cstheme="minorHAnsi"/>
                <w:sz w:val="24"/>
                <w:szCs w:val="24"/>
              </w:rPr>
              <w:t>eremony</w:t>
            </w:r>
            <w:r w:rsidR="00A054C3">
              <w:rPr>
                <w:rFonts w:asciiTheme="minorHAnsi" w:hAnsiTheme="minorHAnsi" w:cstheme="minorHAnsi"/>
                <w:sz w:val="24"/>
                <w:szCs w:val="24"/>
              </w:rPr>
              <w:t>,</w:t>
            </w:r>
            <w:r w:rsidR="00D324B7" w:rsidRPr="00D324B7">
              <w:rPr>
                <w:rFonts w:asciiTheme="minorHAnsi" w:hAnsiTheme="minorHAnsi" w:cstheme="minorHAnsi"/>
                <w:sz w:val="24"/>
                <w:szCs w:val="24"/>
              </w:rPr>
              <w:t xml:space="preserve"> Alt</w:t>
            </w:r>
            <w:r w:rsidR="00347935">
              <w:rPr>
                <w:rFonts w:asciiTheme="minorHAnsi" w:hAnsiTheme="minorHAnsi" w:cstheme="minorHAnsi"/>
                <w:sz w:val="24"/>
                <w:szCs w:val="24"/>
              </w:rPr>
              <w:t xml:space="preserve">ar, </w:t>
            </w:r>
            <w:r w:rsidR="00D324B7" w:rsidRPr="00D324B7">
              <w:rPr>
                <w:rFonts w:asciiTheme="minorHAnsi" w:hAnsiTheme="minorHAnsi" w:cstheme="minorHAnsi"/>
                <w:sz w:val="24"/>
                <w:szCs w:val="24"/>
              </w:rPr>
              <w:t>Pulpit</w:t>
            </w:r>
            <w:r w:rsidR="00347935">
              <w:rPr>
                <w:rFonts w:asciiTheme="minorHAnsi" w:hAnsiTheme="minorHAnsi" w:cstheme="minorHAnsi"/>
                <w:sz w:val="24"/>
                <w:szCs w:val="24"/>
              </w:rPr>
              <w:t>,</w:t>
            </w:r>
            <w:r w:rsidR="00D324B7" w:rsidRPr="00D324B7">
              <w:rPr>
                <w:rFonts w:asciiTheme="minorHAnsi" w:hAnsiTheme="minorHAnsi" w:cstheme="minorHAnsi"/>
                <w:sz w:val="24"/>
                <w:szCs w:val="24"/>
              </w:rPr>
              <w:t xml:space="preserve"> Font</w:t>
            </w:r>
            <w:r w:rsidR="00A054C3">
              <w:rPr>
                <w:rFonts w:asciiTheme="minorHAnsi" w:hAnsiTheme="minorHAnsi" w:cstheme="minorHAnsi"/>
                <w:sz w:val="24"/>
                <w:szCs w:val="24"/>
              </w:rPr>
              <w:t>,</w:t>
            </w:r>
            <w:r w:rsidR="00D324B7" w:rsidRPr="00D324B7">
              <w:rPr>
                <w:rFonts w:asciiTheme="minorHAnsi" w:hAnsiTheme="minorHAnsi" w:cstheme="minorHAnsi"/>
                <w:sz w:val="24"/>
                <w:szCs w:val="24"/>
              </w:rPr>
              <w:t xml:space="preserve"> Pew</w:t>
            </w:r>
            <w:r w:rsidR="00A054C3">
              <w:rPr>
                <w:rFonts w:asciiTheme="minorHAnsi" w:hAnsiTheme="minorHAnsi" w:cstheme="minorHAnsi"/>
                <w:sz w:val="24"/>
                <w:szCs w:val="24"/>
              </w:rPr>
              <w:t>,</w:t>
            </w:r>
            <w:r w:rsidR="00D324B7" w:rsidRPr="00D324B7">
              <w:rPr>
                <w:rFonts w:asciiTheme="minorHAnsi" w:hAnsiTheme="minorHAnsi" w:cstheme="minorHAnsi"/>
                <w:sz w:val="24"/>
                <w:szCs w:val="24"/>
              </w:rPr>
              <w:t xml:space="preserve"> Cross</w:t>
            </w:r>
            <w:r w:rsidR="00A054C3">
              <w:rPr>
                <w:rFonts w:asciiTheme="minorHAnsi" w:hAnsiTheme="minorHAnsi" w:cstheme="minorHAnsi"/>
                <w:sz w:val="24"/>
                <w:szCs w:val="24"/>
              </w:rPr>
              <w:t>,</w:t>
            </w:r>
            <w:r w:rsidR="00D324B7" w:rsidRPr="00D324B7">
              <w:rPr>
                <w:rFonts w:asciiTheme="minorHAnsi" w:hAnsiTheme="minorHAnsi" w:cstheme="minorHAnsi"/>
                <w:sz w:val="24"/>
                <w:szCs w:val="24"/>
              </w:rPr>
              <w:t xml:space="preserve"> Crucifix</w:t>
            </w:r>
            <w:r w:rsidR="00A054C3">
              <w:rPr>
                <w:rFonts w:asciiTheme="minorHAnsi" w:hAnsiTheme="minorHAnsi" w:cstheme="minorHAnsi"/>
                <w:sz w:val="24"/>
                <w:szCs w:val="24"/>
              </w:rPr>
              <w:t>,</w:t>
            </w:r>
            <w:r w:rsidR="00D324B7" w:rsidRPr="00D324B7">
              <w:rPr>
                <w:rFonts w:asciiTheme="minorHAnsi" w:hAnsiTheme="minorHAnsi" w:cstheme="minorHAnsi"/>
                <w:sz w:val="24"/>
                <w:szCs w:val="24"/>
              </w:rPr>
              <w:t xml:space="preserve"> Stain glass window</w:t>
            </w:r>
            <w:r w:rsidR="00A054C3">
              <w:rPr>
                <w:rFonts w:asciiTheme="minorHAnsi" w:hAnsiTheme="minorHAnsi" w:cstheme="minorHAnsi"/>
                <w:sz w:val="24"/>
                <w:szCs w:val="24"/>
              </w:rPr>
              <w:t>,</w:t>
            </w:r>
            <w:r w:rsidR="00D324B7" w:rsidRPr="00D324B7">
              <w:rPr>
                <w:rFonts w:asciiTheme="minorHAnsi" w:hAnsiTheme="minorHAnsi" w:cstheme="minorHAnsi"/>
                <w:sz w:val="24"/>
                <w:szCs w:val="24"/>
              </w:rPr>
              <w:t xml:space="preserve"> Kneeler</w:t>
            </w:r>
            <w:r w:rsidR="00A054C3">
              <w:rPr>
                <w:rFonts w:asciiTheme="minorHAnsi" w:hAnsiTheme="minorHAnsi" w:cstheme="minorHAnsi"/>
                <w:sz w:val="24"/>
                <w:szCs w:val="24"/>
              </w:rPr>
              <w:t>,</w:t>
            </w:r>
            <w:r w:rsidR="00D324B7">
              <w:rPr>
                <w:rFonts w:asciiTheme="minorHAnsi" w:hAnsiTheme="minorHAnsi" w:cstheme="minorHAnsi"/>
                <w:sz w:val="24"/>
                <w:szCs w:val="24"/>
              </w:rPr>
              <w:t xml:space="preserve"> Vicar</w:t>
            </w:r>
            <w:r w:rsidR="00A054C3">
              <w:rPr>
                <w:rFonts w:asciiTheme="minorHAnsi" w:hAnsiTheme="minorHAnsi" w:cstheme="minorHAnsi"/>
                <w:sz w:val="24"/>
                <w:szCs w:val="24"/>
              </w:rPr>
              <w:t>,</w:t>
            </w:r>
            <w:r w:rsidR="00D324B7">
              <w:rPr>
                <w:rFonts w:asciiTheme="minorHAnsi" w:hAnsiTheme="minorHAnsi" w:cstheme="minorHAnsi"/>
                <w:sz w:val="24"/>
                <w:szCs w:val="24"/>
              </w:rPr>
              <w:t xml:space="preserve"> Grave</w:t>
            </w:r>
          </w:p>
        </w:tc>
        <w:tc>
          <w:tcPr>
            <w:tcW w:w="5129" w:type="dxa"/>
          </w:tcPr>
          <w:p w14:paraId="7E194A7E" w14:textId="77777777" w:rsidR="00D61C92" w:rsidRDefault="00D61C92" w:rsidP="00F01029">
            <w:pPr>
              <w:rPr>
                <w:rFonts w:asciiTheme="minorHAnsi" w:hAnsiTheme="minorHAnsi" w:cstheme="minorHAnsi"/>
                <w:sz w:val="24"/>
                <w:szCs w:val="24"/>
              </w:rPr>
            </w:pPr>
            <w:r>
              <w:rPr>
                <w:rFonts w:asciiTheme="minorHAnsi" w:hAnsiTheme="minorHAnsi" w:cstheme="minorHAnsi"/>
                <w:sz w:val="24"/>
                <w:szCs w:val="24"/>
              </w:rPr>
              <w:t xml:space="preserve">See subject specific Vocabulary grid plus: </w:t>
            </w:r>
          </w:p>
          <w:p w14:paraId="6490F6B2" w14:textId="13D14791" w:rsidR="00D001AD" w:rsidRPr="00D324B7" w:rsidRDefault="00347935" w:rsidP="006143FF">
            <w:pPr>
              <w:rPr>
                <w:rFonts w:asciiTheme="minorHAnsi" w:hAnsiTheme="minorHAnsi" w:cstheme="minorHAnsi"/>
                <w:sz w:val="24"/>
                <w:szCs w:val="24"/>
              </w:rPr>
            </w:pPr>
            <w:r>
              <w:rPr>
                <w:rFonts w:asciiTheme="minorHAnsi" w:hAnsiTheme="minorHAnsi" w:cstheme="minorHAnsi"/>
                <w:sz w:val="24"/>
                <w:szCs w:val="24"/>
              </w:rPr>
              <w:t>S</w:t>
            </w:r>
            <w:r w:rsidRPr="00D324B7">
              <w:rPr>
                <w:rFonts w:asciiTheme="minorHAnsi" w:hAnsiTheme="minorHAnsi" w:cstheme="minorHAnsi"/>
                <w:sz w:val="24"/>
                <w:szCs w:val="24"/>
              </w:rPr>
              <w:t>acred</w:t>
            </w:r>
            <w:r>
              <w:rPr>
                <w:rFonts w:asciiTheme="minorHAnsi" w:hAnsiTheme="minorHAnsi" w:cstheme="minorHAnsi"/>
                <w:sz w:val="24"/>
                <w:szCs w:val="24"/>
              </w:rPr>
              <w:t>, R</w:t>
            </w:r>
            <w:r w:rsidRPr="00D324B7">
              <w:rPr>
                <w:rFonts w:asciiTheme="minorHAnsi" w:hAnsiTheme="minorHAnsi" w:cstheme="minorHAnsi"/>
                <w:sz w:val="24"/>
                <w:szCs w:val="24"/>
              </w:rPr>
              <w:t>eflect</w:t>
            </w:r>
            <w:r>
              <w:rPr>
                <w:rFonts w:asciiTheme="minorHAnsi" w:hAnsiTheme="minorHAnsi" w:cstheme="minorHAnsi"/>
                <w:sz w:val="24"/>
                <w:szCs w:val="24"/>
              </w:rPr>
              <w:t>, W</w:t>
            </w:r>
            <w:r w:rsidRPr="00D324B7">
              <w:rPr>
                <w:rFonts w:asciiTheme="minorHAnsi" w:hAnsiTheme="minorHAnsi" w:cstheme="minorHAnsi"/>
                <w:sz w:val="24"/>
                <w:szCs w:val="24"/>
              </w:rPr>
              <w:t>orship</w:t>
            </w:r>
            <w:r>
              <w:rPr>
                <w:rFonts w:asciiTheme="minorHAnsi" w:hAnsiTheme="minorHAnsi" w:cstheme="minorHAnsi"/>
                <w:sz w:val="24"/>
                <w:szCs w:val="24"/>
              </w:rPr>
              <w:t xml:space="preserve">, </w:t>
            </w:r>
            <w:r w:rsidRPr="00D324B7">
              <w:rPr>
                <w:rFonts w:asciiTheme="minorHAnsi" w:hAnsiTheme="minorHAnsi" w:cstheme="minorHAnsi"/>
                <w:sz w:val="24"/>
                <w:szCs w:val="24"/>
              </w:rPr>
              <w:t xml:space="preserve"> </w:t>
            </w:r>
            <w:r w:rsidR="00D324B7" w:rsidRPr="00D324B7">
              <w:rPr>
                <w:rFonts w:asciiTheme="minorHAnsi" w:hAnsiTheme="minorHAnsi" w:cstheme="minorHAnsi"/>
                <w:sz w:val="24"/>
                <w:szCs w:val="24"/>
              </w:rPr>
              <w:t>Easter</w:t>
            </w:r>
            <w:r w:rsidR="00A054C3">
              <w:rPr>
                <w:rFonts w:asciiTheme="minorHAnsi" w:hAnsiTheme="minorHAnsi" w:cstheme="minorHAnsi"/>
                <w:sz w:val="24"/>
                <w:szCs w:val="24"/>
              </w:rPr>
              <w:t>, N</w:t>
            </w:r>
            <w:r w:rsidR="00D324B7" w:rsidRPr="00D324B7">
              <w:rPr>
                <w:rFonts w:asciiTheme="minorHAnsi" w:hAnsiTheme="minorHAnsi" w:cstheme="minorHAnsi"/>
                <w:sz w:val="24"/>
                <w:szCs w:val="24"/>
              </w:rPr>
              <w:t>ew life</w:t>
            </w:r>
            <w:r w:rsidR="00A054C3">
              <w:rPr>
                <w:rFonts w:asciiTheme="minorHAnsi" w:hAnsiTheme="minorHAnsi" w:cstheme="minorHAnsi"/>
                <w:sz w:val="24"/>
                <w:szCs w:val="24"/>
              </w:rPr>
              <w:t>,</w:t>
            </w:r>
            <w:r w:rsidR="00D324B7" w:rsidRPr="00D324B7">
              <w:rPr>
                <w:rFonts w:asciiTheme="minorHAnsi" w:hAnsiTheme="minorHAnsi" w:cstheme="minorHAnsi"/>
                <w:sz w:val="24"/>
                <w:szCs w:val="24"/>
              </w:rPr>
              <w:t xml:space="preserve"> Jesus</w:t>
            </w:r>
            <w:r w:rsidR="00A054C3">
              <w:rPr>
                <w:rFonts w:asciiTheme="minorHAnsi" w:hAnsiTheme="minorHAnsi" w:cstheme="minorHAnsi"/>
                <w:sz w:val="24"/>
                <w:szCs w:val="24"/>
              </w:rPr>
              <w:t>,</w:t>
            </w:r>
            <w:r w:rsidR="00D324B7" w:rsidRPr="00D324B7">
              <w:rPr>
                <w:rFonts w:asciiTheme="minorHAnsi" w:hAnsiTheme="minorHAnsi" w:cstheme="minorHAnsi"/>
                <w:sz w:val="24"/>
                <w:szCs w:val="24"/>
              </w:rPr>
              <w:t xml:space="preserve"> last supper</w:t>
            </w:r>
            <w:r w:rsidR="00A054C3">
              <w:rPr>
                <w:rFonts w:asciiTheme="minorHAnsi" w:hAnsiTheme="minorHAnsi" w:cstheme="minorHAnsi"/>
                <w:sz w:val="24"/>
                <w:szCs w:val="24"/>
              </w:rPr>
              <w:t>,</w:t>
            </w:r>
            <w:r w:rsidR="00D324B7" w:rsidRPr="00D324B7">
              <w:rPr>
                <w:rFonts w:asciiTheme="minorHAnsi" w:hAnsiTheme="minorHAnsi" w:cstheme="minorHAnsi"/>
                <w:sz w:val="24"/>
                <w:szCs w:val="24"/>
              </w:rPr>
              <w:t xml:space="preserve"> betrayal</w:t>
            </w:r>
            <w:r w:rsidR="00A054C3">
              <w:rPr>
                <w:rFonts w:asciiTheme="minorHAnsi" w:hAnsiTheme="minorHAnsi" w:cstheme="minorHAnsi"/>
                <w:sz w:val="24"/>
                <w:szCs w:val="24"/>
              </w:rPr>
              <w:t>, S</w:t>
            </w:r>
            <w:r w:rsidR="00D324B7" w:rsidRPr="00D324B7">
              <w:rPr>
                <w:rFonts w:asciiTheme="minorHAnsi" w:hAnsiTheme="minorHAnsi" w:cstheme="minorHAnsi"/>
                <w:sz w:val="24"/>
                <w:szCs w:val="24"/>
              </w:rPr>
              <w:t>acrifice</w:t>
            </w:r>
            <w:r w:rsidR="00A054C3">
              <w:rPr>
                <w:rFonts w:asciiTheme="minorHAnsi" w:hAnsiTheme="minorHAnsi" w:cstheme="minorHAnsi"/>
                <w:sz w:val="24"/>
                <w:szCs w:val="24"/>
              </w:rPr>
              <w:t>, S</w:t>
            </w:r>
            <w:r w:rsidR="00D324B7" w:rsidRPr="00D324B7">
              <w:rPr>
                <w:rFonts w:asciiTheme="minorHAnsi" w:hAnsiTheme="minorHAnsi" w:cstheme="minorHAnsi"/>
                <w:sz w:val="24"/>
                <w:szCs w:val="24"/>
              </w:rPr>
              <w:t>ignificant person</w:t>
            </w:r>
            <w:r w:rsidR="00A054C3">
              <w:rPr>
                <w:rFonts w:asciiTheme="minorHAnsi" w:hAnsiTheme="minorHAnsi" w:cstheme="minorHAnsi"/>
                <w:sz w:val="24"/>
                <w:szCs w:val="24"/>
              </w:rPr>
              <w:t>, B</w:t>
            </w:r>
            <w:r w:rsidR="00D324B7" w:rsidRPr="00D324B7">
              <w:rPr>
                <w:rFonts w:asciiTheme="minorHAnsi" w:hAnsiTheme="minorHAnsi" w:cstheme="minorHAnsi"/>
                <w:sz w:val="24"/>
                <w:szCs w:val="24"/>
              </w:rPr>
              <w:t>elief</w:t>
            </w:r>
            <w:r w:rsidR="00A054C3">
              <w:rPr>
                <w:rFonts w:asciiTheme="minorHAnsi" w:hAnsiTheme="minorHAnsi" w:cstheme="minorHAnsi"/>
                <w:sz w:val="24"/>
                <w:szCs w:val="24"/>
              </w:rPr>
              <w:t>,</w:t>
            </w:r>
            <w:r w:rsidR="00D324B7" w:rsidRPr="00D324B7">
              <w:rPr>
                <w:rFonts w:asciiTheme="minorHAnsi" w:hAnsiTheme="minorHAnsi" w:cstheme="minorHAnsi"/>
                <w:sz w:val="24"/>
                <w:szCs w:val="24"/>
              </w:rPr>
              <w:t xml:space="preserve"> </w:t>
            </w:r>
            <w:r w:rsidR="00A054C3">
              <w:rPr>
                <w:rFonts w:asciiTheme="minorHAnsi" w:hAnsiTheme="minorHAnsi" w:cstheme="minorHAnsi"/>
                <w:sz w:val="24"/>
                <w:szCs w:val="24"/>
              </w:rPr>
              <w:t>ceremony,</w:t>
            </w:r>
            <w:r w:rsidR="00D324B7" w:rsidRPr="00D324B7">
              <w:rPr>
                <w:rFonts w:asciiTheme="minorHAnsi" w:hAnsiTheme="minorHAnsi" w:cstheme="minorHAnsi"/>
                <w:sz w:val="24"/>
                <w:szCs w:val="24"/>
              </w:rPr>
              <w:t xml:space="preserve"> life cycle</w:t>
            </w:r>
            <w:r w:rsidR="00A054C3">
              <w:rPr>
                <w:rFonts w:asciiTheme="minorHAnsi" w:hAnsiTheme="minorHAnsi" w:cstheme="minorHAnsi"/>
                <w:sz w:val="24"/>
                <w:szCs w:val="24"/>
              </w:rPr>
              <w:t>, Religious teaching, Source, Believer</w:t>
            </w:r>
          </w:p>
        </w:tc>
        <w:tc>
          <w:tcPr>
            <w:tcW w:w="5130" w:type="dxa"/>
          </w:tcPr>
          <w:p w14:paraId="2CE2B29B" w14:textId="77777777" w:rsidR="00D61C92" w:rsidRDefault="00D61C92" w:rsidP="00F01029">
            <w:pPr>
              <w:jc w:val="center"/>
              <w:rPr>
                <w:rFonts w:asciiTheme="minorHAnsi" w:hAnsiTheme="minorHAnsi" w:cstheme="minorHAnsi"/>
                <w:sz w:val="24"/>
                <w:szCs w:val="24"/>
              </w:rPr>
            </w:pPr>
            <w:r>
              <w:rPr>
                <w:rFonts w:asciiTheme="minorHAnsi" w:hAnsiTheme="minorHAnsi" w:cstheme="minorHAnsi"/>
                <w:sz w:val="24"/>
                <w:szCs w:val="24"/>
              </w:rPr>
              <w:t xml:space="preserve">See subject specific Vocabulary grid plus: </w:t>
            </w:r>
          </w:p>
          <w:p w14:paraId="4CC6B33F" w14:textId="6D4DE556" w:rsidR="00D324B7" w:rsidRDefault="00D324B7" w:rsidP="00F01029">
            <w:pPr>
              <w:jc w:val="center"/>
              <w:rPr>
                <w:rFonts w:asciiTheme="minorHAnsi" w:hAnsiTheme="minorHAnsi" w:cstheme="minorHAnsi"/>
                <w:sz w:val="24"/>
                <w:szCs w:val="24"/>
              </w:rPr>
            </w:pPr>
            <w:r w:rsidRPr="00D324B7">
              <w:rPr>
                <w:rFonts w:asciiTheme="minorHAnsi" w:hAnsiTheme="minorHAnsi" w:cstheme="minorHAnsi"/>
                <w:sz w:val="24"/>
                <w:szCs w:val="24"/>
              </w:rPr>
              <w:t>Sacred text</w:t>
            </w:r>
            <w:r w:rsidR="00A054C3">
              <w:rPr>
                <w:rFonts w:asciiTheme="minorHAnsi" w:hAnsiTheme="minorHAnsi" w:cstheme="minorHAnsi"/>
                <w:sz w:val="24"/>
                <w:szCs w:val="24"/>
              </w:rPr>
              <w:t>, C</w:t>
            </w:r>
            <w:r>
              <w:rPr>
                <w:rFonts w:asciiTheme="minorHAnsi" w:hAnsiTheme="minorHAnsi" w:cstheme="minorHAnsi"/>
                <w:sz w:val="24"/>
                <w:szCs w:val="24"/>
              </w:rPr>
              <w:t>andle</w:t>
            </w:r>
            <w:r w:rsidR="00A054C3">
              <w:rPr>
                <w:rFonts w:asciiTheme="minorHAnsi" w:hAnsiTheme="minorHAnsi" w:cstheme="minorHAnsi"/>
                <w:sz w:val="24"/>
                <w:szCs w:val="24"/>
              </w:rPr>
              <w:t>,</w:t>
            </w:r>
            <w:r>
              <w:rPr>
                <w:rFonts w:asciiTheme="minorHAnsi" w:hAnsiTheme="minorHAnsi" w:cstheme="minorHAnsi"/>
                <w:sz w:val="24"/>
                <w:szCs w:val="24"/>
              </w:rPr>
              <w:t xml:space="preserve"> Jonah</w:t>
            </w:r>
            <w:r w:rsidR="00A054C3">
              <w:rPr>
                <w:rFonts w:asciiTheme="minorHAnsi" w:hAnsiTheme="minorHAnsi" w:cstheme="minorHAnsi"/>
                <w:sz w:val="24"/>
                <w:szCs w:val="24"/>
              </w:rPr>
              <w:t>,</w:t>
            </w:r>
            <w:r>
              <w:rPr>
                <w:rFonts w:asciiTheme="minorHAnsi" w:hAnsiTheme="minorHAnsi" w:cstheme="minorHAnsi"/>
                <w:sz w:val="24"/>
                <w:szCs w:val="24"/>
              </w:rPr>
              <w:t xml:space="preserve"> H</w:t>
            </w:r>
            <w:r w:rsidRPr="00D324B7">
              <w:rPr>
                <w:rFonts w:asciiTheme="minorHAnsi" w:hAnsiTheme="minorHAnsi" w:cstheme="minorHAnsi"/>
                <w:sz w:val="24"/>
                <w:szCs w:val="24"/>
              </w:rPr>
              <w:t>umanism</w:t>
            </w:r>
            <w:r w:rsidR="00A054C3">
              <w:rPr>
                <w:rFonts w:asciiTheme="minorHAnsi" w:hAnsiTheme="minorHAnsi" w:cstheme="minorHAnsi"/>
                <w:sz w:val="24"/>
                <w:szCs w:val="24"/>
              </w:rPr>
              <w:t>,</w:t>
            </w:r>
            <w:r w:rsidRPr="00D324B7">
              <w:rPr>
                <w:rFonts w:asciiTheme="minorHAnsi" w:hAnsiTheme="minorHAnsi" w:cstheme="minorHAnsi"/>
                <w:sz w:val="24"/>
                <w:szCs w:val="24"/>
              </w:rPr>
              <w:t xml:space="preserve"> </w:t>
            </w:r>
          </w:p>
          <w:p w14:paraId="285503D3" w14:textId="1292F1C5" w:rsidR="00D001AD" w:rsidRPr="00D324B7" w:rsidRDefault="00D324B7" w:rsidP="00F01029">
            <w:pPr>
              <w:jc w:val="center"/>
              <w:rPr>
                <w:rFonts w:asciiTheme="minorHAnsi" w:hAnsiTheme="minorHAnsi" w:cstheme="minorHAnsi"/>
                <w:sz w:val="24"/>
                <w:szCs w:val="24"/>
              </w:rPr>
            </w:pPr>
            <w:r>
              <w:rPr>
                <w:rFonts w:asciiTheme="minorHAnsi" w:hAnsiTheme="minorHAnsi" w:cstheme="minorHAnsi"/>
                <w:sz w:val="24"/>
                <w:szCs w:val="24"/>
              </w:rPr>
              <w:t>Well-</w:t>
            </w:r>
            <w:r w:rsidRPr="00D324B7">
              <w:rPr>
                <w:rFonts w:asciiTheme="minorHAnsi" w:hAnsiTheme="minorHAnsi" w:cstheme="minorHAnsi"/>
                <w:sz w:val="24"/>
                <w:szCs w:val="24"/>
              </w:rPr>
              <w:t>being</w:t>
            </w:r>
            <w:r w:rsidR="00A054C3">
              <w:rPr>
                <w:rFonts w:asciiTheme="minorHAnsi" w:hAnsiTheme="minorHAnsi" w:cstheme="minorHAnsi"/>
                <w:sz w:val="24"/>
                <w:szCs w:val="24"/>
              </w:rPr>
              <w:t>, M</w:t>
            </w:r>
            <w:r w:rsidRPr="00D324B7">
              <w:rPr>
                <w:rFonts w:asciiTheme="minorHAnsi" w:hAnsiTheme="minorHAnsi" w:cstheme="minorHAnsi"/>
                <w:sz w:val="24"/>
                <w:szCs w:val="24"/>
              </w:rPr>
              <w:t>indfulness</w:t>
            </w:r>
            <w:r w:rsidR="00A054C3">
              <w:rPr>
                <w:rFonts w:asciiTheme="minorHAnsi" w:hAnsiTheme="minorHAnsi" w:cstheme="minorHAnsi"/>
                <w:sz w:val="24"/>
                <w:szCs w:val="24"/>
              </w:rPr>
              <w:t>, C</w:t>
            </w:r>
            <w:r w:rsidRPr="00D324B7">
              <w:rPr>
                <w:rFonts w:asciiTheme="minorHAnsi" w:hAnsiTheme="minorHAnsi" w:cstheme="minorHAnsi"/>
                <w:sz w:val="24"/>
                <w:szCs w:val="24"/>
              </w:rPr>
              <w:t>ommunity</w:t>
            </w:r>
            <w:r w:rsidR="00A054C3">
              <w:rPr>
                <w:rFonts w:asciiTheme="minorHAnsi" w:hAnsiTheme="minorHAnsi" w:cstheme="minorHAnsi"/>
                <w:sz w:val="24"/>
                <w:szCs w:val="24"/>
              </w:rPr>
              <w:t>, Inspired, Faith</w:t>
            </w:r>
            <w:r w:rsidR="00924EDD">
              <w:rPr>
                <w:rFonts w:asciiTheme="minorHAnsi" w:hAnsiTheme="minorHAnsi" w:cstheme="minorHAnsi"/>
                <w:sz w:val="24"/>
                <w:szCs w:val="24"/>
              </w:rPr>
              <w:t xml:space="preserve">, creation, God, </w:t>
            </w:r>
            <w:r w:rsidR="002B39BE">
              <w:rPr>
                <w:rFonts w:asciiTheme="minorHAnsi" w:hAnsiTheme="minorHAnsi" w:cstheme="minorHAnsi"/>
                <w:sz w:val="24"/>
                <w:szCs w:val="24"/>
              </w:rPr>
              <w:t xml:space="preserve">Adam and Eve, </w:t>
            </w:r>
            <w:r w:rsidR="00E82122">
              <w:rPr>
                <w:rFonts w:asciiTheme="minorHAnsi" w:hAnsiTheme="minorHAnsi" w:cstheme="minorHAnsi"/>
                <w:sz w:val="24"/>
                <w:szCs w:val="24"/>
              </w:rPr>
              <w:t>Jesus, leader</w:t>
            </w:r>
            <w:r w:rsidR="00E42CD0">
              <w:rPr>
                <w:rFonts w:asciiTheme="minorHAnsi" w:hAnsiTheme="minorHAnsi" w:cstheme="minorHAnsi"/>
                <w:sz w:val="24"/>
                <w:szCs w:val="24"/>
              </w:rPr>
              <w:t xml:space="preserve">, temptation </w:t>
            </w:r>
          </w:p>
        </w:tc>
      </w:tr>
      <w:tr w:rsidR="00D001AD" w14:paraId="37486EE0" w14:textId="77777777" w:rsidTr="00814A53">
        <w:tc>
          <w:tcPr>
            <w:tcW w:w="15388" w:type="dxa"/>
            <w:gridSpan w:val="3"/>
            <w:shd w:val="clear" w:color="auto" w:fill="A8D08D" w:themeFill="accent6" w:themeFillTint="99"/>
          </w:tcPr>
          <w:p w14:paraId="3D671975" w14:textId="77777777" w:rsidR="00D001AD" w:rsidRPr="00377AF2" w:rsidRDefault="00D001AD" w:rsidP="00F01029">
            <w:pPr>
              <w:jc w:val="center"/>
              <w:rPr>
                <w:rFonts w:asciiTheme="minorHAnsi" w:hAnsiTheme="minorHAnsi" w:cstheme="minorHAnsi"/>
                <w:b/>
                <w:bCs/>
                <w:sz w:val="24"/>
                <w:szCs w:val="24"/>
              </w:rPr>
            </w:pPr>
            <w:r w:rsidRPr="00377AF2">
              <w:rPr>
                <w:rFonts w:asciiTheme="minorHAnsi" w:hAnsiTheme="minorHAnsi" w:cstheme="minorHAnsi"/>
                <w:b/>
                <w:bCs/>
                <w:sz w:val="24"/>
                <w:szCs w:val="24"/>
              </w:rPr>
              <w:t xml:space="preserve">I will </w:t>
            </w:r>
            <w:r>
              <w:rPr>
                <w:rFonts w:asciiTheme="minorHAnsi" w:hAnsiTheme="minorHAnsi" w:cstheme="minorHAnsi"/>
                <w:b/>
                <w:bCs/>
                <w:sz w:val="24"/>
                <w:szCs w:val="24"/>
              </w:rPr>
              <w:t xml:space="preserve">know </w:t>
            </w:r>
            <w:r w:rsidRPr="00377AF2">
              <w:rPr>
                <w:rFonts w:asciiTheme="minorHAnsi" w:hAnsiTheme="minorHAnsi" w:cstheme="minorHAnsi"/>
                <w:b/>
                <w:bCs/>
                <w:sz w:val="24"/>
                <w:szCs w:val="24"/>
              </w:rPr>
              <w:t>…</w:t>
            </w:r>
          </w:p>
        </w:tc>
      </w:tr>
      <w:tr w:rsidR="00D001AD" w14:paraId="633E95D0" w14:textId="77777777" w:rsidTr="00F01029">
        <w:tc>
          <w:tcPr>
            <w:tcW w:w="5129" w:type="dxa"/>
          </w:tcPr>
          <w:p w14:paraId="1213E5AE" w14:textId="1B547619" w:rsidR="0053103B" w:rsidRDefault="0053103B" w:rsidP="0053103B">
            <w:pPr>
              <w:pStyle w:val="ListParagraph"/>
              <w:numPr>
                <w:ilvl w:val="0"/>
                <w:numId w:val="3"/>
              </w:numPr>
              <w:rPr>
                <w:sz w:val="24"/>
                <w:szCs w:val="24"/>
                <w:lang w:val="en-US"/>
              </w:rPr>
            </w:pPr>
            <w:r>
              <w:rPr>
                <w:sz w:val="24"/>
                <w:szCs w:val="24"/>
                <w:lang w:val="en-US"/>
              </w:rPr>
              <w:t xml:space="preserve">I will be able to retrieve and </w:t>
            </w:r>
            <w:r w:rsidRPr="00DF1AD1">
              <w:rPr>
                <w:sz w:val="24"/>
                <w:szCs w:val="24"/>
                <w:lang w:val="en-US"/>
              </w:rPr>
              <w:t xml:space="preserve"> revisit </w:t>
            </w:r>
            <w:r>
              <w:rPr>
                <w:sz w:val="24"/>
                <w:szCs w:val="24"/>
                <w:lang w:val="en-US"/>
              </w:rPr>
              <w:t xml:space="preserve">KS1 learning </w:t>
            </w:r>
            <w:r w:rsidRPr="00DF1AD1">
              <w:rPr>
                <w:sz w:val="24"/>
                <w:szCs w:val="24"/>
                <w:lang w:val="en-US"/>
              </w:rPr>
              <w:t>and reflect on Christia</w:t>
            </w:r>
            <w:r w:rsidR="00237132">
              <w:rPr>
                <w:sz w:val="24"/>
                <w:szCs w:val="24"/>
                <w:lang w:val="en-US"/>
              </w:rPr>
              <w:t>nity</w:t>
            </w:r>
            <w:r w:rsidR="007F1650">
              <w:rPr>
                <w:sz w:val="24"/>
                <w:szCs w:val="24"/>
                <w:lang w:val="en-US"/>
              </w:rPr>
              <w:t>.</w:t>
            </w:r>
          </w:p>
          <w:p w14:paraId="5E9E1A51" w14:textId="21AA76EB" w:rsidR="007F1650" w:rsidRDefault="007F1650" w:rsidP="0053103B">
            <w:pPr>
              <w:pStyle w:val="ListParagraph"/>
              <w:numPr>
                <w:ilvl w:val="0"/>
                <w:numId w:val="3"/>
              </w:numPr>
              <w:rPr>
                <w:sz w:val="24"/>
                <w:szCs w:val="24"/>
                <w:lang w:val="en-US"/>
              </w:rPr>
            </w:pPr>
            <w:r>
              <w:rPr>
                <w:sz w:val="24"/>
                <w:szCs w:val="24"/>
                <w:lang w:val="en-US"/>
              </w:rPr>
              <w:t xml:space="preserve">I will </w:t>
            </w:r>
            <w:r w:rsidR="00CF53C8">
              <w:rPr>
                <w:sz w:val="24"/>
                <w:szCs w:val="24"/>
                <w:lang w:val="en-US"/>
              </w:rPr>
              <w:t>know why we need rules.</w:t>
            </w:r>
          </w:p>
          <w:p w14:paraId="6B70F10D" w14:textId="4692DDB9" w:rsidR="00CF53C8" w:rsidRDefault="00CF53C8" w:rsidP="0053103B">
            <w:pPr>
              <w:pStyle w:val="ListParagraph"/>
              <w:numPr>
                <w:ilvl w:val="0"/>
                <w:numId w:val="3"/>
              </w:numPr>
              <w:rPr>
                <w:sz w:val="24"/>
                <w:szCs w:val="24"/>
                <w:lang w:val="en-US"/>
              </w:rPr>
            </w:pPr>
            <w:r>
              <w:rPr>
                <w:sz w:val="24"/>
                <w:szCs w:val="24"/>
                <w:lang w:val="en-US"/>
              </w:rPr>
              <w:t>I will know what rules exist in the Bible.</w:t>
            </w:r>
          </w:p>
          <w:p w14:paraId="3A3B9155" w14:textId="72B6059C" w:rsidR="00CF53C8" w:rsidRDefault="00CF53C8" w:rsidP="0053103B">
            <w:pPr>
              <w:pStyle w:val="ListParagraph"/>
              <w:numPr>
                <w:ilvl w:val="0"/>
                <w:numId w:val="3"/>
              </w:numPr>
              <w:rPr>
                <w:sz w:val="24"/>
                <w:szCs w:val="24"/>
                <w:lang w:val="en-US"/>
              </w:rPr>
            </w:pPr>
            <w:r>
              <w:rPr>
                <w:sz w:val="24"/>
                <w:szCs w:val="24"/>
                <w:lang w:val="en-US"/>
              </w:rPr>
              <w:t>I will know the impact of these rules on Christians.</w:t>
            </w:r>
          </w:p>
          <w:p w14:paraId="41624B76" w14:textId="53AED4E1" w:rsidR="0093594F" w:rsidRDefault="0093594F" w:rsidP="0053103B">
            <w:pPr>
              <w:pStyle w:val="ListParagraph"/>
              <w:numPr>
                <w:ilvl w:val="0"/>
                <w:numId w:val="3"/>
              </w:numPr>
              <w:rPr>
                <w:sz w:val="24"/>
                <w:szCs w:val="24"/>
                <w:lang w:val="en-US"/>
              </w:rPr>
            </w:pPr>
            <w:r>
              <w:rPr>
                <w:sz w:val="24"/>
                <w:szCs w:val="24"/>
                <w:lang w:val="en-US"/>
              </w:rPr>
              <w:t>I will know about Random acts of Kindness.</w:t>
            </w:r>
          </w:p>
          <w:p w14:paraId="6224B6E7" w14:textId="5621890E" w:rsidR="003F4EA0" w:rsidRDefault="003F4EA0" w:rsidP="0053103B">
            <w:pPr>
              <w:pStyle w:val="ListParagraph"/>
              <w:numPr>
                <w:ilvl w:val="0"/>
                <w:numId w:val="3"/>
              </w:numPr>
              <w:rPr>
                <w:sz w:val="24"/>
                <w:szCs w:val="24"/>
                <w:lang w:val="en-US"/>
              </w:rPr>
            </w:pPr>
            <w:r>
              <w:rPr>
                <w:sz w:val="24"/>
                <w:szCs w:val="24"/>
                <w:lang w:val="en-US"/>
              </w:rPr>
              <w:t>I will know what makes people’s homes different.</w:t>
            </w:r>
          </w:p>
          <w:p w14:paraId="428ABF2E" w14:textId="756DCF95" w:rsidR="003F4EA0" w:rsidRDefault="003F4EA0" w:rsidP="0053103B">
            <w:pPr>
              <w:pStyle w:val="ListParagraph"/>
              <w:numPr>
                <w:ilvl w:val="0"/>
                <w:numId w:val="3"/>
              </w:numPr>
              <w:rPr>
                <w:sz w:val="24"/>
                <w:szCs w:val="24"/>
                <w:lang w:val="en-US"/>
              </w:rPr>
            </w:pPr>
            <w:r>
              <w:rPr>
                <w:sz w:val="24"/>
                <w:szCs w:val="24"/>
                <w:lang w:val="en-US"/>
              </w:rPr>
              <w:t>I will know what Christian homes are like.</w:t>
            </w:r>
          </w:p>
          <w:p w14:paraId="0431405C" w14:textId="153ECFDB" w:rsidR="008712C3" w:rsidRDefault="008712C3" w:rsidP="008712C3">
            <w:pPr>
              <w:pStyle w:val="ListParagraph"/>
              <w:numPr>
                <w:ilvl w:val="0"/>
                <w:numId w:val="3"/>
              </w:numPr>
              <w:rPr>
                <w:sz w:val="24"/>
                <w:szCs w:val="24"/>
                <w:lang w:val="en-US"/>
              </w:rPr>
            </w:pPr>
            <w:r w:rsidRPr="008712C3">
              <w:rPr>
                <w:sz w:val="24"/>
                <w:szCs w:val="24"/>
                <w:lang w:val="en-US"/>
              </w:rPr>
              <w:t>I will know how important it is for believers to practice faith at home.</w:t>
            </w:r>
          </w:p>
          <w:p w14:paraId="205EFC2F" w14:textId="603690A3" w:rsidR="0053103B" w:rsidRPr="00614101" w:rsidRDefault="0053103B" w:rsidP="0053103B">
            <w:pPr>
              <w:pStyle w:val="ListParagraph"/>
              <w:numPr>
                <w:ilvl w:val="0"/>
                <w:numId w:val="2"/>
              </w:numPr>
              <w:rPr>
                <w:sz w:val="24"/>
                <w:szCs w:val="24"/>
                <w:lang w:val="en-US"/>
              </w:rPr>
            </w:pPr>
            <w:r>
              <w:rPr>
                <w:sz w:val="24"/>
                <w:szCs w:val="24"/>
                <w:lang w:val="en-US"/>
              </w:rPr>
              <w:t xml:space="preserve">I will know what </w:t>
            </w:r>
            <w:r w:rsidRPr="00614101">
              <w:rPr>
                <w:sz w:val="24"/>
                <w:szCs w:val="24"/>
                <w:lang w:val="en-US"/>
              </w:rPr>
              <w:t xml:space="preserve">worship </w:t>
            </w:r>
            <w:r>
              <w:rPr>
                <w:sz w:val="24"/>
                <w:szCs w:val="24"/>
                <w:lang w:val="en-US"/>
              </w:rPr>
              <w:t xml:space="preserve">means to a Christian and how </w:t>
            </w:r>
            <w:r w:rsidRPr="00614101">
              <w:rPr>
                <w:sz w:val="24"/>
                <w:szCs w:val="24"/>
                <w:lang w:val="en-US"/>
              </w:rPr>
              <w:t>Christians worship at home and in the community</w:t>
            </w:r>
            <w:r w:rsidR="00D3736A">
              <w:rPr>
                <w:sz w:val="24"/>
                <w:szCs w:val="24"/>
                <w:lang w:val="en-US"/>
              </w:rPr>
              <w:t>.</w:t>
            </w:r>
          </w:p>
          <w:p w14:paraId="61CACB50" w14:textId="670EBDE4" w:rsidR="00D001AD" w:rsidRDefault="00D001AD" w:rsidP="00D3736A">
            <w:pPr>
              <w:pStyle w:val="ListParagraph"/>
            </w:pPr>
          </w:p>
        </w:tc>
        <w:tc>
          <w:tcPr>
            <w:tcW w:w="5129" w:type="dxa"/>
          </w:tcPr>
          <w:p w14:paraId="3D3B970B" w14:textId="128EFB74" w:rsidR="0053103B" w:rsidRPr="0053103B" w:rsidRDefault="0053103B" w:rsidP="0053103B">
            <w:pPr>
              <w:pStyle w:val="ListParagraph"/>
              <w:numPr>
                <w:ilvl w:val="0"/>
                <w:numId w:val="2"/>
              </w:numPr>
              <w:rPr>
                <w:sz w:val="24"/>
                <w:szCs w:val="24"/>
                <w:lang w:val="en-US"/>
              </w:rPr>
            </w:pPr>
            <w:r w:rsidRPr="0053103B">
              <w:rPr>
                <w:sz w:val="24"/>
                <w:szCs w:val="24"/>
                <w:lang w:val="en-US"/>
              </w:rPr>
              <w:t xml:space="preserve">I </w:t>
            </w:r>
            <w:r w:rsidR="00A155BA">
              <w:rPr>
                <w:sz w:val="24"/>
                <w:szCs w:val="24"/>
                <w:lang w:val="en-US"/>
              </w:rPr>
              <w:t xml:space="preserve">will </w:t>
            </w:r>
            <w:r w:rsidRPr="0053103B">
              <w:rPr>
                <w:sz w:val="24"/>
                <w:szCs w:val="24"/>
                <w:lang w:val="en-US"/>
              </w:rPr>
              <w:t>know about the Christian celebration of Easter and why it is an important significant story.</w:t>
            </w:r>
          </w:p>
          <w:p w14:paraId="43778A8A" w14:textId="77777777" w:rsidR="0053103B" w:rsidRDefault="0053103B" w:rsidP="0053103B">
            <w:pPr>
              <w:pStyle w:val="ListParagraph"/>
              <w:numPr>
                <w:ilvl w:val="0"/>
                <w:numId w:val="1"/>
              </w:numPr>
              <w:rPr>
                <w:sz w:val="24"/>
                <w:szCs w:val="24"/>
                <w:lang w:val="en-US"/>
              </w:rPr>
            </w:pPr>
            <w:r w:rsidRPr="00614101">
              <w:rPr>
                <w:sz w:val="24"/>
                <w:szCs w:val="24"/>
                <w:lang w:val="en-US"/>
              </w:rPr>
              <w:t xml:space="preserve"> </w:t>
            </w:r>
            <w:r>
              <w:rPr>
                <w:sz w:val="24"/>
                <w:szCs w:val="24"/>
                <w:lang w:val="en-US"/>
              </w:rPr>
              <w:t xml:space="preserve">I will know what </w:t>
            </w:r>
            <w:r w:rsidRPr="00614101">
              <w:rPr>
                <w:sz w:val="24"/>
                <w:szCs w:val="24"/>
                <w:lang w:val="en-US"/>
              </w:rPr>
              <w:t xml:space="preserve">food </w:t>
            </w:r>
            <w:r>
              <w:rPr>
                <w:sz w:val="24"/>
                <w:szCs w:val="24"/>
                <w:lang w:val="en-US"/>
              </w:rPr>
              <w:t xml:space="preserve">is </w:t>
            </w:r>
            <w:r w:rsidRPr="00614101">
              <w:rPr>
                <w:sz w:val="24"/>
                <w:szCs w:val="24"/>
                <w:lang w:val="en-US"/>
              </w:rPr>
              <w:t>linked to Easter</w:t>
            </w:r>
            <w:r>
              <w:rPr>
                <w:sz w:val="24"/>
                <w:szCs w:val="24"/>
                <w:lang w:val="en-US"/>
              </w:rPr>
              <w:t xml:space="preserve"> and why</w:t>
            </w:r>
          </w:p>
          <w:p w14:paraId="7A9303AC" w14:textId="268A72B4" w:rsidR="0053103B" w:rsidRPr="0053103B" w:rsidRDefault="0053103B" w:rsidP="0053103B">
            <w:pPr>
              <w:pStyle w:val="ListParagraph"/>
              <w:numPr>
                <w:ilvl w:val="0"/>
                <w:numId w:val="1"/>
              </w:numPr>
              <w:rPr>
                <w:sz w:val="24"/>
                <w:szCs w:val="24"/>
                <w:lang w:val="en-US"/>
              </w:rPr>
            </w:pPr>
            <w:r>
              <w:rPr>
                <w:sz w:val="24"/>
                <w:szCs w:val="24"/>
                <w:lang w:val="en-US"/>
              </w:rPr>
              <w:t>I will know about t</w:t>
            </w:r>
            <w:r w:rsidRPr="00614101">
              <w:rPr>
                <w:sz w:val="24"/>
                <w:szCs w:val="24"/>
                <w:lang w:val="en-US"/>
              </w:rPr>
              <w:t>he last supper-what it was and why food was shared</w:t>
            </w:r>
          </w:p>
          <w:p w14:paraId="7500C7CE" w14:textId="3C0CF74F" w:rsidR="0053103B" w:rsidRDefault="0053103B" w:rsidP="0053103B">
            <w:pPr>
              <w:pStyle w:val="ListParagraph"/>
              <w:numPr>
                <w:ilvl w:val="0"/>
                <w:numId w:val="1"/>
              </w:numPr>
              <w:rPr>
                <w:sz w:val="24"/>
                <w:szCs w:val="24"/>
                <w:lang w:val="en-US"/>
              </w:rPr>
            </w:pPr>
            <w:r>
              <w:rPr>
                <w:sz w:val="24"/>
                <w:szCs w:val="24"/>
                <w:lang w:val="en-US"/>
              </w:rPr>
              <w:t xml:space="preserve">I will know about Christian </w:t>
            </w:r>
            <w:r w:rsidRPr="00614101">
              <w:rPr>
                <w:sz w:val="24"/>
                <w:szCs w:val="24"/>
                <w:lang w:val="en-US"/>
              </w:rPr>
              <w:t>Weddings and traditions</w:t>
            </w:r>
            <w:r>
              <w:rPr>
                <w:sz w:val="24"/>
                <w:szCs w:val="24"/>
                <w:lang w:val="en-US"/>
              </w:rPr>
              <w:t>. Including the ceremony and the meaning of commitment.</w:t>
            </w:r>
          </w:p>
          <w:p w14:paraId="58785F06" w14:textId="51120FEF" w:rsidR="00A81ACA" w:rsidRDefault="00A81ACA" w:rsidP="0053103B">
            <w:pPr>
              <w:pStyle w:val="ListParagraph"/>
              <w:numPr>
                <w:ilvl w:val="0"/>
                <w:numId w:val="1"/>
              </w:numPr>
              <w:rPr>
                <w:sz w:val="24"/>
                <w:szCs w:val="24"/>
                <w:lang w:val="en-US"/>
              </w:rPr>
            </w:pPr>
            <w:r>
              <w:rPr>
                <w:sz w:val="24"/>
                <w:szCs w:val="24"/>
                <w:lang w:val="en-US"/>
              </w:rPr>
              <w:t>I will re</w:t>
            </w:r>
            <w:r w:rsidR="003002B4">
              <w:rPr>
                <w:sz w:val="24"/>
                <w:szCs w:val="24"/>
                <w:lang w:val="en-US"/>
              </w:rPr>
              <w:t>-</w:t>
            </w:r>
            <w:r>
              <w:rPr>
                <w:sz w:val="24"/>
                <w:szCs w:val="24"/>
                <w:lang w:val="en-US"/>
              </w:rPr>
              <w:t>enact a Wedding and be able to tell you about it.</w:t>
            </w:r>
          </w:p>
          <w:p w14:paraId="6408B7A5" w14:textId="4B2AD465" w:rsidR="003002B4" w:rsidRDefault="00ED1551" w:rsidP="0053103B">
            <w:pPr>
              <w:pStyle w:val="ListParagraph"/>
              <w:numPr>
                <w:ilvl w:val="0"/>
                <w:numId w:val="1"/>
              </w:numPr>
              <w:rPr>
                <w:sz w:val="24"/>
                <w:szCs w:val="24"/>
                <w:lang w:val="en-US"/>
              </w:rPr>
            </w:pPr>
            <w:r>
              <w:rPr>
                <w:sz w:val="24"/>
                <w:szCs w:val="24"/>
                <w:lang w:val="en-US"/>
              </w:rPr>
              <w:t>I will know about different types of traditions.</w:t>
            </w:r>
          </w:p>
          <w:p w14:paraId="6929067A" w14:textId="7997BA0B" w:rsidR="00ED1551" w:rsidRDefault="00B9376E" w:rsidP="0053103B">
            <w:pPr>
              <w:pStyle w:val="ListParagraph"/>
              <w:numPr>
                <w:ilvl w:val="0"/>
                <w:numId w:val="1"/>
              </w:numPr>
              <w:rPr>
                <w:sz w:val="24"/>
                <w:szCs w:val="24"/>
                <w:lang w:val="en-US"/>
              </w:rPr>
            </w:pPr>
            <w:r>
              <w:rPr>
                <w:sz w:val="24"/>
                <w:szCs w:val="24"/>
                <w:lang w:val="en-US"/>
              </w:rPr>
              <w:t>I will know about special foods eaten by members of a faith community.</w:t>
            </w:r>
          </w:p>
          <w:p w14:paraId="3FCBA0D6" w14:textId="050BE339" w:rsidR="006143FF" w:rsidRPr="00614101" w:rsidRDefault="006143FF" w:rsidP="0053103B">
            <w:pPr>
              <w:pStyle w:val="ListParagraph"/>
              <w:numPr>
                <w:ilvl w:val="0"/>
                <w:numId w:val="1"/>
              </w:numPr>
              <w:rPr>
                <w:sz w:val="24"/>
                <w:szCs w:val="24"/>
                <w:lang w:val="en-US"/>
              </w:rPr>
            </w:pPr>
            <w:r>
              <w:rPr>
                <w:sz w:val="24"/>
                <w:szCs w:val="24"/>
                <w:lang w:val="en-US"/>
              </w:rPr>
              <w:t>I will know why it is important to eat together.</w:t>
            </w:r>
          </w:p>
          <w:p w14:paraId="493A7C3C" w14:textId="503A48FC" w:rsidR="00D001AD" w:rsidRDefault="00D001AD" w:rsidP="0053103B">
            <w:pPr>
              <w:pStyle w:val="ListParagraph"/>
            </w:pPr>
          </w:p>
        </w:tc>
        <w:tc>
          <w:tcPr>
            <w:tcW w:w="5130" w:type="dxa"/>
          </w:tcPr>
          <w:p w14:paraId="61AAB9C4" w14:textId="6D1D01D5" w:rsidR="0053103B" w:rsidRPr="0053103B" w:rsidRDefault="0053103B" w:rsidP="0053103B">
            <w:pPr>
              <w:pStyle w:val="ListParagraph"/>
              <w:numPr>
                <w:ilvl w:val="0"/>
                <w:numId w:val="2"/>
              </w:numPr>
              <w:rPr>
                <w:sz w:val="24"/>
                <w:szCs w:val="24"/>
                <w:lang w:val="en-US"/>
              </w:rPr>
            </w:pPr>
            <w:r>
              <w:rPr>
                <w:sz w:val="24"/>
                <w:szCs w:val="24"/>
                <w:lang w:val="en-US"/>
              </w:rPr>
              <w:t>I</w:t>
            </w:r>
            <w:r w:rsidR="00A155BA">
              <w:rPr>
                <w:sz w:val="24"/>
                <w:szCs w:val="24"/>
                <w:lang w:val="en-US"/>
              </w:rPr>
              <w:t xml:space="preserve"> will</w:t>
            </w:r>
            <w:r>
              <w:rPr>
                <w:sz w:val="24"/>
                <w:szCs w:val="24"/>
                <w:lang w:val="en-US"/>
              </w:rPr>
              <w:t xml:space="preserve"> know about t</w:t>
            </w:r>
            <w:r w:rsidRPr="00614101">
              <w:rPr>
                <w:sz w:val="24"/>
                <w:szCs w:val="24"/>
                <w:lang w:val="en-US"/>
              </w:rPr>
              <w:t xml:space="preserve">he </w:t>
            </w:r>
            <w:r w:rsidR="002B39BE">
              <w:rPr>
                <w:rFonts w:cstheme="minorHAnsi"/>
                <w:sz w:val="24"/>
                <w:szCs w:val="24"/>
                <w:lang w:val="en-US"/>
              </w:rPr>
              <w:t>Creation story.</w:t>
            </w:r>
          </w:p>
          <w:p w14:paraId="14DE6710" w14:textId="65E94BA8" w:rsidR="005D7066" w:rsidRDefault="0053103B" w:rsidP="0053103B">
            <w:pPr>
              <w:pStyle w:val="ListParagraph"/>
              <w:numPr>
                <w:ilvl w:val="0"/>
                <w:numId w:val="2"/>
              </w:numPr>
              <w:rPr>
                <w:sz w:val="24"/>
                <w:szCs w:val="24"/>
                <w:lang w:val="en-US"/>
              </w:rPr>
            </w:pPr>
            <w:r>
              <w:rPr>
                <w:sz w:val="24"/>
                <w:szCs w:val="24"/>
                <w:lang w:val="en-US"/>
              </w:rPr>
              <w:t>I will</w:t>
            </w:r>
            <w:r w:rsidR="005D7066">
              <w:rPr>
                <w:sz w:val="24"/>
                <w:szCs w:val="24"/>
                <w:lang w:val="en-US"/>
              </w:rPr>
              <w:t xml:space="preserve"> know about God as a creator.</w:t>
            </w:r>
          </w:p>
          <w:p w14:paraId="55E585B9" w14:textId="297440C1" w:rsidR="005D7066" w:rsidRDefault="005D7066" w:rsidP="0053103B">
            <w:pPr>
              <w:pStyle w:val="ListParagraph"/>
              <w:numPr>
                <w:ilvl w:val="0"/>
                <w:numId w:val="2"/>
              </w:numPr>
              <w:rPr>
                <w:sz w:val="24"/>
                <w:szCs w:val="24"/>
                <w:lang w:val="en-US"/>
              </w:rPr>
            </w:pPr>
            <w:r>
              <w:rPr>
                <w:sz w:val="24"/>
                <w:szCs w:val="24"/>
                <w:lang w:val="en-US"/>
              </w:rPr>
              <w:t xml:space="preserve">I will know about how </w:t>
            </w:r>
            <w:r w:rsidR="00517124">
              <w:rPr>
                <w:sz w:val="24"/>
                <w:szCs w:val="24"/>
                <w:lang w:val="en-US"/>
              </w:rPr>
              <w:t>faith communities believe the world came into being.</w:t>
            </w:r>
          </w:p>
          <w:p w14:paraId="1AA0804F" w14:textId="4CE6F0A5" w:rsidR="005D7066" w:rsidRDefault="00F70DD1" w:rsidP="0053103B">
            <w:pPr>
              <w:pStyle w:val="ListParagraph"/>
              <w:numPr>
                <w:ilvl w:val="0"/>
                <w:numId w:val="2"/>
              </w:numPr>
              <w:rPr>
                <w:sz w:val="24"/>
                <w:szCs w:val="24"/>
                <w:lang w:val="en-US"/>
              </w:rPr>
            </w:pPr>
            <w:r>
              <w:rPr>
                <w:sz w:val="24"/>
                <w:szCs w:val="24"/>
                <w:lang w:val="en-US"/>
              </w:rPr>
              <w:t>I will know about what makes a leader.</w:t>
            </w:r>
          </w:p>
          <w:p w14:paraId="7A96134D" w14:textId="192B10CC" w:rsidR="00F70DD1" w:rsidRDefault="00F70DD1" w:rsidP="0053103B">
            <w:pPr>
              <w:pStyle w:val="ListParagraph"/>
              <w:numPr>
                <w:ilvl w:val="0"/>
                <w:numId w:val="2"/>
              </w:numPr>
              <w:rPr>
                <w:sz w:val="24"/>
                <w:szCs w:val="24"/>
                <w:lang w:val="en-US"/>
              </w:rPr>
            </w:pPr>
            <w:r>
              <w:rPr>
                <w:sz w:val="24"/>
                <w:szCs w:val="24"/>
                <w:lang w:val="en-US"/>
              </w:rPr>
              <w:t>I will know about</w:t>
            </w:r>
            <w:r w:rsidR="00E82122">
              <w:rPr>
                <w:sz w:val="24"/>
                <w:szCs w:val="24"/>
                <w:lang w:val="en-US"/>
              </w:rPr>
              <w:t xml:space="preserve"> Jesus as a leader</w:t>
            </w:r>
          </w:p>
          <w:p w14:paraId="10378A2D" w14:textId="220A5B6A" w:rsidR="0053103B" w:rsidRPr="00614101" w:rsidRDefault="0053103B" w:rsidP="0053103B">
            <w:pPr>
              <w:pStyle w:val="ListParagraph"/>
              <w:numPr>
                <w:ilvl w:val="0"/>
                <w:numId w:val="2"/>
              </w:numPr>
              <w:rPr>
                <w:sz w:val="24"/>
                <w:szCs w:val="24"/>
                <w:lang w:val="en-US"/>
              </w:rPr>
            </w:pPr>
            <w:r>
              <w:rPr>
                <w:sz w:val="24"/>
                <w:szCs w:val="24"/>
                <w:lang w:val="en-US"/>
              </w:rPr>
              <w:t xml:space="preserve"> </w:t>
            </w:r>
            <w:r w:rsidR="00E42CD0">
              <w:rPr>
                <w:sz w:val="24"/>
                <w:szCs w:val="24"/>
                <w:lang w:val="en-US"/>
              </w:rPr>
              <w:t xml:space="preserve">I will </w:t>
            </w:r>
            <w:r>
              <w:rPr>
                <w:sz w:val="24"/>
                <w:szCs w:val="24"/>
                <w:lang w:val="en-US"/>
              </w:rPr>
              <w:t>be able to tell you about traditional bible stories including</w:t>
            </w:r>
            <w:r w:rsidR="00E42CD0">
              <w:rPr>
                <w:sz w:val="24"/>
                <w:szCs w:val="24"/>
                <w:lang w:val="en-US"/>
              </w:rPr>
              <w:t xml:space="preserve"> the temptation of Jesus</w:t>
            </w:r>
            <w:r w:rsidR="00CB2B5C">
              <w:rPr>
                <w:sz w:val="24"/>
                <w:szCs w:val="24"/>
                <w:lang w:val="en-US"/>
              </w:rPr>
              <w:t>.</w:t>
            </w:r>
          </w:p>
          <w:p w14:paraId="160E7A53" w14:textId="20AFBF8B" w:rsidR="0053103B" w:rsidRDefault="0053103B" w:rsidP="0053103B">
            <w:pPr>
              <w:pStyle w:val="ListParagraph"/>
              <w:numPr>
                <w:ilvl w:val="0"/>
                <w:numId w:val="2"/>
              </w:numPr>
              <w:rPr>
                <w:sz w:val="24"/>
                <w:szCs w:val="24"/>
                <w:lang w:val="en-US"/>
              </w:rPr>
            </w:pPr>
            <w:r>
              <w:rPr>
                <w:sz w:val="24"/>
                <w:szCs w:val="24"/>
                <w:lang w:val="en-US"/>
              </w:rPr>
              <w:t xml:space="preserve">I can explore and discuss a World view-Humanism and understand that for some this is instead of a religious belief (non- belief) </w:t>
            </w:r>
          </w:p>
          <w:p w14:paraId="3DBC9BD7" w14:textId="74957778" w:rsidR="0053103B" w:rsidRDefault="0053103B" w:rsidP="0053103B">
            <w:pPr>
              <w:pStyle w:val="ListParagraph"/>
              <w:numPr>
                <w:ilvl w:val="0"/>
                <w:numId w:val="2"/>
              </w:numPr>
              <w:rPr>
                <w:sz w:val="24"/>
                <w:szCs w:val="24"/>
                <w:lang w:val="en-US"/>
              </w:rPr>
            </w:pPr>
            <w:r>
              <w:rPr>
                <w:sz w:val="24"/>
                <w:szCs w:val="24"/>
                <w:lang w:val="en-US"/>
              </w:rPr>
              <w:t xml:space="preserve">I will know that </w:t>
            </w:r>
            <w:r w:rsidRPr="00614101">
              <w:rPr>
                <w:sz w:val="24"/>
                <w:szCs w:val="24"/>
                <w:lang w:val="en-US"/>
              </w:rPr>
              <w:t>wellbeing/mindfulness</w:t>
            </w:r>
            <w:r>
              <w:rPr>
                <w:sz w:val="24"/>
                <w:szCs w:val="24"/>
                <w:lang w:val="en-US"/>
              </w:rPr>
              <w:t xml:space="preserve">-how we can keep me mentally well. </w:t>
            </w:r>
          </w:p>
          <w:p w14:paraId="63BCF637" w14:textId="086CC7D1" w:rsidR="00D001AD" w:rsidRPr="00377AF2" w:rsidRDefault="00D001AD" w:rsidP="00A81ACA">
            <w:pPr>
              <w:pStyle w:val="ListParagraph"/>
              <w:rPr>
                <w:rFonts w:asciiTheme="minorHAnsi" w:hAnsiTheme="minorHAnsi" w:cstheme="minorHAnsi"/>
                <w:b/>
                <w:sz w:val="24"/>
                <w:szCs w:val="24"/>
              </w:rPr>
            </w:pPr>
          </w:p>
        </w:tc>
      </w:tr>
      <w:tr w:rsidR="00814A53" w14:paraId="58F6F582" w14:textId="77777777" w:rsidTr="00ED238B">
        <w:tc>
          <w:tcPr>
            <w:tcW w:w="15388" w:type="dxa"/>
            <w:gridSpan w:val="3"/>
            <w:shd w:val="clear" w:color="auto" w:fill="A8D08D" w:themeFill="accent6" w:themeFillTint="99"/>
          </w:tcPr>
          <w:p w14:paraId="745E1921" w14:textId="7353FEB4" w:rsidR="00814A53" w:rsidRPr="00814A53" w:rsidRDefault="00814A53" w:rsidP="00814A53">
            <w:pPr>
              <w:ind w:left="360"/>
              <w:jc w:val="center"/>
              <w:rPr>
                <w:sz w:val="24"/>
                <w:szCs w:val="24"/>
                <w:lang w:val="en-US"/>
              </w:rPr>
            </w:pPr>
            <w:r>
              <w:rPr>
                <w:sz w:val="24"/>
                <w:szCs w:val="24"/>
                <w:lang w:val="en-US"/>
              </w:rPr>
              <w:lastRenderedPageBreak/>
              <w:t>Assessment</w:t>
            </w:r>
          </w:p>
        </w:tc>
      </w:tr>
      <w:tr w:rsidR="00814A53" w14:paraId="74B9BD10" w14:textId="77777777" w:rsidTr="00F01029">
        <w:tc>
          <w:tcPr>
            <w:tcW w:w="5129" w:type="dxa"/>
          </w:tcPr>
          <w:p w14:paraId="2BE70EF6" w14:textId="77777777" w:rsidR="00814A53" w:rsidRPr="00545957" w:rsidRDefault="00604F01" w:rsidP="00867193">
            <w:pPr>
              <w:pStyle w:val="NoSpacing"/>
              <w:rPr>
                <w:b/>
                <w:bCs/>
                <w:sz w:val="16"/>
                <w:szCs w:val="16"/>
                <w:highlight w:val="yellow"/>
                <w:u w:val="single"/>
                <w:lang w:val="en-US"/>
              </w:rPr>
            </w:pPr>
            <w:r w:rsidRPr="00545957">
              <w:rPr>
                <w:b/>
                <w:bCs/>
                <w:sz w:val="16"/>
                <w:szCs w:val="16"/>
                <w:highlight w:val="yellow"/>
                <w:u w:val="single"/>
                <w:lang w:val="en-US"/>
              </w:rPr>
              <w:t>Exploring living by rules</w:t>
            </w:r>
          </w:p>
          <w:p w14:paraId="31B16A18" w14:textId="77777777" w:rsidR="00867193" w:rsidRPr="00867193" w:rsidRDefault="00867193" w:rsidP="00867193">
            <w:pPr>
              <w:pStyle w:val="NoSpacing"/>
              <w:numPr>
                <w:ilvl w:val="0"/>
                <w:numId w:val="6"/>
              </w:numPr>
              <w:rPr>
                <w:sz w:val="12"/>
                <w:szCs w:val="12"/>
                <w:highlight w:val="yellow"/>
              </w:rPr>
            </w:pPr>
            <w:r w:rsidRPr="00867193">
              <w:rPr>
                <w:sz w:val="12"/>
                <w:szCs w:val="12"/>
                <w:highlight w:val="yellow"/>
              </w:rPr>
              <w:t xml:space="preserve">Identify the rules for living in the faith being studied </w:t>
            </w:r>
          </w:p>
          <w:p w14:paraId="3D4F5D95" w14:textId="77777777" w:rsidR="00545957" w:rsidRDefault="00867193" w:rsidP="00545957">
            <w:pPr>
              <w:pStyle w:val="NoSpacing"/>
              <w:numPr>
                <w:ilvl w:val="0"/>
                <w:numId w:val="6"/>
              </w:numPr>
              <w:rPr>
                <w:sz w:val="12"/>
                <w:szCs w:val="12"/>
                <w:highlight w:val="yellow"/>
              </w:rPr>
            </w:pPr>
            <w:r w:rsidRPr="00867193">
              <w:rPr>
                <w:sz w:val="12"/>
                <w:szCs w:val="12"/>
                <w:highlight w:val="yellow"/>
              </w:rPr>
              <w:t xml:space="preserve">Create a set of rules based on a theme </w:t>
            </w:r>
          </w:p>
          <w:p w14:paraId="4F4406E2" w14:textId="77777777" w:rsidR="00604F01" w:rsidRPr="00545957" w:rsidRDefault="00867193" w:rsidP="00545957">
            <w:pPr>
              <w:pStyle w:val="NoSpacing"/>
              <w:numPr>
                <w:ilvl w:val="0"/>
                <w:numId w:val="6"/>
              </w:numPr>
              <w:rPr>
                <w:sz w:val="12"/>
                <w:szCs w:val="12"/>
                <w:highlight w:val="yellow"/>
              </w:rPr>
            </w:pPr>
            <w:r w:rsidRPr="00545957">
              <w:rPr>
                <w:sz w:val="12"/>
                <w:szCs w:val="12"/>
                <w:highlight w:val="yellow"/>
              </w:rPr>
              <w:t>Discussion or prose: Why do people of faith follow religious rules</w:t>
            </w:r>
            <w:r w:rsidRPr="00545957">
              <w:rPr>
                <w:sz w:val="12"/>
                <w:szCs w:val="12"/>
              </w:rPr>
              <w:t xml:space="preserve">  </w:t>
            </w:r>
          </w:p>
          <w:p w14:paraId="5AEA8C0C" w14:textId="77777777" w:rsidR="00545957" w:rsidRDefault="00545957" w:rsidP="00545957">
            <w:pPr>
              <w:pStyle w:val="NoSpacing"/>
              <w:ind w:left="720"/>
              <w:rPr>
                <w:sz w:val="12"/>
                <w:szCs w:val="12"/>
              </w:rPr>
            </w:pPr>
          </w:p>
          <w:p w14:paraId="797A1F47" w14:textId="77777777" w:rsidR="00545957" w:rsidRPr="00755A01" w:rsidRDefault="00E73AAD" w:rsidP="00E73AAD">
            <w:pPr>
              <w:pStyle w:val="NoSpacing"/>
              <w:rPr>
                <w:b/>
                <w:bCs/>
                <w:sz w:val="16"/>
                <w:szCs w:val="16"/>
                <w:highlight w:val="yellow"/>
                <w:u w:val="single"/>
                <w:lang w:val="en-US"/>
              </w:rPr>
            </w:pPr>
            <w:r w:rsidRPr="00755A01">
              <w:rPr>
                <w:b/>
                <w:bCs/>
                <w:sz w:val="16"/>
                <w:szCs w:val="16"/>
                <w:highlight w:val="yellow"/>
                <w:u w:val="single"/>
                <w:lang w:val="en-US"/>
              </w:rPr>
              <w:t>Religion in the Home</w:t>
            </w:r>
          </w:p>
          <w:p w14:paraId="1EB15499" w14:textId="77777777" w:rsidR="00755A01" w:rsidRPr="00755A01" w:rsidRDefault="00755A01" w:rsidP="00755A01">
            <w:pPr>
              <w:spacing w:line="246" w:lineRule="auto"/>
              <w:ind w:left="91"/>
              <w:rPr>
                <w:sz w:val="14"/>
                <w:szCs w:val="14"/>
                <w:highlight w:val="yellow"/>
              </w:rPr>
            </w:pPr>
            <w:r w:rsidRPr="00755A01">
              <w:rPr>
                <w:i/>
                <w:sz w:val="10"/>
                <w:szCs w:val="14"/>
                <w:highlight w:val="yellow"/>
              </w:rPr>
              <w:t>WTS: All learners</w:t>
            </w:r>
            <w:r w:rsidRPr="00755A01">
              <w:rPr>
                <w:sz w:val="10"/>
                <w:szCs w:val="14"/>
                <w:highlight w:val="yellow"/>
              </w:rPr>
              <w:t xml:space="preserve"> </w:t>
            </w:r>
            <w:r w:rsidRPr="00755A01">
              <w:rPr>
                <w:i/>
                <w:sz w:val="10"/>
                <w:szCs w:val="14"/>
                <w:highlight w:val="yellow"/>
              </w:rPr>
              <w:t>should be able to identify symbols, actions and gestures characteristic of the faith which could be found in a believers’ home</w:t>
            </w:r>
            <w:r w:rsidRPr="00755A01">
              <w:rPr>
                <w:sz w:val="10"/>
                <w:szCs w:val="14"/>
                <w:highlight w:val="yellow"/>
              </w:rPr>
              <w:t xml:space="preserve"> </w:t>
            </w:r>
          </w:p>
          <w:p w14:paraId="14072C41" w14:textId="77777777" w:rsidR="00755A01" w:rsidRPr="00755A01" w:rsidRDefault="00755A01" w:rsidP="00755A01">
            <w:pPr>
              <w:spacing w:after="1" w:line="239" w:lineRule="auto"/>
              <w:ind w:left="91"/>
              <w:rPr>
                <w:sz w:val="14"/>
                <w:szCs w:val="14"/>
                <w:highlight w:val="yellow"/>
              </w:rPr>
            </w:pPr>
            <w:r w:rsidRPr="00755A01">
              <w:rPr>
                <w:i/>
                <w:sz w:val="10"/>
                <w:szCs w:val="14"/>
                <w:highlight w:val="yellow"/>
              </w:rPr>
              <w:t>EXS: Most learners</w:t>
            </w:r>
            <w:r w:rsidRPr="00755A01">
              <w:rPr>
                <w:sz w:val="10"/>
                <w:szCs w:val="14"/>
                <w:highlight w:val="yellow"/>
              </w:rPr>
              <w:t xml:space="preserve"> </w:t>
            </w:r>
            <w:r w:rsidRPr="00755A01">
              <w:rPr>
                <w:i/>
                <w:sz w:val="10"/>
                <w:szCs w:val="14"/>
                <w:highlight w:val="yellow"/>
              </w:rPr>
              <w:t>should be able to identify the beliefs demonstrated by the practice of religion in the home</w:t>
            </w:r>
            <w:r w:rsidRPr="00755A01">
              <w:rPr>
                <w:sz w:val="10"/>
                <w:szCs w:val="14"/>
                <w:highlight w:val="yellow"/>
              </w:rPr>
              <w:t xml:space="preserve"> </w:t>
            </w:r>
          </w:p>
          <w:p w14:paraId="723975B4" w14:textId="77777777" w:rsidR="00755A01" w:rsidRPr="00755A01" w:rsidRDefault="00755A01" w:rsidP="00755A01">
            <w:pPr>
              <w:spacing w:line="257" w:lineRule="auto"/>
              <w:ind w:left="91" w:right="10"/>
              <w:rPr>
                <w:sz w:val="14"/>
                <w:szCs w:val="14"/>
                <w:highlight w:val="yellow"/>
              </w:rPr>
            </w:pPr>
            <w:r w:rsidRPr="00755A01">
              <w:rPr>
                <w:i/>
                <w:sz w:val="10"/>
                <w:szCs w:val="14"/>
                <w:highlight w:val="yellow"/>
              </w:rPr>
              <w:t>These learners should be able to suggest meaning for the values and practices found in a believers’ home</w:t>
            </w:r>
            <w:r w:rsidRPr="00755A01">
              <w:rPr>
                <w:sz w:val="10"/>
                <w:szCs w:val="14"/>
                <w:highlight w:val="yellow"/>
              </w:rPr>
              <w:t xml:space="preserve"> </w:t>
            </w:r>
          </w:p>
          <w:p w14:paraId="21656E28" w14:textId="77777777" w:rsidR="00755A01" w:rsidRPr="00755A01" w:rsidRDefault="00755A01" w:rsidP="00755A01">
            <w:pPr>
              <w:spacing w:after="1" w:line="239" w:lineRule="auto"/>
              <w:ind w:left="91" w:right="2"/>
              <w:rPr>
                <w:sz w:val="14"/>
                <w:szCs w:val="14"/>
              </w:rPr>
            </w:pPr>
            <w:r w:rsidRPr="00755A01">
              <w:rPr>
                <w:i/>
                <w:sz w:val="10"/>
                <w:szCs w:val="14"/>
                <w:highlight w:val="yellow"/>
              </w:rPr>
              <w:t>GDS: A few learners should be able to link sources and writing with these practices and to explain why it might be important to believers to carry on these traditions.</w:t>
            </w:r>
            <w:r w:rsidRPr="00755A01">
              <w:rPr>
                <w:i/>
                <w:sz w:val="10"/>
                <w:szCs w:val="14"/>
              </w:rPr>
              <w:t xml:space="preserve"> </w:t>
            </w:r>
          </w:p>
          <w:p w14:paraId="4F0D7DC0" w14:textId="1A24310A" w:rsidR="00E73AAD" w:rsidRPr="00545957" w:rsidRDefault="00E73AAD" w:rsidP="00E73AAD">
            <w:pPr>
              <w:pStyle w:val="NoSpacing"/>
              <w:rPr>
                <w:sz w:val="12"/>
                <w:szCs w:val="12"/>
                <w:highlight w:val="yellow"/>
              </w:rPr>
            </w:pPr>
          </w:p>
        </w:tc>
        <w:tc>
          <w:tcPr>
            <w:tcW w:w="5129" w:type="dxa"/>
          </w:tcPr>
          <w:p w14:paraId="6426C2A7" w14:textId="77777777" w:rsidR="00814A53" w:rsidRPr="0002242C" w:rsidRDefault="009238BD" w:rsidP="0002242C">
            <w:pPr>
              <w:pStyle w:val="NoSpacing"/>
              <w:rPr>
                <w:b/>
                <w:bCs/>
                <w:sz w:val="16"/>
                <w:szCs w:val="16"/>
                <w:highlight w:val="yellow"/>
                <w:u w:val="single"/>
                <w:lang w:val="en-US"/>
              </w:rPr>
            </w:pPr>
            <w:r w:rsidRPr="0002242C">
              <w:rPr>
                <w:b/>
                <w:bCs/>
                <w:sz w:val="16"/>
                <w:szCs w:val="16"/>
                <w:highlight w:val="yellow"/>
                <w:u w:val="single"/>
                <w:lang w:val="en-US"/>
              </w:rPr>
              <w:t>Symbols of Worship</w:t>
            </w:r>
          </w:p>
          <w:p w14:paraId="3E067CF9" w14:textId="77777777" w:rsidR="0002242C" w:rsidRPr="0002242C" w:rsidRDefault="0002242C" w:rsidP="0002242C">
            <w:pPr>
              <w:spacing w:after="1" w:line="239" w:lineRule="auto"/>
              <w:ind w:left="91" w:right="2"/>
              <w:rPr>
                <w:i/>
                <w:sz w:val="10"/>
                <w:szCs w:val="14"/>
                <w:highlight w:val="yellow"/>
              </w:rPr>
            </w:pPr>
            <w:r w:rsidRPr="0002242C">
              <w:rPr>
                <w:i/>
                <w:sz w:val="10"/>
                <w:szCs w:val="14"/>
                <w:highlight w:val="yellow"/>
              </w:rPr>
              <w:t xml:space="preserve">WTS: All learners should be able to identify symbols, actions and gestures which are used in worship </w:t>
            </w:r>
          </w:p>
          <w:p w14:paraId="19F54369" w14:textId="77777777" w:rsidR="0002242C" w:rsidRPr="0002242C" w:rsidRDefault="0002242C" w:rsidP="0002242C">
            <w:pPr>
              <w:spacing w:after="1" w:line="239" w:lineRule="auto"/>
              <w:ind w:left="91" w:right="2"/>
              <w:rPr>
                <w:i/>
                <w:sz w:val="10"/>
                <w:szCs w:val="14"/>
                <w:highlight w:val="yellow"/>
              </w:rPr>
            </w:pPr>
            <w:r w:rsidRPr="0002242C">
              <w:rPr>
                <w:i/>
                <w:sz w:val="10"/>
                <w:szCs w:val="14"/>
                <w:highlight w:val="yellow"/>
              </w:rPr>
              <w:t xml:space="preserve">EXS: Most learners should be able to make the links between sources, beliefs and the use of symbolism in worship </w:t>
            </w:r>
          </w:p>
          <w:p w14:paraId="7127DCA6" w14:textId="77777777" w:rsidR="0002242C" w:rsidRPr="0002242C" w:rsidRDefault="0002242C" w:rsidP="0002242C">
            <w:pPr>
              <w:spacing w:after="1" w:line="239" w:lineRule="auto"/>
              <w:ind w:left="91" w:right="2"/>
              <w:rPr>
                <w:i/>
                <w:sz w:val="10"/>
                <w:szCs w:val="14"/>
                <w:highlight w:val="yellow"/>
              </w:rPr>
            </w:pPr>
            <w:r w:rsidRPr="0002242C">
              <w:rPr>
                <w:i/>
                <w:sz w:val="10"/>
                <w:szCs w:val="14"/>
                <w:highlight w:val="yellow"/>
              </w:rPr>
              <w:t xml:space="preserve">These learners should be able to describe similarities and differences between and within faiths </w:t>
            </w:r>
          </w:p>
          <w:p w14:paraId="2148AD6A" w14:textId="77777777" w:rsidR="0002242C" w:rsidRDefault="0002242C" w:rsidP="0002242C">
            <w:pPr>
              <w:spacing w:after="1" w:line="239" w:lineRule="auto"/>
              <w:ind w:left="91" w:right="2"/>
              <w:rPr>
                <w:i/>
                <w:sz w:val="10"/>
                <w:szCs w:val="14"/>
                <w:highlight w:val="yellow"/>
              </w:rPr>
            </w:pPr>
            <w:r w:rsidRPr="0002242C">
              <w:rPr>
                <w:i/>
                <w:sz w:val="10"/>
                <w:szCs w:val="14"/>
                <w:highlight w:val="yellow"/>
              </w:rPr>
              <w:t xml:space="preserve">GDS: A few learners should be able to explain how the use of symbols, actions and gestures helps believers to feel a sense of identity and belonging </w:t>
            </w:r>
          </w:p>
          <w:p w14:paraId="21B98BEA" w14:textId="77777777" w:rsidR="0088454F" w:rsidRDefault="0088454F" w:rsidP="0002242C">
            <w:pPr>
              <w:spacing w:after="1" w:line="239" w:lineRule="auto"/>
              <w:ind w:left="91" w:right="2"/>
              <w:rPr>
                <w:i/>
                <w:sz w:val="10"/>
                <w:szCs w:val="14"/>
                <w:highlight w:val="yellow"/>
              </w:rPr>
            </w:pPr>
          </w:p>
          <w:p w14:paraId="41205837" w14:textId="6380B20E" w:rsidR="0088454F" w:rsidRPr="00347935" w:rsidRDefault="0088454F" w:rsidP="00347935">
            <w:pPr>
              <w:pStyle w:val="NoSpacing"/>
              <w:rPr>
                <w:b/>
                <w:bCs/>
                <w:sz w:val="16"/>
                <w:szCs w:val="16"/>
                <w:highlight w:val="yellow"/>
                <w:u w:val="single"/>
                <w:lang w:val="en-US"/>
              </w:rPr>
            </w:pPr>
            <w:r w:rsidRPr="00347935">
              <w:rPr>
                <w:b/>
                <w:bCs/>
                <w:sz w:val="16"/>
                <w:szCs w:val="16"/>
                <w:highlight w:val="yellow"/>
                <w:u w:val="single"/>
                <w:lang w:val="en-US"/>
              </w:rPr>
              <w:t>Sharing food in Religious Festivals</w:t>
            </w:r>
          </w:p>
          <w:p w14:paraId="2E76AEF4" w14:textId="77777777" w:rsidR="00347935" w:rsidRPr="00347935" w:rsidRDefault="00347935" w:rsidP="00347935">
            <w:pPr>
              <w:spacing w:line="257" w:lineRule="auto"/>
              <w:ind w:left="91" w:right="10"/>
              <w:rPr>
                <w:i/>
                <w:sz w:val="10"/>
                <w:szCs w:val="14"/>
                <w:highlight w:val="yellow"/>
              </w:rPr>
            </w:pPr>
            <w:r w:rsidRPr="00347935">
              <w:rPr>
                <w:i/>
                <w:sz w:val="10"/>
                <w:szCs w:val="14"/>
                <w:highlight w:val="yellow"/>
              </w:rPr>
              <w:t xml:space="preserve">WTS: All learners should be able to identify a range of religious traditions </w:t>
            </w:r>
          </w:p>
          <w:p w14:paraId="1A2282BC" w14:textId="77777777" w:rsidR="00347935" w:rsidRPr="00347935" w:rsidRDefault="00347935" w:rsidP="00347935">
            <w:pPr>
              <w:spacing w:line="257" w:lineRule="auto"/>
              <w:ind w:left="91" w:right="10"/>
              <w:rPr>
                <w:i/>
                <w:sz w:val="10"/>
                <w:szCs w:val="14"/>
                <w:highlight w:val="yellow"/>
              </w:rPr>
            </w:pPr>
            <w:r w:rsidRPr="00347935">
              <w:rPr>
                <w:i/>
                <w:sz w:val="10"/>
                <w:szCs w:val="14"/>
                <w:highlight w:val="yellow"/>
              </w:rPr>
              <w:t xml:space="preserve">EXS: Most learners should be able to describe the important features of some religious traditions and identify similarities and differences </w:t>
            </w:r>
          </w:p>
          <w:p w14:paraId="38FE33B3" w14:textId="77777777" w:rsidR="00347935" w:rsidRPr="00347935" w:rsidRDefault="00347935" w:rsidP="00347935">
            <w:pPr>
              <w:spacing w:line="257" w:lineRule="auto"/>
              <w:ind w:left="91" w:right="10"/>
              <w:rPr>
                <w:i/>
                <w:sz w:val="10"/>
                <w:szCs w:val="14"/>
                <w:highlight w:val="yellow"/>
              </w:rPr>
            </w:pPr>
            <w:r w:rsidRPr="00347935">
              <w:rPr>
                <w:i/>
                <w:sz w:val="10"/>
                <w:szCs w:val="14"/>
                <w:highlight w:val="yellow"/>
              </w:rPr>
              <w:t xml:space="preserve">These learners should be able to make links between stories and sources and the features of religious traditions, suggesting reasons for similarities and differences GDS: A few learners should be able to explain why believers might be committed to carrying on certain traditions </w:t>
            </w:r>
          </w:p>
          <w:p w14:paraId="1D866DA7" w14:textId="77777777" w:rsidR="0088454F" w:rsidRPr="0002242C" w:rsidRDefault="0088454F" w:rsidP="0002242C">
            <w:pPr>
              <w:spacing w:after="1" w:line="239" w:lineRule="auto"/>
              <w:ind w:left="91" w:right="2"/>
              <w:rPr>
                <w:i/>
                <w:sz w:val="10"/>
                <w:szCs w:val="14"/>
                <w:highlight w:val="yellow"/>
              </w:rPr>
            </w:pPr>
          </w:p>
          <w:p w14:paraId="539E19F9" w14:textId="0ACFE23C" w:rsidR="0002242C" w:rsidRPr="009238BD" w:rsidRDefault="0002242C" w:rsidP="009238BD">
            <w:pPr>
              <w:rPr>
                <w:sz w:val="24"/>
                <w:szCs w:val="24"/>
                <w:lang w:val="en-US"/>
              </w:rPr>
            </w:pPr>
          </w:p>
        </w:tc>
        <w:tc>
          <w:tcPr>
            <w:tcW w:w="5130" w:type="dxa"/>
          </w:tcPr>
          <w:p w14:paraId="65F1740B" w14:textId="77777777" w:rsidR="004C1449" w:rsidRPr="00CF132E" w:rsidRDefault="004C1449" w:rsidP="00CF132E">
            <w:pPr>
              <w:pStyle w:val="NoSpacing"/>
              <w:rPr>
                <w:b/>
                <w:bCs/>
                <w:sz w:val="16"/>
                <w:szCs w:val="16"/>
                <w:highlight w:val="yellow"/>
                <w:u w:val="single"/>
                <w:lang w:val="en-US"/>
              </w:rPr>
            </w:pPr>
            <w:r w:rsidRPr="00CF132E">
              <w:rPr>
                <w:b/>
                <w:bCs/>
                <w:sz w:val="16"/>
                <w:szCs w:val="16"/>
                <w:highlight w:val="yellow"/>
                <w:u w:val="single"/>
                <w:lang w:val="en-US"/>
              </w:rPr>
              <w:t>The beginning of the world</w:t>
            </w:r>
          </w:p>
          <w:p w14:paraId="7AFDB584" w14:textId="77777777" w:rsidR="00CF132E" w:rsidRPr="00CF132E" w:rsidRDefault="00CF132E" w:rsidP="00CF132E">
            <w:pPr>
              <w:spacing w:after="1" w:line="239" w:lineRule="auto"/>
              <w:ind w:left="91" w:right="2"/>
              <w:rPr>
                <w:i/>
                <w:sz w:val="10"/>
                <w:szCs w:val="14"/>
                <w:highlight w:val="yellow"/>
              </w:rPr>
            </w:pPr>
            <w:r w:rsidRPr="00CF132E">
              <w:rPr>
                <w:i/>
                <w:sz w:val="10"/>
                <w:szCs w:val="14"/>
                <w:highlight w:val="yellow"/>
              </w:rPr>
              <w:t xml:space="preserve">WTS: All learners should be able to identify a range of stories about the beginning of the world from different traditions </w:t>
            </w:r>
          </w:p>
          <w:p w14:paraId="72297BE4" w14:textId="77777777" w:rsidR="00CF132E" w:rsidRPr="00CF132E" w:rsidRDefault="00CF132E" w:rsidP="00CF132E">
            <w:pPr>
              <w:spacing w:after="1" w:line="239" w:lineRule="auto"/>
              <w:ind w:left="91" w:right="2"/>
              <w:rPr>
                <w:i/>
                <w:sz w:val="10"/>
                <w:szCs w:val="14"/>
                <w:highlight w:val="yellow"/>
              </w:rPr>
            </w:pPr>
            <w:r w:rsidRPr="00CF132E">
              <w:rPr>
                <w:i/>
                <w:sz w:val="10"/>
                <w:szCs w:val="14"/>
                <w:highlight w:val="yellow"/>
              </w:rPr>
              <w:t xml:space="preserve">EXS: Most learners should be able to identify the important beliefs that faith communities take from these stories </w:t>
            </w:r>
          </w:p>
          <w:p w14:paraId="3C82CC3F" w14:textId="77777777" w:rsidR="00CF132E" w:rsidRPr="00CF132E" w:rsidRDefault="00CF132E" w:rsidP="00CF132E">
            <w:pPr>
              <w:spacing w:after="1" w:line="239" w:lineRule="auto"/>
              <w:ind w:left="91" w:right="2"/>
              <w:rPr>
                <w:i/>
                <w:sz w:val="10"/>
                <w:szCs w:val="14"/>
                <w:highlight w:val="yellow"/>
              </w:rPr>
            </w:pPr>
            <w:r w:rsidRPr="00CF132E">
              <w:rPr>
                <w:i/>
                <w:sz w:val="10"/>
                <w:szCs w:val="14"/>
                <w:highlight w:val="yellow"/>
              </w:rPr>
              <w:t xml:space="preserve">These learners should be able to identify similarities and differences within these stories and suggest why they might be important to faith communities </w:t>
            </w:r>
          </w:p>
          <w:p w14:paraId="00E24E74" w14:textId="77777777" w:rsidR="00CF132E" w:rsidRDefault="00CF132E" w:rsidP="00CF132E">
            <w:pPr>
              <w:spacing w:after="1" w:line="239" w:lineRule="auto"/>
              <w:ind w:left="91" w:right="2"/>
              <w:rPr>
                <w:i/>
                <w:sz w:val="10"/>
                <w:szCs w:val="14"/>
                <w:highlight w:val="yellow"/>
              </w:rPr>
            </w:pPr>
            <w:r w:rsidRPr="00CF132E">
              <w:rPr>
                <w:i/>
                <w:sz w:val="10"/>
                <w:szCs w:val="14"/>
                <w:highlight w:val="yellow"/>
              </w:rPr>
              <w:t xml:space="preserve">GDS: A few learners should be able to suggest how these stories are regarded by faith communities today and why they are still important </w:t>
            </w:r>
          </w:p>
          <w:p w14:paraId="69B5176D" w14:textId="77777777" w:rsidR="005A7D54" w:rsidRDefault="005A7D54" w:rsidP="00CF132E">
            <w:pPr>
              <w:spacing w:after="1" w:line="239" w:lineRule="auto"/>
              <w:ind w:left="91" w:right="2"/>
              <w:rPr>
                <w:i/>
                <w:sz w:val="10"/>
                <w:szCs w:val="14"/>
                <w:highlight w:val="yellow"/>
              </w:rPr>
            </w:pPr>
          </w:p>
          <w:p w14:paraId="26376134" w14:textId="7C1FF86C" w:rsidR="005A7D54" w:rsidRPr="005A7D54" w:rsidRDefault="005A7D54" w:rsidP="005A7D54">
            <w:pPr>
              <w:pStyle w:val="NoSpacing"/>
              <w:rPr>
                <w:b/>
                <w:bCs/>
                <w:sz w:val="16"/>
                <w:szCs w:val="16"/>
                <w:highlight w:val="yellow"/>
                <w:u w:val="single"/>
                <w:lang w:val="en-US"/>
              </w:rPr>
            </w:pPr>
            <w:r w:rsidRPr="005A7D54">
              <w:rPr>
                <w:b/>
                <w:bCs/>
                <w:sz w:val="16"/>
                <w:szCs w:val="16"/>
                <w:highlight w:val="yellow"/>
                <w:u w:val="single"/>
                <w:lang w:val="en-US"/>
              </w:rPr>
              <w:t>Religious Leaders</w:t>
            </w:r>
          </w:p>
          <w:p w14:paraId="32029A80" w14:textId="77777777" w:rsidR="005A7D54" w:rsidRPr="005A7D54" w:rsidRDefault="005A7D54" w:rsidP="005A7D54">
            <w:pPr>
              <w:spacing w:line="257" w:lineRule="auto"/>
              <w:ind w:left="91" w:right="10"/>
              <w:rPr>
                <w:i/>
                <w:sz w:val="10"/>
                <w:szCs w:val="14"/>
                <w:highlight w:val="yellow"/>
              </w:rPr>
            </w:pPr>
            <w:r w:rsidRPr="005A7D54">
              <w:rPr>
                <w:i/>
                <w:sz w:val="10"/>
                <w:szCs w:val="14"/>
                <w:highlight w:val="yellow"/>
              </w:rPr>
              <w:t xml:space="preserve">WTS: All learners should be able to identify religious leaders and retell stories relating to significant events in their lives </w:t>
            </w:r>
          </w:p>
          <w:p w14:paraId="28EDEF1A" w14:textId="77777777" w:rsidR="005A7D54" w:rsidRPr="005A7D54" w:rsidRDefault="005A7D54" w:rsidP="005A7D54">
            <w:pPr>
              <w:spacing w:line="257" w:lineRule="auto"/>
              <w:ind w:left="91" w:right="10"/>
              <w:rPr>
                <w:i/>
                <w:sz w:val="10"/>
                <w:szCs w:val="14"/>
                <w:highlight w:val="yellow"/>
              </w:rPr>
            </w:pPr>
            <w:r w:rsidRPr="005A7D54">
              <w:rPr>
                <w:i/>
                <w:sz w:val="10"/>
                <w:szCs w:val="14"/>
                <w:highlight w:val="yellow"/>
              </w:rPr>
              <w:t xml:space="preserve">EXS: Most learners should be able to make links between these stories, the beliefs of the leaders and their teachings </w:t>
            </w:r>
          </w:p>
          <w:p w14:paraId="4AFA80AD" w14:textId="77777777" w:rsidR="005A7D54" w:rsidRPr="005A7D54" w:rsidRDefault="005A7D54" w:rsidP="005A7D54">
            <w:pPr>
              <w:spacing w:line="257" w:lineRule="auto"/>
              <w:ind w:left="91" w:right="10"/>
              <w:rPr>
                <w:i/>
                <w:sz w:val="10"/>
                <w:szCs w:val="14"/>
                <w:highlight w:val="yellow"/>
              </w:rPr>
            </w:pPr>
            <w:r w:rsidRPr="005A7D54">
              <w:rPr>
                <w:i/>
                <w:sz w:val="10"/>
                <w:szCs w:val="14"/>
                <w:highlight w:val="yellow"/>
              </w:rPr>
              <w:t xml:space="preserve">These learners should be able to suggest how and why these beliefs and teachings made them into respected leaders </w:t>
            </w:r>
          </w:p>
          <w:p w14:paraId="07274A96" w14:textId="77777777" w:rsidR="005A7D54" w:rsidRPr="005A7D54" w:rsidRDefault="005A7D54" w:rsidP="005A7D54">
            <w:pPr>
              <w:spacing w:line="257" w:lineRule="auto"/>
              <w:ind w:left="91" w:right="10"/>
              <w:rPr>
                <w:i/>
                <w:sz w:val="10"/>
                <w:szCs w:val="14"/>
                <w:highlight w:val="yellow"/>
              </w:rPr>
            </w:pPr>
            <w:r w:rsidRPr="005A7D54">
              <w:rPr>
                <w:i/>
                <w:sz w:val="10"/>
                <w:szCs w:val="14"/>
                <w:highlight w:val="yellow"/>
              </w:rPr>
              <w:t xml:space="preserve">GDS: A few learners should be able to talk about the role of the religious leader or leaders for the community today and say why their teachings and practices are still respected </w:t>
            </w:r>
          </w:p>
          <w:p w14:paraId="096518E3" w14:textId="77777777" w:rsidR="005A7D54" w:rsidRDefault="005A7D54" w:rsidP="005A7D54">
            <w:pPr>
              <w:spacing w:after="57" w:line="259" w:lineRule="auto"/>
              <w:ind w:left="92"/>
            </w:pPr>
            <w:r>
              <w:rPr>
                <w:sz w:val="16"/>
              </w:rPr>
              <w:t xml:space="preserve"> </w:t>
            </w:r>
          </w:p>
          <w:p w14:paraId="1E54B077" w14:textId="77777777" w:rsidR="005A7D54" w:rsidRPr="00CF132E" w:rsidRDefault="005A7D54" w:rsidP="00CF132E">
            <w:pPr>
              <w:spacing w:after="1" w:line="239" w:lineRule="auto"/>
              <w:ind w:left="91" w:right="2"/>
              <w:rPr>
                <w:i/>
                <w:sz w:val="10"/>
                <w:szCs w:val="14"/>
                <w:highlight w:val="yellow"/>
              </w:rPr>
            </w:pPr>
          </w:p>
          <w:p w14:paraId="73573C85" w14:textId="4D2029D3" w:rsidR="00CF132E" w:rsidRPr="004C1449" w:rsidRDefault="00CF132E" w:rsidP="004C1449">
            <w:pPr>
              <w:rPr>
                <w:sz w:val="24"/>
                <w:szCs w:val="24"/>
                <w:lang w:val="en-US"/>
              </w:rPr>
            </w:pPr>
          </w:p>
        </w:tc>
      </w:tr>
    </w:tbl>
    <w:p w14:paraId="6B21DB56" w14:textId="575AC51D" w:rsidR="007D5691" w:rsidRDefault="007D5691" w:rsidP="00D001AD"/>
    <w:p w14:paraId="5048BEF4" w14:textId="11D2732E" w:rsidR="0063036D" w:rsidRDefault="0063036D" w:rsidP="00D001AD"/>
    <w:p w14:paraId="51996BB3" w14:textId="05C59084" w:rsidR="0063036D" w:rsidRDefault="0063036D" w:rsidP="00D001AD"/>
    <w:p w14:paraId="0745CD4E" w14:textId="1BE1E967" w:rsidR="0063036D" w:rsidRDefault="0063036D" w:rsidP="00D001AD"/>
    <w:p w14:paraId="297DEEEC" w14:textId="77777777" w:rsidR="00065FF1" w:rsidRDefault="00065FF1" w:rsidP="00D001AD"/>
    <w:p w14:paraId="3D5EEC03" w14:textId="77777777" w:rsidR="00065FF1" w:rsidRDefault="00065FF1" w:rsidP="00D001AD"/>
    <w:p w14:paraId="40B71CA2" w14:textId="77777777" w:rsidR="00065FF1" w:rsidRDefault="00065FF1" w:rsidP="00D001AD"/>
    <w:p w14:paraId="5C708402" w14:textId="77777777" w:rsidR="00065FF1" w:rsidRDefault="00065FF1" w:rsidP="00D001AD"/>
    <w:p w14:paraId="061F29EB" w14:textId="77777777" w:rsidR="00065FF1" w:rsidRDefault="00065FF1" w:rsidP="00D001AD"/>
    <w:p w14:paraId="7F248877" w14:textId="77777777" w:rsidR="00065FF1" w:rsidRDefault="00065FF1" w:rsidP="00D001AD"/>
    <w:p w14:paraId="4DC91447" w14:textId="77777777" w:rsidR="00065FF1" w:rsidRDefault="00065FF1" w:rsidP="00D001AD"/>
    <w:p w14:paraId="6119DE72" w14:textId="77777777" w:rsidR="00065FF1" w:rsidRDefault="00065FF1" w:rsidP="00D001AD"/>
    <w:p w14:paraId="60F2F5C6" w14:textId="77777777" w:rsidR="00065FF1" w:rsidRDefault="00065FF1" w:rsidP="00D001AD"/>
    <w:p w14:paraId="11CD2771" w14:textId="77777777" w:rsidR="00065FF1" w:rsidRDefault="00065FF1" w:rsidP="00D001AD"/>
    <w:p w14:paraId="62BE7200" w14:textId="77777777" w:rsidR="00065FF1" w:rsidRDefault="00065FF1" w:rsidP="00D001AD"/>
    <w:p w14:paraId="07DBF3FA" w14:textId="77777777" w:rsidR="00065FF1" w:rsidRDefault="00065FF1" w:rsidP="00D001AD"/>
    <w:p w14:paraId="4BAE8ADF" w14:textId="77777777" w:rsidR="00065FF1" w:rsidRDefault="00065FF1" w:rsidP="00D001AD"/>
    <w:p w14:paraId="1A2286CA" w14:textId="77777777" w:rsidR="00065FF1" w:rsidRDefault="00065FF1" w:rsidP="00D001AD"/>
    <w:p w14:paraId="56BD0D6F" w14:textId="77777777" w:rsidR="00065FF1" w:rsidRDefault="00065FF1" w:rsidP="00D001AD"/>
    <w:p w14:paraId="33FD2C28" w14:textId="77777777" w:rsidR="00065FF1" w:rsidRDefault="00065FF1" w:rsidP="00D001AD"/>
    <w:p w14:paraId="4B279F1E" w14:textId="77777777" w:rsidR="00065FF1" w:rsidRDefault="00065FF1" w:rsidP="00D001AD"/>
    <w:p w14:paraId="6578452D" w14:textId="77777777" w:rsidR="00065FF1" w:rsidRDefault="00065FF1" w:rsidP="00D001AD"/>
    <w:p w14:paraId="4FCD324F" w14:textId="77777777" w:rsidR="00065FF1" w:rsidRDefault="00065FF1" w:rsidP="00D001AD"/>
    <w:p w14:paraId="12FA5DE4" w14:textId="77777777" w:rsidR="00065FF1" w:rsidRDefault="00065FF1" w:rsidP="00D001AD"/>
    <w:p w14:paraId="12DE8F86" w14:textId="77777777" w:rsidR="00065FF1" w:rsidRDefault="00065FF1" w:rsidP="00D001AD"/>
    <w:p w14:paraId="27D6DE5B" w14:textId="77777777" w:rsidR="00065FF1" w:rsidRDefault="00065FF1" w:rsidP="00D001AD"/>
    <w:p w14:paraId="44C3D382" w14:textId="2795F9D2" w:rsidR="0063036D" w:rsidRDefault="0063036D" w:rsidP="00D001AD"/>
    <w:p w14:paraId="3F9DADBA" w14:textId="1F1E9A81" w:rsidR="0063036D" w:rsidRDefault="0063036D" w:rsidP="00D001AD"/>
    <w:p w14:paraId="741A09D9" w14:textId="77777777" w:rsidR="0063036D" w:rsidRDefault="0063036D" w:rsidP="00D001AD"/>
    <w:p w14:paraId="06D15F49" w14:textId="3EAA7F68" w:rsidR="00D001AD" w:rsidRDefault="00D001AD" w:rsidP="00D001AD"/>
    <w:p w14:paraId="4602D978" w14:textId="34357508" w:rsidR="00D001AD" w:rsidRDefault="00D001AD" w:rsidP="00D001AD">
      <w:pPr>
        <w:rPr>
          <w:rFonts w:ascii="Arial" w:hAnsi="Arial"/>
          <w:b/>
          <w:bCs/>
          <w:sz w:val="22"/>
          <w:szCs w:val="22"/>
        </w:rPr>
      </w:pPr>
      <w:r w:rsidRPr="000A0992">
        <w:rPr>
          <w:rFonts w:ascii="Arial" w:hAnsi="Arial"/>
          <w:b/>
          <w:bCs/>
          <w:sz w:val="22"/>
          <w:szCs w:val="22"/>
        </w:rPr>
        <w:t xml:space="preserve">Cycle B </w:t>
      </w:r>
      <w:r w:rsidR="00CE338A">
        <w:rPr>
          <w:rFonts w:ascii="Arial" w:hAnsi="Arial"/>
          <w:b/>
          <w:bCs/>
          <w:sz w:val="22"/>
          <w:szCs w:val="22"/>
        </w:rPr>
        <w:t>Hindu</w:t>
      </w:r>
      <w:r w:rsidR="0008698E">
        <w:rPr>
          <w:rFonts w:ascii="Arial" w:hAnsi="Arial"/>
          <w:b/>
          <w:bCs/>
          <w:sz w:val="22"/>
          <w:szCs w:val="22"/>
        </w:rPr>
        <w:t xml:space="preserve"> </w:t>
      </w:r>
      <w:r w:rsidR="00CE338A">
        <w:rPr>
          <w:rFonts w:ascii="Arial" w:hAnsi="Arial"/>
          <w:b/>
          <w:bCs/>
          <w:sz w:val="22"/>
          <w:szCs w:val="22"/>
        </w:rPr>
        <w:t>dha</w:t>
      </w:r>
      <w:r w:rsidR="00374802">
        <w:rPr>
          <w:rFonts w:ascii="Arial" w:hAnsi="Arial"/>
          <w:b/>
          <w:bCs/>
          <w:sz w:val="22"/>
          <w:szCs w:val="22"/>
        </w:rPr>
        <w:t>r</w:t>
      </w:r>
      <w:r w:rsidR="00CE338A">
        <w:rPr>
          <w:rFonts w:ascii="Arial" w:hAnsi="Arial"/>
          <w:b/>
          <w:bCs/>
          <w:sz w:val="22"/>
          <w:szCs w:val="22"/>
        </w:rPr>
        <w:t>ma and Sikhi (</w:t>
      </w:r>
      <w:r w:rsidR="0036641C">
        <w:rPr>
          <w:rFonts w:ascii="Arial" w:hAnsi="Arial"/>
          <w:b/>
          <w:bCs/>
          <w:sz w:val="22"/>
          <w:szCs w:val="22"/>
        </w:rPr>
        <w:t>Hindu and Sikh</w:t>
      </w:r>
      <w:r w:rsidR="00CE338A">
        <w:rPr>
          <w:rFonts w:ascii="Arial" w:hAnsi="Arial"/>
          <w:b/>
          <w:bCs/>
          <w:sz w:val="22"/>
          <w:szCs w:val="22"/>
        </w:rPr>
        <w:t>)</w:t>
      </w:r>
    </w:p>
    <w:p w14:paraId="33313658" w14:textId="103FB22F" w:rsidR="00414B21" w:rsidRDefault="00414B21" w:rsidP="00414B21">
      <w:pPr>
        <w:rPr>
          <w:rFonts w:ascii="Arial" w:hAnsi="Arial"/>
          <w:b/>
          <w:bCs/>
          <w:sz w:val="22"/>
          <w:szCs w:val="22"/>
        </w:rPr>
      </w:pPr>
      <w:r w:rsidRPr="000A0992">
        <w:rPr>
          <w:rFonts w:ascii="Arial" w:hAnsi="Arial"/>
          <w:b/>
          <w:bCs/>
          <w:sz w:val="22"/>
          <w:szCs w:val="22"/>
        </w:rPr>
        <w:t xml:space="preserve"> </w:t>
      </w:r>
    </w:p>
    <w:p w14:paraId="01FEADF5" w14:textId="06F06685" w:rsidR="00414B21" w:rsidRDefault="00EB3ABF" w:rsidP="00414B21">
      <w:pPr>
        <w:rPr>
          <w:rFonts w:ascii="Arial" w:hAnsi="Arial"/>
          <w:b/>
          <w:bCs/>
          <w:sz w:val="22"/>
          <w:szCs w:val="22"/>
        </w:rPr>
      </w:pPr>
      <w:r>
        <w:rPr>
          <w:rFonts w:ascii="Arial" w:hAnsi="Arial"/>
          <w:b/>
          <w:bCs/>
          <w:sz w:val="22"/>
          <w:szCs w:val="22"/>
        </w:rPr>
        <w:t>Practices B We Explore-Engage-Reflect and follow the Staffordshire Agreed Syllabus (SACRE)</w:t>
      </w:r>
    </w:p>
    <w:tbl>
      <w:tblPr>
        <w:tblStyle w:val="TableGrid"/>
        <w:tblW w:w="0" w:type="auto"/>
        <w:tblLook w:val="04A0" w:firstRow="1" w:lastRow="0" w:firstColumn="1" w:lastColumn="0" w:noHBand="0" w:noVBand="1"/>
      </w:tblPr>
      <w:tblGrid>
        <w:gridCol w:w="2621"/>
        <w:gridCol w:w="2706"/>
        <w:gridCol w:w="2627"/>
        <w:gridCol w:w="2478"/>
        <w:gridCol w:w="2478"/>
        <w:gridCol w:w="2478"/>
      </w:tblGrid>
      <w:tr w:rsidR="00414B21" w14:paraId="2950CC91" w14:textId="77777777" w:rsidTr="0008698E">
        <w:tc>
          <w:tcPr>
            <w:tcW w:w="2621" w:type="dxa"/>
            <w:shd w:val="clear" w:color="auto" w:fill="A8D08D" w:themeFill="accent6" w:themeFillTint="99"/>
            <w:vAlign w:val="center"/>
          </w:tcPr>
          <w:p w14:paraId="22643745" w14:textId="77777777" w:rsidR="00414B21" w:rsidRDefault="00414B21" w:rsidP="005713FE">
            <w:pPr>
              <w:rPr>
                <w:rFonts w:ascii="Arial" w:hAnsi="Arial"/>
                <w:b/>
                <w:bCs/>
                <w:sz w:val="22"/>
                <w:szCs w:val="22"/>
              </w:rPr>
            </w:pPr>
            <w:r>
              <w:rPr>
                <w:rFonts w:ascii="Arial" w:hAnsi="Arial"/>
                <w:b/>
                <w:bCs/>
                <w:sz w:val="22"/>
                <w:szCs w:val="22"/>
              </w:rPr>
              <w:t xml:space="preserve">Beliefs, Teaching &amp; Sources </w:t>
            </w:r>
          </w:p>
        </w:tc>
        <w:tc>
          <w:tcPr>
            <w:tcW w:w="2706" w:type="dxa"/>
            <w:shd w:val="clear" w:color="auto" w:fill="A8D08D" w:themeFill="accent6" w:themeFillTint="99"/>
            <w:vAlign w:val="center"/>
          </w:tcPr>
          <w:p w14:paraId="79A90C6F" w14:textId="77777777" w:rsidR="00414B21" w:rsidRDefault="00414B21" w:rsidP="005713FE">
            <w:pPr>
              <w:rPr>
                <w:rFonts w:ascii="Arial" w:hAnsi="Arial"/>
                <w:b/>
                <w:bCs/>
                <w:sz w:val="22"/>
                <w:szCs w:val="22"/>
              </w:rPr>
            </w:pPr>
            <w:r>
              <w:rPr>
                <w:rFonts w:ascii="Arial" w:hAnsi="Arial"/>
                <w:b/>
                <w:bCs/>
                <w:sz w:val="22"/>
                <w:szCs w:val="22"/>
              </w:rPr>
              <w:t xml:space="preserve">Practices &amp; Ways of life </w:t>
            </w:r>
          </w:p>
        </w:tc>
        <w:tc>
          <w:tcPr>
            <w:tcW w:w="2627" w:type="dxa"/>
            <w:shd w:val="clear" w:color="auto" w:fill="A8D08D" w:themeFill="accent6" w:themeFillTint="99"/>
            <w:vAlign w:val="center"/>
          </w:tcPr>
          <w:p w14:paraId="654F0245" w14:textId="77777777" w:rsidR="00414B21" w:rsidRDefault="00414B21" w:rsidP="005713FE">
            <w:pPr>
              <w:rPr>
                <w:rFonts w:ascii="Arial" w:hAnsi="Arial"/>
                <w:b/>
                <w:bCs/>
                <w:sz w:val="22"/>
                <w:szCs w:val="22"/>
              </w:rPr>
            </w:pPr>
            <w:r>
              <w:rPr>
                <w:rFonts w:ascii="Arial" w:hAnsi="Arial"/>
                <w:b/>
                <w:bCs/>
                <w:sz w:val="22"/>
                <w:szCs w:val="22"/>
              </w:rPr>
              <w:t xml:space="preserve">Expressing Meaning </w:t>
            </w:r>
          </w:p>
        </w:tc>
        <w:tc>
          <w:tcPr>
            <w:tcW w:w="2478" w:type="dxa"/>
            <w:shd w:val="clear" w:color="auto" w:fill="A8D08D" w:themeFill="accent6" w:themeFillTint="99"/>
          </w:tcPr>
          <w:p w14:paraId="23170C53" w14:textId="77777777" w:rsidR="00414B21" w:rsidRDefault="00414B21" w:rsidP="005713FE">
            <w:pPr>
              <w:rPr>
                <w:rFonts w:ascii="Arial" w:hAnsi="Arial"/>
                <w:b/>
                <w:bCs/>
                <w:sz w:val="22"/>
                <w:szCs w:val="22"/>
              </w:rPr>
            </w:pPr>
            <w:r>
              <w:rPr>
                <w:rFonts w:ascii="Arial" w:hAnsi="Arial"/>
                <w:b/>
                <w:bCs/>
                <w:sz w:val="22"/>
                <w:szCs w:val="22"/>
              </w:rPr>
              <w:t xml:space="preserve">Identify diversity &amp; belonging </w:t>
            </w:r>
          </w:p>
        </w:tc>
        <w:tc>
          <w:tcPr>
            <w:tcW w:w="2478" w:type="dxa"/>
            <w:shd w:val="clear" w:color="auto" w:fill="A8D08D" w:themeFill="accent6" w:themeFillTint="99"/>
          </w:tcPr>
          <w:p w14:paraId="46409E46" w14:textId="77777777" w:rsidR="00414B21" w:rsidRDefault="00414B21" w:rsidP="005713FE">
            <w:pPr>
              <w:rPr>
                <w:rFonts w:ascii="Arial" w:hAnsi="Arial"/>
                <w:b/>
                <w:bCs/>
                <w:sz w:val="22"/>
                <w:szCs w:val="22"/>
              </w:rPr>
            </w:pPr>
            <w:r>
              <w:rPr>
                <w:rFonts w:ascii="Arial" w:hAnsi="Arial"/>
                <w:b/>
                <w:bCs/>
                <w:sz w:val="22"/>
                <w:szCs w:val="22"/>
              </w:rPr>
              <w:t>Meaning, purpose &amp; truth</w:t>
            </w:r>
          </w:p>
        </w:tc>
        <w:tc>
          <w:tcPr>
            <w:tcW w:w="2478" w:type="dxa"/>
            <w:shd w:val="clear" w:color="auto" w:fill="A8D08D" w:themeFill="accent6" w:themeFillTint="99"/>
          </w:tcPr>
          <w:p w14:paraId="3804C044" w14:textId="77777777" w:rsidR="00414B21" w:rsidRDefault="00414B21" w:rsidP="005713FE">
            <w:pPr>
              <w:rPr>
                <w:rFonts w:ascii="Arial" w:hAnsi="Arial"/>
                <w:b/>
                <w:bCs/>
                <w:sz w:val="22"/>
                <w:szCs w:val="22"/>
              </w:rPr>
            </w:pPr>
            <w:r>
              <w:rPr>
                <w:rFonts w:ascii="Arial" w:hAnsi="Arial"/>
                <w:b/>
                <w:bCs/>
                <w:sz w:val="22"/>
                <w:szCs w:val="22"/>
              </w:rPr>
              <w:t>Values &amp; Commitments</w:t>
            </w:r>
          </w:p>
        </w:tc>
      </w:tr>
      <w:tr w:rsidR="00414B21" w14:paraId="1F38ECBC" w14:textId="77777777" w:rsidTr="005713FE">
        <w:tc>
          <w:tcPr>
            <w:tcW w:w="2621" w:type="dxa"/>
          </w:tcPr>
          <w:p w14:paraId="1BC4A4AE" w14:textId="77777777" w:rsidR="00414B21" w:rsidRPr="006A1F0D" w:rsidRDefault="00414B21" w:rsidP="005713FE">
            <w:pPr>
              <w:rPr>
                <w:rFonts w:asciiTheme="minorHAnsi" w:hAnsiTheme="minorHAnsi" w:cstheme="minorHAnsi"/>
                <w:bCs/>
                <w:sz w:val="24"/>
                <w:szCs w:val="24"/>
              </w:rPr>
            </w:pPr>
            <w:r w:rsidRPr="006A1F0D">
              <w:rPr>
                <w:rFonts w:asciiTheme="minorHAnsi" w:hAnsiTheme="minorHAnsi" w:cstheme="minorHAnsi"/>
                <w:bCs/>
                <w:sz w:val="24"/>
                <w:szCs w:val="24"/>
              </w:rPr>
              <w:t>Explore the origins of sacred writings and consider their importance for believers today-2.1a</w:t>
            </w:r>
          </w:p>
        </w:tc>
        <w:tc>
          <w:tcPr>
            <w:tcW w:w="2706" w:type="dxa"/>
          </w:tcPr>
          <w:p w14:paraId="61EE5E0F" w14:textId="77777777" w:rsidR="00414B21" w:rsidRPr="006A1F0D" w:rsidRDefault="00414B21" w:rsidP="005713FE">
            <w:pPr>
              <w:rPr>
                <w:rFonts w:asciiTheme="minorHAnsi" w:hAnsiTheme="minorHAnsi" w:cstheme="minorHAnsi"/>
                <w:bCs/>
                <w:sz w:val="24"/>
                <w:szCs w:val="24"/>
              </w:rPr>
            </w:pPr>
            <w:r w:rsidRPr="006A1F0D">
              <w:rPr>
                <w:rFonts w:asciiTheme="minorHAnsi" w:hAnsiTheme="minorHAnsi" w:cstheme="minorHAnsi"/>
                <w:bCs/>
                <w:sz w:val="24"/>
                <w:szCs w:val="24"/>
              </w:rPr>
              <w:t>Compare and contrast the practice of religion in the home and different communities 2.2a</w:t>
            </w:r>
          </w:p>
        </w:tc>
        <w:tc>
          <w:tcPr>
            <w:tcW w:w="2627" w:type="dxa"/>
          </w:tcPr>
          <w:p w14:paraId="109B3DCB" w14:textId="77777777" w:rsidR="00414B21" w:rsidRPr="00F41FCC" w:rsidRDefault="00414B21" w:rsidP="005713FE">
            <w:pPr>
              <w:rPr>
                <w:rFonts w:asciiTheme="minorHAnsi" w:hAnsiTheme="minorHAnsi" w:cstheme="minorHAnsi"/>
                <w:bCs/>
                <w:sz w:val="24"/>
                <w:szCs w:val="24"/>
              </w:rPr>
            </w:pPr>
            <w:r w:rsidRPr="00F41FCC">
              <w:rPr>
                <w:rFonts w:asciiTheme="minorHAnsi" w:hAnsiTheme="minorHAnsi" w:cstheme="minorHAnsi"/>
                <w:bCs/>
                <w:sz w:val="24"/>
                <w:szCs w:val="24"/>
              </w:rPr>
              <w:t>Explore the symbolic use of a wide range of objects, sounds, visual images, actions, gestures and make suggestions as to the intended meaning they might have for believers 2.3a</w:t>
            </w:r>
          </w:p>
        </w:tc>
        <w:tc>
          <w:tcPr>
            <w:tcW w:w="2478" w:type="dxa"/>
          </w:tcPr>
          <w:p w14:paraId="2E9E4E24" w14:textId="77777777" w:rsidR="00414B21" w:rsidRPr="00F41FCC" w:rsidRDefault="00414B21" w:rsidP="005713FE">
            <w:pPr>
              <w:rPr>
                <w:rFonts w:asciiTheme="minorHAnsi" w:hAnsiTheme="minorHAnsi" w:cstheme="minorHAnsi"/>
                <w:bCs/>
                <w:sz w:val="24"/>
                <w:szCs w:val="24"/>
              </w:rPr>
            </w:pPr>
            <w:r w:rsidRPr="00F41FCC">
              <w:rPr>
                <w:rFonts w:asciiTheme="minorHAnsi" w:hAnsiTheme="minorHAnsi" w:cstheme="minorHAnsi"/>
                <w:bCs/>
                <w:sz w:val="24"/>
                <w:szCs w:val="24"/>
              </w:rPr>
              <w:t>Explore the diversity of a range of religious traditions and World views and identify and reflect on similarities and differences 2.4a</w:t>
            </w:r>
          </w:p>
        </w:tc>
        <w:tc>
          <w:tcPr>
            <w:tcW w:w="2478" w:type="dxa"/>
          </w:tcPr>
          <w:p w14:paraId="0A289A2A" w14:textId="77777777" w:rsidR="00414B21" w:rsidRPr="00A678CF" w:rsidRDefault="00414B21" w:rsidP="005713FE">
            <w:pPr>
              <w:rPr>
                <w:rFonts w:asciiTheme="minorHAnsi" w:hAnsiTheme="minorHAnsi" w:cstheme="minorHAnsi"/>
                <w:bCs/>
                <w:sz w:val="22"/>
                <w:szCs w:val="22"/>
              </w:rPr>
            </w:pPr>
            <w:r w:rsidRPr="00A678CF">
              <w:rPr>
                <w:rFonts w:asciiTheme="minorHAnsi" w:hAnsiTheme="minorHAnsi" w:cstheme="minorHAnsi"/>
                <w:bCs/>
                <w:sz w:val="22"/>
                <w:szCs w:val="22"/>
              </w:rPr>
              <w:t>Raise questions about issues which cause people to wonder and investigate some answers to be found in religious writings and teachings 2.5a</w:t>
            </w:r>
          </w:p>
        </w:tc>
        <w:tc>
          <w:tcPr>
            <w:tcW w:w="2478" w:type="dxa"/>
          </w:tcPr>
          <w:p w14:paraId="52AF03FD" w14:textId="77777777" w:rsidR="00414B21" w:rsidRPr="00414B21" w:rsidRDefault="00414B21" w:rsidP="005713FE">
            <w:pPr>
              <w:rPr>
                <w:rFonts w:asciiTheme="minorHAnsi" w:hAnsiTheme="minorHAnsi" w:cstheme="minorHAnsi"/>
                <w:bCs/>
                <w:sz w:val="24"/>
                <w:szCs w:val="24"/>
              </w:rPr>
            </w:pPr>
            <w:r w:rsidRPr="00414B21">
              <w:rPr>
                <w:rFonts w:asciiTheme="minorHAnsi" w:hAnsiTheme="minorHAnsi" w:cstheme="minorHAnsi"/>
                <w:bCs/>
                <w:sz w:val="24"/>
                <w:szCs w:val="24"/>
              </w:rPr>
              <w:t>Explore rules for living in sacred writings and teachings and ask questions about their impact on lives 2.6a</w:t>
            </w:r>
          </w:p>
        </w:tc>
      </w:tr>
      <w:tr w:rsidR="00414B21" w14:paraId="73D33C70" w14:textId="77777777" w:rsidTr="005713FE">
        <w:tc>
          <w:tcPr>
            <w:tcW w:w="2621" w:type="dxa"/>
          </w:tcPr>
          <w:p w14:paraId="65DEAA62" w14:textId="77777777" w:rsidR="00414B21" w:rsidRPr="006A1F0D" w:rsidRDefault="00414B21" w:rsidP="005713FE">
            <w:pPr>
              <w:rPr>
                <w:rFonts w:asciiTheme="minorHAnsi" w:hAnsiTheme="minorHAnsi" w:cstheme="minorHAnsi"/>
                <w:bCs/>
                <w:sz w:val="24"/>
                <w:szCs w:val="24"/>
              </w:rPr>
            </w:pPr>
            <w:r w:rsidRPr="006A1F0D">
              <w:rPr>
                <w:rFonts w:asciiTheme="minorHAnsi" w:hAnsiTheme="minorHAnsi" w:cstheme="minorHAnsi"/>
                <w:bCs/>
                <w:sz w:val="24"/>
                <w:szCs w:val="24"/>
              </w:rPr>
              <w:t>Explore a variety of forms of literature found in sacred books and investigate a range of religious teaching-2.1b</w:t>
            </w:r>
          </w:p>
        </w:tc>
        <w:tc>
          <w:tcPr>
            <w:tcW w:w="2706" w:type="dxa"/>
          </w:tcPr>
          <w:p w14:paraId="2A3B5362" w14:textId="77777777" w:rsidR="00414B21" w:rsidRPr="006A1F0D" w:rsidRDefault="00414B21" w:rsidP="005713FE">
            <w:pPr>
              <w:rPr>
                <w:rFonts w:asciiTheme="minorHAnsi" w:hAnsiTheme="minorHAnsi" w:cstheme="minorHAnsi"/>
                <w:bCs/>
                <w:sz w:val="24"/>
                <w:szCs w:val="24"/>
              </w:rPr>
            </w:pPr>
            <w:r w:rsidRPr="006A1F0D">
              <w:rPr>
                <w:rFonts w:asciiTheme="minorHAnsi" w:hAnsiTheme="minorHAnsi" w:cstheme="minorHAnsi"/>
                <w:bCs/>
                <w:sz w:val="24"/>
                <w:szCs w:val="24"/>
              </w:rPr>
              <w:t>Identify the main features and patterns of an act of worship and talk about the importance of worship for believers 2.2b</w:t>
            </w:r>
          </w:p>
        </w:tc>
        <w:tc>
          <w:tcPr>
            <w:tcW w:w="2627" w:type="dxa"/>
          </w:tcPr>
          <w:p w14:paraId="40FAB204" w14:textId="77777777" w:rsidR="00414B21" w:rsidRPr="00F41FCC" w:rsidRDefault="00414B21" w:rsidP="005713FE">
            <w:pPr>
              <w:rPr>
                <w:rFonts w:asciiTheme="minorHAnsi" w:hAnsiTheme="minorHAnsi" w:cstheme="minorHAnsi"/>
                <w:bCs/>
                <w:sz w:val="24"/>
                <w:szCs w:val="24"/>
              </w:rPr>
            </w:pPr>
            <w:r w:rsidRPr="00F41FCC">
              <w:rPr>
                <w:rFonts w:asciiTheme="minorHAnsi" w:hAnsiTheme="minorHAnsi" w:cstheme="minorHAnsi"/>
                <w:bCs/>
                <w:sz w:val="24"/>
                <w:szCs w:val="24"/>
              </w:rPr>
              <w:t>Explore the meaning of stories drawn from religious sources and reflect on the significance of key words, phrases or expressions 2.3b</w:t>
            </w:r>
          </w:p>
        </w:tc>
        <w:tc>
          <w:tcPr>
            <w:tcW w:w="2478" w:type="dxa"/>
          </w:tcPr>
          <w:p w14:paraId="6C8C0E01" w14:textId="77777777" w:rsidR="00414B21" w:rsidRPr="00F41FCC" w:rsidRDefault="00414B21" w:rsidP="005713FE">
            <w:pPr>
              <w:rPr>
                <w:rFonts w:asciiTheme="minorHAnsi" w:hAnsiTheme="minorHAnsi" w:cstheme="minorHAnsi"/>
                <w:bCs/>
                <w:sz w:val="24"/>
                <w:szCs w:val="24"/>
              </w:rPr>
            </w:pPr>
            <w:r w:rsidRPr="00F41FCC">
              <w:rPr>
                <w:rFonts w:asciiTheme="minorHAnsi" w:hAnsiTheme="minorHAnsi" w:cstheme="minorHAnsi"/>
                <w:bCs/>
                <w:sz w:val="24"/>
                <w:szCs w:val="24"/>
              </w:rPr>
              <w:t>Find out about the activities of local religious communities and make links 2.4b</w:t>
            </w:r>
          </w:p>
        </w:tc>
        <w:tc>
          <w:tcPr>
            <w:tcW w:w="2478" w:type="dxa"/>
          </w:tcPr>
          <w:p w14:paraId="5402324D" w14:textId="77777777" w:rsidR="00414B21" w:rsidRPr="00A678CF" w:rsidRDefault="00414B21" w:rsidP="005713FE">
            <w:pPr>
              <w:rPr>
                <w:rFonts w:asciiTheme="minorHAnsi" w:hAnsiTheme="minorHAnsi" w:cstheme="minorHAnsi"/>
                <w:bCs/>
                <w:sz w:val="22"/>
                <w:szCs w:val="22"/>
              </w:rPr>
            </w:pPr>
            <w:r w:rsidRPr="00A678CF">
              <w:rPr>
                <w:rFonts w:asciiTheme="minorHAnsi" w:hAnsiTheme="minorHAnsi" w:cstheme="minorHAnsi"/>
                <w:bCs/>
                <w:sz w:val="22"/>
                <w:szCs w:val="22"/>
              </w:rPr>
              <w:t>Investigate and reflect on a range of religious and world view responses to suffering, hardship and death 2.5b</w:t>
            </w:r>
          </w:p>
        </w:tc>
        <w:tc>
          <w:tcPr>
            <w:tcW w:w="2478" w:type="dxa"/>
          </w:tcPr>
          <w:p w14:paraId="73508A36" w14:textId="77777777" w:rsidR="00414B21" w:rsidRPr="00414B21" w:rsidRDefault="00414B21" w:rsidP="005713FE">
            <w:pPr>
              <w:rPr>
                <w:rFonts w:asciiTheme="minorHAnsi" w:hAnsiTheme="minorHAnsi" w:cstheme="minorHAnsi"/>
                <w:bCs/>
                <w:sz w:val="24"/>
                <w:szCs w:val="24"/>
              </w:rPr>
            </w:pPr>
            <w:r w:rsidRPr="00414B21">
              <w:rPr>
                <w:rFonts w:asciiTheme="minorHAnsi" w:hAnsiTheme="minorHAnsi" w:cstheme="minorHAnsi"/>
                <w:bCs/>
                <w:sz w:val="24"/>
                <w:szCs w:val="24"/>
              </w:rPr>
              <w:t>Investigate ceremonies associated with joining or belonging to a faith community and talk about the meaning of commitment 2.6c</w:t>
            </w:r>
          </w:p>
        </w:tc>
      </w:tr>
      <w:tr w:rsidR="00414B21" w14:paraId="04168B0D" w14:textId="77777777" w:rsidTr="005713FE">
        <w:tc>
          <w:tcPr>
            <w:tcW w:w="2621" w:type="dxa"/>
          </w:tcPr>
          <w:p w14:paraId="09C29A97" w14:textId="77777777" w:rsidR="00414B21" w:rsidRPr="006A1F0D" w:rsidRDefault="00414B21" w:rsidP="005713FE">
            <w:pPr>
              <w:rPr>
                <w:rFonts w:asciiTheme="minorHAnsi" w:hAnsiTheme="minorHAnsi" w:cstheme="minorHAnsi"/>
                <w:bCs/>
                <w:sz w:val="24"/>
                <w:szCs w:val="24"/>
              </w:rPr>
            </w:pPr>
            <w:r w:rsidRPr="006A1F0D">
              <w:rPr>
                <w:rFonts w:asciiTheme="minorHAnsi" w:hAnsiTheme="minorHAnsi" w:cstheme="minorHAnsi"/>
                <w:bCs/>
                <w:sz w:val="24"/>
                <w:szCs w:val="24"/>
              </w:rPr>
              <w:t>Explore the life of key religious figures and make links with teachings and practices of special significance to followers 2.1c</w:t>
            </w:r>
          </w:p>
        </w:tc>
        <w:tc>
          <w:tcPr>
            <w:tcW w:w="2706" w:type="dxa"/>
          </w:tcPr>
          <w:p w14:paraId="09B136C0" w14:textId="77777777" w:rsidR="00414B21" w:rsidRPr="006A1F0D" w:rsidRDefault="00414B21" w:rsidP="005713FE">
            <w:pPr>
              <w:rPr>
                <w:rFonts w:asciiTheme="minorHAnsi" w:hAnsiTheme="minorHAnsi" w:cstheme="minorHAnsi"/>
                <w:sz w:val="24"/>
                <w:szCs w:val="24"/>
              </w:rPr>
            </w:pPr>
            <w:r w:rsidRPr="006A1F0D">
              <w:rPr>
                <w:rFonts w:asciiTheme="minorHAnsi" w:hAnsiTheme="minorHAnsi" w:cstheme="minorHAnsi"/>
                <w:sz w:val="24"/>
                <w:szCs w:val="24"/>
              </w:rPr>
              <w:t>Investigate some features of key religious festivals and celebrations and identify similarities and differences 2 2c</w:t>
            </w:r>
          </w:p>
        </w:tc>
        <w:tc>
          <w:tcPr>
            <w:tcW w:w="2627" w:type="dxa"/>
          </w:tcPr>
          <w:p w14:paraId="6E8E1773" w14:textId="77777777" w:rsidR="00414B21" w:rsidRPr="00F41FCC" w:rsidRDefault="00414B21" w:rsidP="005713FE">
            <w:pPr>
              <w:rPr>
                <w:rFonts w:asciiTheme="minorHAnsi" w:hAnsiTheme="minorHAnsi" w:cstheme="minorHAnsi"/>
                <w:bCs/>
                <w:sz w:val="24"/>
                <w:szCs w:val="24"/>
              </w:rPr>
            </w:pPr>
            <w:r w:rsidRPr="00F41FCC">
              <w:rPr>
                <w:rFonts w:asciiTheme="minorHAnsi" w:hAnsiTheme="minorHAnsi" w:cstheme="minorHAnsi"/>
                <w:bCs/>
                <w:sz w:val="24"/>
                <w:szCs w:val="24"/>
              </w:rPr>
              <w:t>Compare and contrast the use of symbols, actions and gestures used in worship by different communities 2.3c</w:t>
            </w:r>
          </w:p>
        </w:tc>
        <w:tc>
          <w:tcPr>
            <w:tcW w:w="2478" w:type="dxa"/>
          </w:tcPr>
          <w:p w14:paraId="5C267D5A" w14:textId="77777777" w:rsidR="00414B21" w:rsidRPr="00F41FCC" w:rsidRDefault="00414B21" w:rsidP="005713FE">
            <w:pPr>
              <w:rPr>
                <w:rFonts w:asciiTheme="minorHAnsi" w:hAnsiTheme="minorHAnsi" w:cstheme="minorHAnsi"/>
                <w:bCs/>
                <w:sz w:val="24"/>
                <w:szCs w:val="24"/>
              </w:rPr>
            </w:pPr>
            <w:r w:rsidRPr="00F41FCC">
              <w:rPr>
                <w:rFonts w:asciiTheme="minorHAnsi" w:hAnsiTheme="minorHAnsi" w:cstheme="minorHAnsi"/>
                <w:bCs/>
                <w:sz w:val="24"/>
                <w:szCs w:val="24"/>
              </w:rPr>
              <w:t>Research some key events in the development of religious traditions and explain the impact on believers today 2.4c</w:t>
            </w:r>
          </w:p>
        </w:tc>
        <w:tc>
          <w:tcPr>
            <w:tcW w:w="2478" w:type="dxa"/>
          </w:tcPr>
          <w:p w14:paraId="4BA3D929" w14:textId="77777777" w:rsidR="00414B21" w:rsidRPr="00A678CF" w:rsidRDefault="00414B21" w:rsidP="005713FE">
            <w:pPr>
              <w:rPr>
                <w:rFonts w:asciiTheme="minorHAnsi" w:hAnsiTheme="minorHAnsi" w:cstheme="minorHAnsi"/>
                <w:bCs/>
                <w:sz w:val="22"/>
                <w:szCs w:val="22"/>
              </w:rPr>
            </w:pPr>
            <w:r w:rsidRPr="00A678CF">
              <w:rPr>
                <w:rFonts w:asciiTheme="minorHAnsi" w:hAnsiTheme="minorHAnsi" w:cstheme="minorHAnsi"/>
                <w:bCs/>
                <w:sz w:val="22"/>
                <w:szCs w:val="22"/>
              </w:rPr>
              <w:t>Investigate stories about God’s relationship with people and suggest how for some people this helps them make sense of life 2.5c</w:t>
            </w:r>
          </w:p>
        </w:tc>
        <w:tc>
          <w:tcPr>
            <w:tcW w:w="2478" w:type="dxa"/>
          </w:tcPr>
          <w:p w14:paraId="67CED036" w14:textId="77777777" w:rsidR="00414B21" w:rsidRPr="00414B21" w:rsidRDefault="00414B21" w:rsidP="005713FE">
            <w:pPr>
              <w:rPr>
                <w:rFonts w:asciiTheme="minorHAnsi" w:hAnsiTheme="minorHAnsi" w:cstheme="minorHAnsi"/>
                <w:bCs/>
                <w:sz w:val="24"/>
                <w:szCs w:val="24"/>
              </w:rPr>
            </w:pPr>
            <w:r w:rsidRPr="00414B21">
              <w:rPr>
                <w:rFonts w:asciiTheme="minorHAnsi" w:hAnsiTheme="minorHAnsi" w:cstheme="minorHAnsi"/>
                <w:bCs/>
                <w:sz w:val="24"/>
                <w:szCs w:val="24"/>
              </w:rPr>
              <w:t>Engage with a variety of people about their beliefs and values and ask questions about the way commitment affects their lives 2.6c</w:t>
            </w:r>
          </w:p>
        </w:tc>
      </w:tr>
      <w:tr w:rsidR="00414B21" w14:paraId="27B33488" w14:textId="77777777" w:rsidTr="005713FE">
        <w:tc>
          <w:tcPr>
            <w:tcW w:w="2621" w:type="dxa"/>
          </w:tcPr>
          <w:p w14:paraId="6FE1269F" w14:textId="77777777" w:rsidR="00414B21" w:rsidRPr="006A1F0D" w:rsidRDefault="00414B21" w:rsidP="005713FE">
            <w:pPr>
              <w:rPr>
                <w:rFonts w:asciiTheme="minorHAnsi" w:hAnsiTheme="minorHAnsi" w:cstheme="minorHAnsi"/>
                <w:sz w:val="24"/>
                <w:szCs w:val="24"/>
              </w:rPr>
            </w:pPr>
            <w:r w:rsidRPr="006A1F0D">
              <w:rPr>
                <w:rFonts w:asciiTheme="minorHAnsi" w:hAnsiTheme="minorHAnsi" w:cstheme="minorHAnsi"/>
                <w:sz w:val="24"/>
                <w:szCs w:val="24"/>
              </w:rPr>
              <w:t xml:space="preserve">Explore the meaning of a wide range of stories about the beginnings of the world and reflect </w:t>
            </w:r>
            <w:r w:rsidRPr="006A1F0D">
              <w:rPr>
                <w:rFonts w:asciiTheme="minorHAnsi" w:hAnsiTheme="minorHAnsi" w:cstheme="minorHAnsi"/>
                <w:sz w:val="24"/>
                <w:szCs w:val="24"/>
              </w:rPr>
              <w:lastRenderedPageBreak/>
              <w:t>upon their importance for believers 2.1d</w:t>
            </w:r>
          </w:p>
        </w:tc>
        <w:tc>
          <w:tcPr>
            <w:tcW w:w="2706" w:type="dxa"/>
          </w:tcPr>
          <w:p w14:paraId="2B9384BE" w14:textId="77777777" w:rsidR="00414B21" w:rsidRPr="006A1F0D" w:rsidRDefault="00414B21" w:rsidP="005713FE">
            <w:pPr>
              <w:rPr>
                <w:rFonts w:asciiTheme="minorHAnsi" w:hAnsiTheme="minorHAnsi" w:cstheme="minorHAnsi"/>
                <w:sz w:val="24"/>
                <w:szCs w:val="24"/>
              </w:rPr>
            </w:pPr>
            <w:r w:rsidRPr="006A1F0D">
              <w:rPr>
                <w:rFonts w:asciiTheme="minorHAnsi" w:hAnsiTheme="minorHAnsi" w:cstheme="minorHAnsi"/>
                <w:sz w:val="24"/>
                <w:szCs w:val="24"/>
              </w:rPr>
              <w:lastRenderedPageBreak/>
              <w:t>Investigate the life of a person who has been inspired by their faith and make links between belief and action 2.2d</w:t>
            </w:r>
          </w:p>
        </w:tc>
        <w:tc>
          <w:tcPr>
            <w:tcW w:w="2627" w:type="dxa"/>
          </w:tcPr>
          <w:p w14:paraId="555844EA" w14:textId="77777777" w:rsidR="00414B21" w:rsidRPr="00F41FCC" w:rsidRDefault="00414B21" w:rsidP="005713FE">
            <w:pPr>
              <w:rPr>
                <w:rFonts w:asciiTheme="minorHAnsi" w:hAnsiTheme="minorHAnsi" w:cstheme="minorHAnsi"/>
                <w:sz w:val="24"/>
                <w:szCs w:val="24"/>
              </w:rPr>
            </w:pPr>
            <w:r w:rsidRPr="00F41FCC">
              <w:rPr>
                <w:rFonts w:asciiTheme="minorHAnsi" w:hAnsiTheme="minorHAnsi" w:cstheme="minorHAnsi"/>
                <w:sz w:val="24"/>
                <w:szCs w:val="24"/>
              </w:rPr>
              <w:t xml:space="preserve">Identify some of the ways in which religions name and describe attributes of God and </w:t>
            </w:r>
            <w:r w:rsidRPr="00F41FCC">
              <w:rPr>
                <w:rFonts w:asciiTheme="minorHAnsi" w:hAnsiTheme="minorHAnsi" w:cstheme="minorHAnsi"/>
                <w:sz w:val="24"/>
                <w:szCs w:val="24"/>
              </w:rPr>
              <w:lastRenderedPageBreak/>
              <w:t xml:space="preserve">make links with belief and practice 2.3d </w:t>
            </w:r>
          </w:p>
        </w:tc>
        <w:tc>
          <w:tcPr>
            <w:tcW w:w="2478" w:type="dxa"/>
          </w:tcPr>
          <w:p w14:paraId="3658A152" w14:textId="77777777" w:rsidR="00414B21" w:rsidRPr="00F41FCC" w:rsidRDefault="00414B21" w:rsidP="005713FE">
            <w:pPr>
              <w:rPr>
                <w:rFonts w:asciiTheme="minorHAnsi" w:hAnsiTheme="minorHAnsi" w:cstheme="minorHAnsi"/>
                <w:sz w:val="24"/>
                <w:szCs w:val="24"/>
              </w:rPr>
            </w:pPr>
            <w:r w:rsidRPr="00F41FCC">
              <w:rPr>
                <w:rFonts w:asciiTheme="minorHAnsi" w:hAnsiTheme="minorHAnsi" w:cstheme="minorHAnsi"/>
                <w:sz w:val="24"/>
                <w:szCs w:val="24"/>
              </w:rPr>
              <w:lastRenderedPageBreak/>
              <w:t xml:space="preserve">Investigate the importance for believers of ceremonies in which special moments in </w:t>
            </w:r>
            <w:r w:rsidRPr="00F41FCC">
              <w:rPr>
                <w:rFonts w:asciiTheme="minorHAnsi" w:hAnsiTheme="minorHAnsi" w:cstheme="minorHAnsi"/>
                <w:sz w:val="24"/>
                <w:szCs w:val="24"/>
              </w:rPr>
              <w:lastRenderedPageBreak/>
              <w:t>the life cycle are marked 2.4d</w:t>
            </w:r>
          </w:p>
        </w:tc>
        <w:tc>
          <w:tcPr>
            <w:tcW w:w="2478" w:type="dxa"/>
          </w:tcPr>
          <w:p w14:paraId="0131983E" w14:textId="77777777" w:rsidR="00414B21" w:rsidRPr="00A678CF" w:rsidRDefault="00414B21" w:rsidP="005713FE">
            <w:pPr>
              <w:rPr>
                <w:rFonts w:asciiTheme="minorHAnsi" w:hAnsiTheme="minorHAnsi" w:cstheme="minorHAnsi"/>
              </w:rPr>
            </w:pPr>
            <w:r w:rsidRPr="00A678CF">
              <w:rPr>
                <w:rFonts w:asciiTheme="minorHAnsi" w:hAnsiTheme="minorHAnsi" w:cstheme="minorHAnsi"/>
              </w:rPr>
              <w:lastRenderedPageBreak/>
              <w:t>Make links between beliefs and action and reflect how this might have local, national and international impact 2.5d</w:t>
            </w:r>
          </w:p>
        </w:tc>
        <w:tc>
          <w:tcPr>
            <w:tcW w:w="2478" w:type="dxa"/>
          </w:tcPr>
          <w:p w14:paraId="66AA20A5" w14:textId="77777777" w:rsidR="00414B21" w:rsidRPr="00414B21" w:rsidRDefault="00414B21" w:rsidP="005713FE">
            <w:pPr>
              <w:rPr>
                <w:rFonts w:asciiTheme="minorHAnsi" w:hAnsiTheme="minorHAnsi" w:cstheme="minorHAnsi"/>
                <w:sz w:val="24"/>
                <w:szCs w:val="24"/>
              </w:rPr>
            </w:pPr>
            <w:r w:rsidRPr="00414B21">
              <w:rPr>
                <w:rFonts w:asciiTheme="minorHAnsi" w:hAnsiTheme="minorHAnsi" w:cstheme="minorHAnsi"/>
                <w:sz w:val="24"/>
                <w:szCs w:val="24"/>
              </w:rPr>
              <w:t xml:space="preserve">Explore religious stories and teachings about the environment and identify and reflect on </w:t>
            </w:r>
            <w:r w:rsidRPr="00414B21">
              <w:rPr>
                <w:rFonts w:asciiTheme="minorHAnsi" w:hAnsiTheme="minorHAnsi" w:cstheme="minorHAnsi"/>
                <w:sz w:val="24"/>
                <w:szCs w:val="24"/>
              </w:rPr>
              <w:lastRenderedPageBreak/>
              <w:t>their impact on behaviour 2.6d</w:t>
            </w:r>
          </w:p>
        </w:tc>
      </w:tr>
    </w:tbl>
    <w:p w14:paraId="689ABFAC" w14:textId="77777777" w:rsidR="00EB3ABF" w:rsidRDefault="00EB3ABF" w:rsidP="00D001AD">
      <w:pPr>
        <w:rPr>
          <w:rFonts w:ascii="Arial" w:hAnsi="Arial"/>
          <w:b/>
          <w:sz w:val="22"/>
          <w:szCs w:val="22"/>
        </w:rPr>
      </w:pPr>
    </w:p>
    <w:p w14:paraId="16FF6655" w14:textId="24C3A086" w:rsidR="00EB3ABF" w:rsidRDefault="00D001AD" w:rsidP="00D001AD">
      <w:pPr>
        <w:rPr>
          <w:rFonts w:ascii="Arial" w:hAnsi="Arial"/>
          <w:b/>
          <w:bCs/>
          <w:sz w:val="22"/>
          <w:szCs w:val="22"/>
        </w:rPr>
      </w:pPr>
      <w:r w:rsidRPr="00C774C3">
        <w:rPr>
          <w:rFonts w:ascii="Arial" w:hAnsi="Arial"/>
          <w:b/>
          <w:sz w:val="22"/>
          <w:szCs w:val="22"/>
        </w:rPr>
        <w:t>Cycle B</w:t>
      </w:r>
      <w:r w:rsidR="00CE338A">
        <w:rPr>
          <w:rFonts w:ascii="Arial" w:hAnsi="Arial"/>
          <w:b/>
          <w:sz w:val="22"/>
          <w:szCs w:val="22"/>
        </w:rPr>
        <w:t xml:space="preserve"> </w:t>
      </w:r>
      <w:r w:rsidR="00CE338A">
        <w:rPr>
          <w:rFonts w:ascii="Arial" w:hAnsi="Arial"/>
          <w:b/>
          <w:bCs/>
          <w:sz w:val="22"/>
          <w:szCs w:val="22"/>
        </w:rPr>
        <w:t>Hindu</w:t>
      </w:r>
      <w:r w:rsidR="00D63946">
        <w:rPr>
          <w:rFonts w:ascii="Arial" w:hAnsi="Arial"/>
          <w:b/>
          <w:bCs/>
          <w:sz w:val="22"/>
          <w:szCs w:val="22"/>
        </w:rPr>
        <w:t xml:space="preserve"> </w:t>
      </w:r>
      <w:r w:rsidR="00CE338A">
        <w:rPr>
          <w:rFonts w:ascii="Arial" w:hAnsi="Arial"/>
          <w:b/>
          <w:bCs/>
          <w:sz w:val="22"/>
          <w:szCs w:val="22"/>
        </w:rPr>
        <w:t>dha</w:t>
      </w:r>
      <w:r w:rsidR="00D63946">
        <w:rPr>
          <w:rFonts w:ascii="Arial" w:hAnsi="Arial"/>
          <w:b/>
          <w:bCs/>
          <w:sz w:val="22"/>
          <w:szCs w:val="22"/>
        </w:rPr>
        <w:t>r</w:t>
      </w:r>
      <w:r w:rsidR="00CE338A">
        <w:rPr>
          <w:rFonts w:ascii="Arial" w:hAnsi="Arial"/>
          <w:b/>
          <w:bCs/>
          <w:sz w:val="22"/>
          <w:szCs w:val="22"/>
        </w:rPr>
        <w:t>ma (Hindu)</w:t>
      </w:r>
    </w:p>
    <w:p w14:paraId="419C7127" w14:textId="7467F137" w:rsidR="00D001AD" w:rsidRDefault="00EB3ABF" w:rsidP="00D001AD">
      <w:pPr>
        <w:rPr>
          <w:rFonts w:ascii="Arial" w:hAnsi="Arial"/>
          <w:b/>
          <w:sz w:val="22"/>
          <w:szCs w:val="22"/>
        </w:rPr>
      </w:pPr>
      <w:r>
        <w:rPr>
          <w:rFonts w:ascii="Arial" w:hAnsi="Arial"/>
          <w:b/>
          <w:bCs/>
          <w:sz w:val="22"/>
          <w:szCs w:val="22"/>
        </w:rPr>
        <w:t>We Explore-Engage-Reflect and follow the Staffordshire Agreed Syllabus (SACRE)</w:t>
      </w:r>
    </w:p>
    <w:p w14:paraId="444981E4" w14:textId="77777777" w:rsidR="005B5C17" w:rsidRDefault="005B5C17" w:rsidP="00D001AD">
      <w:pPr>
        <w:rPr>
          <w:rFonts w:ascii="Arial" w:hAnsi="Arial"/>
          <w:b/>
          <w:sz w:val="22"/>
          <w:szCs w:val="22"/>
        </w:rPr>
      </w:pPr>
    </w:p>
    <w:tbl>
      <w:tblPr>
        <w:tblStyle w:val="TableGrid"/>
        <w:tblW w:w="0" w:type="auto"/>
        <w:tblLook w:val="04A0" w:firstRow="1" w:lastRow="0" w:firstColumn="1" w:lastColumn="0" w:noHBand="0" w:noVBand="1"/>
      </w:tblPr>
      <w:tblGrid>
        <w:gridCol w:w="5129"/>
        <w:gridCol w:w="5129"/>
        <w:gridCol w:w="5130"/>
      </w:tblGrid>
      <w:tr w:rsidR="005B5C17" w:rsidRPr="00B4069C" w14:paraId="7E6E10A5" w14:textId="77777777" w:rsidTr="0008698E">
        <w:tc>
          <w:tcPr>
            <w:tcW w:w="5129" w:type="dxa"/>
            <w:shd w:val="clear" w:color="auto" w:fill="A8D08D" w:themeFill="accent6" w:themeFillTint="99"/>
          </w:tcPr>
          <w:p w14:paraId="21A24183" w14:textId="77777777" w:rsidR="005B5C17" w:rsidRPr="00BF393B" w:rsidRDefault="005B5C17" w:rsidP="00F01029">
            <w:pPr>
              <w:jc w:val="center"/>
              <w:rPr>
                <w:rFonts w:ascii="Arial" w:eastAsia="Times New Roman" w:hAnsi="Arial"/>
                <w:b/>
                <w:sz w:val="22"/>
                <w:szCs w:val="22"/>
                <w:u w:val="single"/>
              </w:rPr>
            </w:pPr>
            <w:r w:rsidRPr="000C6AC2">
              <w:rPr>
                <w:rFonts w:ascii="Arial" w:eastAsia="Times New Roman" w:hAnsi="Arial"/>
                <w:b/>
                <w:sz w:val="28"/>
                <w:szCs w:val="22"/>
                <w:u w:val="single"/>
              </w:rPr>
              <w:t>Autumn</w:t>
            </w:r>
          </w:p>
          <w:p w14:paraId="0629A519" w14:textId="77777777" w:rsidR="005B5C17" w:rsidRDefault="00D63946" w:rsidP="00F01029">
            <w:pPr>
              <w:jc w:val="center"/>
              <w:rPr>
                <w:rFonts w:ascii="Arial" w:hAnsi="Arial"/>
                <w:b/>
                <w:bCs/>
                <w:sz w:val="22"/>
                <w:szCs w:val="22"/>
              </w:rPr>
            </w:pPr>
            <w:r>
              <w:rPr>
                <w:rFonts w:ascii="Arial" w:hAnsi="Arial"/>
                <w:b/>
                <w:bCs/>
                <w:sz w:val="22"/>
                <w:szCs w:val="22"/>
              </w:rPr>
              <w:t>Harvest</w:t>
            </w:r>
          </w:p>
          <w:p w14:paraId="68B8107C" w14:textId="421EC2EC" w:rsidR="00D63946" w:rsidRPr="00B4069C" w:rsidRDefault="00D63946" w:rsidP="00F01029">
            <w:pPr>
              <w:jc w:val="center"/>
              <w:rPr>
                <w:rFonts w:ascii="Arial" w:hAnsi="Arial"/>
                <w:b/>
                <w:bCs/>
                <w:sz w:val="22"/>
                <w:szCs w:val="22"/>
              </w:rPr>
            </w:pPr>
            <w:r>
              <w:rPr>
                <w:rFonts w:ascii="Arial" w:hAnsi="Arial"/>
                <w:b/>
                <w:bCs/>
                <w:sz w:val="22"/>
                <w:szCs w:val="22"/>
              </w:rPr>
              <w:t>Landmarks in Life</w:t>
            </w:r>
          </w:p>
        </w:tc>
        <w:tc>
          <w:tcPr>
            <w:tcW w:w="5129" w:type="dxa"/>
            <w:shd w:val="clear" w:color="auto" w:fill="A8D08D" w:themeFill="accent6" w:themeFillTint="99"/>
          </w:tcPr>
          <w:p w14:paraId="785D5357" w14:textId="77777777" w:rsidR="005B5C17" w:rsidRPr="00BF393B" w:rsidRDefault="005B5C17" w:rsidP="00F01029">
            <w:pPr>
              <w:jc w:val="center"/>
              <w:rPr>
                <w:rFonts w:ascii="Arial" w:eastAsia="Times New Roman" w:hAnsi="Arial"/>
                <w:b/>
                <w:sz w:val="22"/>
                <w:szCs w:val="22"/>
                <w:u w:val="single"/>
              </w:rPr>
            </w:pPr>
            <w:r w:rsidRPr="000C6AC2">
              <w:rPr>
                <w:rFonts w:ascii="Arial" w:eastAsia="Times New Roman" w:hAnsi="Arial"/>
                <w:b/>
                <w:sz w:val="28"/>
                <w:szCs w:val="22"/>
                <w:u w:val="single"/>
              </w:rPr>
              <w:t>Spring</w:t>
            </w:r>
          </w:p>
          <w:p w14:paraId="6E03E0B0" w14:textId="77777777" w:rsidR="005B5C17" w:rsidRDefault="005B5C17" w:rsidP="00F01029">
            <w:pPr>
              <w:jc w:val="center"/>
              <w:rPr>
                <w:rFonts w:ascii="Arial" w:hAnsi="Arial"/>
                <w:b/>
                <w:bCs/>
                <w:sz w:val="22"/>
                <w:szCs w:val="22"/>
              </w:rPr>
            </w:pPr>
            <w:r>
              <w:rPr>
                <w:rFonts w:ascii="Arial" w:hAnsi="Arial"/>
                <w:b/>
                <w:bCs/>
                <w:sz w:val="22"/>
                <w:szCs w:val="22"/>
              </w:rPr>
              <w:t xml:space="preserve"> </w:t>
            </w:r>
            <w:r w:rsidR="00D63946">
              <w:rPr>
                <w:rFonts w:ascii="Arial" w:hAnsi="Arial"/>
                <w:b/>
                <w:bCs/>
                <w:sz w:val="22"/>
                <w:szCs w:val="22"/>
              </w:rPr>
              <w:t>Lent</w:t>
            </w:r>
          </w:p>
          <w:p w14:paraId="2F5318D5" w14:textId="191067BA" w:rsidR="00D63946" w:rsidRPr="00B4069C" w:rsidRDefault="00D63946" w:rsidP="00D63946">
            <w:pPr>
              <w:jc w:val="center"/>
              <w:rPr>
                <w:rFonts w:ascii="Arial" w:hAnsi="Arial"/>
                <w:b/>
                <w:bCs/>
                <w:sz w:val="22"/>
                <w:szCs w:val="22"/>
              </w:rPr>
            </w:pPr>
            <w:r>
              <w:rPr>
                <w:rFonts w:ascii="Arial" w:hAnsi="Arial"/>
                <w:b/>
                <w:bCs/>
                <w:sz w:val="22"/>
                <w:szCs w:val="22"/>
              </w:rPr>
              <w:t>The Study of a chosen religion</w:t>
            </w:r>
          </w:p>
        </w:tc>
        <w:tc>
          <w:tcPr>
            <w:tcW w:w="5130" w:type="dxa"/>
            <w:shd w:val="clear" w:color="auto" w:fill="A8D08D" w:themeFill="accent6" w:themeFillTint="99"/>
          </w:tcPr>
          <w:p w14:paraId="21EC7055" w14:textId="77777777" w:rsidR="005B5C17" w:rsidRPr="00BF393B" w:rsidRDefault="005B5C17" w:rsidP="00F01029">
            <w:pPr>
              <w:jc w:val="center"/>
              <w:rPr>
                <w:rFonts w:ascii="Arial" w:eastAsia="Times New Roman" w:hAnsi="Arial"/>
                <w:b/>
                <w:sz w:val="22"/>
                <w:szCs w:val="22"/>
                <w:u w:val="single"/>
              </w:rPr>
            </w:pPr>
            <w:r w:rsidRPr="000C6AC2">
              <w:rPr>
                <w:rFonts w:ascii="Arial" w:eastAsia="Times New Roman" w:hAnsi="Arial"/>
                <w:b/>
                <w:sz w:val="28"/>
                <w:szCs w:val="22"/>
                <w:u w:val="single"/>
              </w:rPr>
              <w:t>Summer</w:t>
            </w:r>
          </w:p>
          <w:p w14:paraId="77907FEA" w14:textId="77777777" w:rsidR="005B5C17" w:rsidRDefault="00D63946" w:rsidP="00F01029">
            <w:pPr>
              <w:jc w:val="center"/>
              <w:rPr>
                <w:rFonts w:ascii="Arial" w:hAnsi="Arial"/>
                <w:b/>
                <w:bCs/>
                <w:sz w:val="22"/>
                <w:szCs w:val="22"/>
              </w:rPr>
            </w:pPr>
            <w:r>
              <w:rPr>
                <w:rFonts w:ascii="Arial" w:hAnsi="Arial"/>
                <w:b/>
                <w:bCs/>
                <w:sz w:val="22"/>
                <w:szCs w:val="22"/>
              </w:rPr>
              <w:t>Thinking about God</w:t>
            </w:r>
          </w:p>
          <w:p w14:paraId="069E3543" w14:textId="6BEF8AC6" w:rsidR="00D63946" w:rsidRPr="00B4069C" w:rsidRDefault="00D63946" w:rsidP="00F01029">
            <w:pPr>
              <w:jc w:val="center"/>
              <w:rPr>
                <w:rFonts w:ascii="Arial" w:hAnsi="Arial"/>
                <w:b/>
                <w:bCs/>
                <w:sz w:val="22"/>
                <w:szCs w:val="22"/>
              </w:rPr>
            </w:pPr>
            <w:r>
              <w:rPr>
                <w:rFonts w:ascii="Arial" w:hAnsi="Arial"/>
                <w:b/>
                <w:bCs/>
                <w:sz w:val="22"/>
                <w:szCs w:val="22"/>
              </w:rPr>
              <w:t>Features and patterns of worship</w:t>
            </w:r>
            <w:bookmarkStart w:id="0" w:name="_GoBack"/>
            <w:bookmarkEnd w:id="0"/>
          </w:p>
        </w:tc>
      </w:tr>
      <w:tr w:rsidR="005B5C17" w14:paraId="1DCFA826" w14:textId="77777777" w:rsidTr="00F01029">
        <w:tc>
          <w:tcPr>
            <w:tcW w:w="5129" w:type="dxa"/>
          </w:tcPr>
          <w:p w14:paraId="5F818AD1" w14:textId="5E7703E8" w:rsidR="005B5C17" w:rsidRPr="00377AF2" w:rsidRDefault="00A959DD" w:rsidP="00F01029">
            <w:pPr>
              <w:jc w:val="center"/>
              <w:rPr>
                <w:b/>
                <w:sz w:val="24"/>
                <w:szCs w:val="24"/>
              </w:rPr>
            </w:pPr>
            <w:r>
              <w:rPr>
                <w:b/>
                <w:sz w:val="24"/>
                <w:szCs w:val="24"/>
              </w:rPr>
              <w:t>2.2c  2.1a  2.6a  2.6d</w:t>
            </w:r>
          </w:p>
        </w:tc>
        <w:tc>
          <w:tcPr>
            <w:tcW w:w="5129" w:type="dxa"/>
          </w:tcPr>
          <w:p w14:paraId="07B75DF4" w14:textId="672C95FF" w:rsidR="005B5C17" w:rsidRPr="00377AF2" w:rsidRDefault="00A959DD" w:rsidP="00A959DD">
            <w:pPr>
              <w:rPr>
                <w:b/>
                <w:sz w:val="24"/>
                <w:szCs w:val="24"/>
              </w:rPr>
            </w:pPr>
            <w:r>
              <w:rPr>
                <w:b/>
                <w:sz w:val="24"/>
                <w:szCs w:val="24"/>
              </w:rPr>
              <w:t xml:space="preserve">                                    2.5d  2.4a  2.2c </w:t>
            </w:r>
          </w:p>
        </w:tc>
        <w:tc>
          <w:tcPr>
            <w:tcW w:w="5130" w:type="dxa"/>
          </w:tcPr>
          <w:p w14:paraId="209C0DF1" w14:textId="0B2BB350" w:rsidR="005B5C17" w:rsidRPr="00377AF2" w:rsidRDefault="0036641C" w:rsidP="00F01029">
            <w:pPr>
              <w:jc w:val="center"/>
              <w:rPr>
                <w:b/>
                <w:sz w:val="24"/>
                <w:szCs w:val="24"/>
              </w:rPr>
            </w:pPr>
            <w:r>
              <w:rPr>
                <w:b/>
                <w:sz w:val="24"/>
                <w:szCs w:val="24"/>
              </w:rPr>
              <w:t>2</w:t>
            </w:r>
            <w:r w:rsidR="00A959DD">
              <w:rPr>
                <w:b/>
                <w:sz w:val="24"/>
                <w:szCs w:val="24"/>
              </w:rPr>
              <w:t xml:space="preserve">.2c  2.6c  2.3a 2.5a </w:t>
            </w:r>
          </w:p>
        </w:tc>
      </w:tr>
      <w:tr w:rsidR="005B5C17" w14:paraId="3F7A5F6B" w14:textId="77777777" w:rsidTr="0008698E">
        <w:tc>
          <w:tcPr>
            <w:tcW w:w="15388" w:type="dxa"/>
            <w:gridSpan w:val="3"/>
            <w:shd w:val="clear" w:color="auto" w:fill="A8D08D" w:themeFill="accent6" w:themeFillTint="99"/>
          </w:tcPr>
          <w:p w14:paraId="42728C3A" w14:textId="77777777" w:rsidR="005B5C17" w:rsidRDefault="005B5C17" w:rsidP="00F01029">
            <w:pPr>
              <w:jc w:val="center"/>
            </w:pPr>
            <w:r w:rsidRPr="002D1510">
              <w:rPr>
                <w:rFonts w:ascii="Arial" w:eastAsia="Times New Roman" w:hAnsi="Arial"/>
                <w:b/>
                <w:sz w:val="22"/>
                <w:szCs w:val="22"/>
              </w:rPr>
              <w:t>Subject Specific Vocabulary</w:t>
            </w:r>
          </w:p>
        </w:tc>
      </w:tr>
      <w:tr w:rsidR="005B5C17" w14:paraId="4575F105" w14:textId="77777777" w:rsidTr="00F01029">
        <w:tc>
          <w:tcPr>
            <w:tcW w:w="5129" w:type="dxa"/>
          </w:tcPr>
          <w:p w14:paraId="2E83A7EC" w14:textId="77777777" w:rsidR="00D61C92" w:rsidRDefault="00D61C92" w:rsidP="00F01029">
            <w:pPr>
              <w:rPr>
                <w:rFonts w:asciiTheme="minorHAnsi" w:hAnsiTheme="minorHAnsi" w:cstheme="minorHAnsi"/>
                <w:sz w:val="24"/>
                <w:szCs w:val="24"/>
              </w:rPr>
            </w:pPr>
            <w:r>
              <w:rPr>
                <w:rFonts w:asciiTheme="minorHAnsi" w:hAnsiTheme="minorHAnsi" w:cstheme="minorHAnsi"/>
                <w:sz w:val="24"/>
                <w:szCs w:val="24"/>
              </w:rPr>
              <w:t xml:space="preserve">See subject specific Vocabulary grid plus: </w:t>
            </w:r>
          </w:p>
          <w:p w14:paraId="54AB573F" w14:textId="50FA7C27" w:rsidR="005B5C17" w:rsidRPr="00A959DD" w:rsidRDefault="00A959DD" w:rsidP="00F01029">
            <w:pPr>
              <w:rPr>
                <w:rFonts w:asciiTheme="minorHAnsi" w:hAnsiTheme="minorHAnsi" w:cstheme="minorHAnsi"/>
                <w:sz w:val="24"/>
                <w:szCs w:val="24"/>
              </w:rPr>
            </w:pPr>
            <w:r w:rsidRPr="00A959DD">
              <w:rPr>
                <w:rFonts w:asciiTheme="minorHAnsi" w:hAnsiTheme="minorHAnsi" w:cstheme="minorHAnsi"/>
                <w:sz w:val="24"/>
                <w:szCs w:val="24"/>
              </w:rPr>
              <w:t>Hindu, Hindu</w:t>
            </w:r>
            <w:r w:rsidR="004C3D36">
              <w:rPr>
                <w:rFonts w:asciiTheme="minorHAnsi" w:hAnsiTheme="minorHAnsi" w:cstheme="minorHAnsi"/>
                <w:sz w:val="24"/>
                <w:szCs w:val="24"/>
              </w:rPr>
              <w:t xml:space="preserve"> </w:t>
            </w:r>
            <w:r w:rsidRPr="00A959DD">
              <w:rPr>
                <w:rFonts w:asciiTheme="minorHAnsi" w:hAnsiTheme="minorHAnsi" w:cstheme="minorHAnsi"/>
                <w:sz w:val="24"/>
                <w:szCs w:val="24"/>
              </w:rPr>
              <w:t>dha</w:t>
            </w:r>
            <w:r w:rsidR="004C3D36">
              <w:rPr>
                <w:rFonts w:asciiTheme="minorHAnsi" w:hAnsiTheme="minorHAnsi" w:cstheme="minorHAnsi"/>
                <w:sz w:val="24"/>
                <w:szCs w:val="24"/>
              </w:rPr>
              <w:t>r</w:t>
            </w:r>
            <w:r w:rsidRPr="00A959DD">
              <w:rPr>
                <w:rFonts w:asciiTheme="minorHAnsi" w:hAnsiTheme="minorHAnsi" w:cstheme="minorHAnsi"/>
                <w:sz w:val="24"/>
                <w:szCs w:val="24"/>
              </w:rPr>
              <w:t xml:space="preserve">ma, Belief, Sacred book,  Temple, Impact, </w:t>
            </w:r>
            <w:r w:rsidR="00F92A80">
              <w:rPr>
                <w:rFonts w:asciiTheme="minorHAnsi" w:hAnsiTheme="minorHAnsi" w:cstheme="minorHAnsi"/>
                <w:sz w:val="24"/>
                <w:szCs w:val="24"/>
              </w:rPr>
              <w:t>symbolism.</w:t>
            </w:r>
          </w:p>
        </w:tc>
        <w:tc>
          <w:tcPr>
            <w:tcW w:w="5129" w:type="dxa"/>
          </w:tcPr>
          <w:p w14:paraId="4C3F01C0" w14:textId="3C6A4F68" w:rsidR="005B5C17" w:rsidRPr="00A959DD" w:rsidRDefault="00D61C92" w:rsidP="00F01029">
            <w:pPr>
              <w:rPr>
                <w:rFonts w:asciiTheme="minorHAnsi" w:hAnsiTheme="minorHAnsi" w:cstheme="minorHAnsi"/>
                <w:sz w:val="24"/>
                <w:szCs w:val="24"/>
              </w:rPr>
            </w:pPr>
            <w:r>
              <w:rPr>
                <w:rFonts w:asciiTheme="minorHAnsi" w:hAnsiTheme="minorHAnsi" w:cstheme="minorHAnsi"/>
                <w:sz w:val="24"/>
                <w:szCs w:val="24"/>
              </w:rPr>
              <w:t>See subject specific Vocabulary grid plus</w:t>
            </w:r>
            <w:r w:rsidR="00E10F8F">
              <w:rPr>
                <w:rFonts w:asciiTheme="minorHAnsi" w:hAnsiTheme="minorHAnsi" w:cstheme="minorHAnsi"/>
                <w:sz w:val="24"/>
                <w:szCs w:val="24"/>
              </w:rPr>
              <w:t>:</w:t>
            </w:r>
            <w:r w:rsidR="00A959DD" w:rsidRPr="00A959DD">
              <w:rPr>
                <w:rFonts w:asciiTheme="minorHAnsi" w:hAnsiTheme="minorHAnsi" w:cstheme="minorHAnsi"/>
                <w:sz w:val="24"/>
                <w:szCs w:val="24"/>
              </w:rPr>
              <w:t xml:space="preserve"> Pilgrimage, travel, tradition, special days, community, celebrate, Impact, </w:t>
            </w:r>
            <w:r w:rsidR="002D6484">
              <w:rPr>
                <w:rFonts w:asciiTheme="minorHAnsi" w:hAnsiTheme="minorHAnsi" w:cstheme="minorHAnsi"/>
                <w:sz w:val="24"/>
                <w:szCs w:val="24"/>
              </w:rPr>
              <w:t>lent</w:t>
            </w:r>
            <w:r w:rsidR="00B66078">
              <w:rPr>
                <w:rFonts w:asciiTheme="minorHAnsi" w:hAnsiTheme="minorHAnsi" w:cstheme="minorHAnsi"/>
                <w:sz w:val="24"/>
                <w:szCs w:val="24"/>
              </w:rPr>
              <w:t>, Jesus</w:t>
            </w:r>
          </w:p>
        </w:tc>
        <w:tc>
          <w:tcPr>
            <w:tcW w:w="5130" w:type="dxa"/>
          </w:tcPr>
          <w:p w14:paraId="2832F1E0" w14:textId="4042DBFE" w:rsidR="005B5C17" w:rsidRPr="00A959DD" w:rsidRDefault="00D61C92" w:rsidP="00A959DD">
            <w:pPr>
              <w:rPr>
                <w:rFonts w:asciiTheme="minorHAnsi" w:hAnsiTheme="minorHAnsi" w:cstheme="minorHAnsi"/>
                <w:sz w:val="24"/>
                <w:szCs w:val="24"/>
              </w:rPr>
            </w:pPr>
            <w:r>
              <w:rPr>
                <w:rFonts w:asciiTheme="minorHAnsi" w:hAnsiTheme="minorHAnsi" w:cstheme="minorHAnsi"/>
                <w:sz w:val="24"/>
                <w:szCs w:val="24"/>
              </w:rPr>
              <w:t xml:space="preserve">See subject specific Vocabulary grid plus: </w:t>
            </w:r>
            <w:r w:rsidR="00A959DD" w:rsidRPr="00A959DD">
              <w:rPr>
                <w:rFonts w:asciiTheme="minorHAnsi" w:hAnsiTheme="minorHAnsi" w:cstheme="minorHAnsi"/>
                <w:sz w:val="24"/>
                <w:szCs w:val="24"/>
              </w:rPr>
              <w:t>Compare, Symbol, similarities and differences, faith</w:t>
            </w:r>
          </w:p>
        </w:tc>
      </w:tr>
      <w:tr w:rsidR="005B5C17" w14:paraId="6156558D" w14:textId="77777777" w:rsidTr="0008698E">
        <w:tc>
          <w:tcPr>
            <w:tcW w:w="15388" w:type="dxa"/>
            <w:gridSpan w:val="3"/>
            <w:shd w:val="clear" w:color="auto" w:fill="A8D08D" w:themeFill="accent6" w:themeFillTint="99"/>
          </w:tcPr>
          <w:p w14:paraId="58AC3411" w14:textId="77777777" w:rsidR="005B5C17" w:rsidRPr="00377AF2" w:rsidRDefault="005B5C17" w:rsidP="00F01029">
            <w:pPr>
              <w:jc w:val="center"/>
              <w:rPr>
                <w:rFonts w:asciiTheme="minorHAnsi" w:hAnsiTheme="minorHAnsi" w:cstheme="minorHAnsi"/>
                <w:b/>
                <w:bCs/>
                <w:sz w:val="24"/>
                <w:szCs w:val="24"/>
              </w:rPr>
            </w:pPr>
            <w:r w:rsidRPr="00377AF2">
              <w:rPr>
                <w:rFonts w:asciiTheme="minorHAnsi" w:hAnsiTheme="minorHAnsi" w:cstheme="minorHAnsi"/>
                <w:b/>
                <w:bCs/>
                <w:sz w:val="24"/>
                <w:szCs w:val="24"/>
              </w:rPr>
              <w:t xml:space="preserve">I will </w:t>
            </w:r>
            <w:r>
              <w:rPr>
                <w:rFonts w:asciiTheme="minorHAnsi" w:hAnsiTheme="minorHAnsi" w:cstheme="minorHAnsi"/>
                <w:b/>
                <w:bCs/>
                <w:sz w:val="24"/>
                <w:szCs w:val="24"/>
              </w:rPr>
              <w:t xml:space="preserve">know </w:t>
            </w:r>
            <w:r w:rsidRPr="00377AF2">
              <w:rPr>
                <w:rFonts w:asciiTheme="minorHAnsi" w:hAnsiTheme="minorHAnsi" w:cstheme="minorHAnsi"/>
                <w:b/>
                <w:bCs/>
                <w:sz w:val="24"/>
                <w:szCs w:val="24"/>
              </w:rPr>
              <w:t>…</w:t>
            </w:r>
          </w:p>
        </w:tc>
      </w:tr>
      <w:tr w:rsidR="005B5C17" w14:paraId="6ECFE6C9" w14:textId="77777777" w:rsidTr="00F01029">
        <w:tc>
          <w:tcPr>
            <w:tcW w:w="5129" w:type="dxa"/>
          </w:tcPr>
          <w:p w14:paraId="76A4B720" w14:textId="55042041" w:rsidR="0036641C" w:rsidRPr="00614101" w:rsidRDefault="0036641C" w:rsidP="0036641C">
            <w:pPr>
              <w:pStyle w:val="ListParagraph"/>
              <w:numPr>
                <w:ilvl w:val="0"/>
                <w:numId w:val="1"/>
              </w:numPr>
              <w:rPr>
                <w:sz w:val="24"/>
                <w:szCs w:val="24"/>
                <w:lang w:val="en-US"/>
              </w:rPr>
            </w:pPr>
            <w:r>
              <w:rPr>
                <w:sz w:val="24"/>
                <w:szCs w:val="24"/>
                <w:lang w:val="en-US"/>
              </w:rPr>
              <w:t>I will know what  Hinduism is</w:t>
            </w:r>
            <w:r w:rsidR="00CE338A">
              <w:rPr>
                <w:sz w:val="24"/>
                <w:szCs w:val="24"/>
                <w:lang w:val="en-US"/>
              </w:rPr>
              <w:t xml:space="preserve"> (Hindu-dharma</w:t>
            </w:r>
            <w:r w:rsidRPr="00614101">
              <w:rPr>
                <w:sz w:val="24"/>
                <w:szCs w:val="24"/>
                <w:lang w:val="en-US"/>
              </w:rPr>
              <w:t>)</w:t>
            </w:r>
            <w:r w:rsidR="0092503D">
              <w:rPr>
                <w:sz w:val="24"/>
                <w:szCs w:val="24"/>
                <w:lang w:val="en-US"/>
              </w:rPr>
              <w:t>.</w:t>
            </w:r>
          </w:p>
          <w:p w14:paraId="281230F3" w14:textId="4763A6D5" w:rsidR="0036641C" w:rsidRPr="00614101" w:rsidRDefault="0036641C" w:rsidP="0036641C">
            <w:pPr>
              <w:pStyle w:val="ListParagraph"/>
              <w:numPr>
                <w:ilvl w:val="0"/>
                <w:numId w:val="1"/>
              </w:numPr>
              <w:rPr>
                <w:sz w:val="24"/>
                <w:szCs w:val="24"/>
                <w:lang w:val="en-US"/>
              </w:rPr>
            </w:pPr>
            <w:r>
              <w:rPr>
                <w:sz w:val="24"/>
                <w:szCs w:val="24"/>
                <w:lang w:val="en-US"/>
              </w:rPr>
              <w:t>I will understand w</w:t>
            </w:r>
            <w:r w:rsidRPr="00614101">
              <w:rPr>
                <w:sz w:val="24"/>
                <w:szCs w:val="24"/>
                <w:lang w:val="en-US"/>
              </w:rPr>
              <w:t>hat are the main beliefs and traditions</w:t>
            </w:r>
            <w:r>
              <w:rPr>
                <w:sz w:val="24"/>
                <w:szCs w:val="24"/>
                <w:lang w:val="en-US"/>
              </w:rPr>
              <w:t xml:space="preserve"> are and how they compare to Christianity</w:t>
            </w:r>
            <w:r w:rsidR="0092503D">
              <w:rPr>
                <w:sz w:val="24"/>
                <w:szCs w:val="24"/>
                <w:lang w:val="en-US"/>
              </w:rPr>
              <w:t>.</w:t>
            </w:r>
          </w:p>
          <w:p w14:paraId="6EE5691F" w14:textId="77777777" w:rsidR="005B5C17" w:rsidRPr="000B6F82" w:rsidRDefault="00F92607" w:rsidP="00F92607">
            <w:pPr>
              <w:pStyle w:val="ListParagraph"/>
              <w:numPr>
                <w:ilvl w:val="0"/>
                <w:numId w:val="1"/>
              </w:numPr>
            </w:pPr>
            <w:r w:rsidRPr="00F92607">
              <w:rPr>
                <w:sz w:val="24"/>
                <w:szCs w:val="24"/>
                <w:lang w:val="en-US"/>
              </w:rPr>
              <w:t>I will know about being thankful for the fruits of the Earth</w:t>
            </w:r>
            <w:r>
              <w:rPr>
                <w:sz w:val="24"/>
                <w:szCs w:val="24"/>
                <w:lang w:val="en-US"/>
              </w:rPr>
              <w:t>.</w:t>
            </w:r>
          </w:p>
          <w:p w14:paraId="23EF5ECE" w14:textId="77777777" w:rsidR="006627CA" w:rsidRPr="006627CA" w:rsidRDefault="000B6F82" w:rsidP="006627CA">
            <w:pPr>
              <w:pStyle w:val="ListParagraph"/>
              <w:numPr>
                <w:ilvl w:val="0"/>
                <w:numId w:val="1"/>
              </w:numPr>
            </w:pPr>
            <w:r w:rsidRPr="000B6F82">
              <w:rPr>
                <w:sz w:val="24"/>
                <w:szCs w:val="24"/>
                <w:lang w:val="en-US"/>
              </w:rPr>
              <w:t>I will know about God as a creator.</w:t>
            </w:r>
          </w:p>
          <w:p w14:paraId="24DAE872" w14:textId="77777777" w:rsidR="006627CA" w:rsidRPr="006627CA" w:rsidRDefault="006627CA" w:rsidP="006627CA">
            <w:pPr>
              <w:pStyle w:val="ListParagraph"/>
              <w:numPr>
                <w:ilvl w:val="0"/>
                <w:numId w:val="1"/>
              </w:numPr>
            </w:pPr>
            <w:r>
              <w:rPr>
                <w:sz w:val="24"/>
                <w:szCs w:val="24"/>
                <w:lang w:val="en-US"/>
              </w:rPr>
              <w:t>I will know about celebrating special times.</w:t>
            </w:r>
          </w:p>
          <w:p w14:paraId="4EB6B713" w14:textId="77777777" w:rsidR="006627CA" w:rsidRPr="00B50D31" w:rsidRDefault="00B50D31" w:rsidP="006627CA">
            <w:pPr>
              <w:pStyle w:val="ListParagraph"/>
              <w:numPr>
                <w:ilvl w:val="0"/>
                <w:numId w:val="1"/>
              </w:numPr>
            </w:pPr>
            <w:r>
              <w:rPr>
                <w:sz w:val="24"/>
                <w:szCs w:val="24"/>
                <w:lang w:val="en-US"/>
              </w:rPr>
              <w:t>I will know why it is important for believers to celebrate special times.</w:t>
            </w:r>
          </w:p>
          <w:p w14:paraId="355B7961" w14:textId="20C0EE84" w:rsidR="00B50D31" w:rsidRPr="009D04B9" w:rsidRDefault="00B50D31" w:rsidP="006627CA">
            <w:pPr>
              <w:pStyle w:val="ListParagraph"/>
              <w:numPr>
                <w:ilvl w:val="0"/>
                <w:numId w:val="1"/>
              </w:numPr>
            </w:pPr>
            <w:r>
              <w:rPr>
                <w:sz w:val="24"/>
                <w:szCs w:val="24"/>
                <w:lang w:val="en-US"/>
              </w:rPr>
              <w:t>I will know about symbols</w:t>
            </w:r>
            <w:r w:rsidR="009D04B9">
              <w:rPr>
                <w:sz w:val="24"/>
                <w:szCs w:val="24"/>
                <w:lang w:val="en-US"/>
              </w:rPr>
              <w:t xml:space="preserve"> and symbolism in </w:t>
            </w:r>
            <w:r w:rsidR="004C3D36">
              <w:rPr>
                <w:sz w:val="24"/>
                <w:szCs w:val="24"/>
                <w:lang w:val="en-US"/>
              </w:rPr>
              <w:t>H</w:t>
            </w:r>
            <w:r w:rsidR="009D04B9">
              <w:rPr>
                <w:sz w:val="24"/>
                <w:szCs w:val="24"/>
                <w:lang w:val="en-US"/>
              </w:rPr>
              <w:t>indu dharma.</w:t>
            </w:r>
          </w:p>
          <w:p w14:paraId="481CF935" w14:textId="62F89D83" w:rsidR="009D04B9" w:rsidRDefault="009D04B9" w:rsidP="009D04B9">
            <w:pPr>
              <w:ind w:left="360"/>
            </w:pPr>
          </w:p>
        </w:tc>
        <w:tc>
          <w:tcPr>
            <w:tcW w:w="5129" w:type="dxa"/>
          </w:tcPr>
          <w:p w14:paraId="556D4CB8" w14:textId="51A7A086" w:rsidR="0036641C" w:rsidRDefault="0036641C" w:rsidP="0036641C">
            <w:pPr>
              <w:pStyle w:val="ListParagraph"/>
              <w:numPr>
                <w:ilvl w:val="0"/>
                <w:numId w:val="1"/>
              </w:numPr>
              <w:rPr>
                <w:sz w:val="24"/>
                <w:szCs w:val="24"/>
                <w:lang w:val="en-US"/>
              </w:rPr>
            </w:pPr>
            <w:r>
              <w:rPr>
                <w:sz w:val="24"/>
                <w:szCs w:val="24"/>
                <w:lang w:val="en-US"/>
              </w:rPr>
              <w:t>I will have knowledge on s</w:t>
            </w:r>
            <w:r w:rsidRPr="00614101">
              <w:rPr>
                <w:sz w:val="24"/>
                <w:szCs w:val="24"/>
                <w:lang w:val="en-US"/>
              </w:rPr>
              <w:t>pecial days in the calendar and how the community celebrate.</w:t>
            </w:r>
            <w:r>
              <w:rPr>
                <w:sz w:val="24"/>
                <w:szCs w:val="24"/>
                <w:lang w:val="en-US"/>
              </w:rPr>
              <w:t xml:space="preserve"> </w:t>
            </w:r>
          </w:p>
          <w:p w14:paraId="735CED96" w14:textId="0C327E1B" w:rsidR="002D6484" w:rsidRDefault="002D6484" w:rsidP="0036641C">
            <w:pPr>
              <w:pStyle w:val="ListParagraph"/>
              <w:numPr>
                <w:ilvl w:val="0"/>
                <w:numId w:val="1"/>
              </w:numPr>
              <w:rPr>
                <w:sz w:val="24"/>
                <w:szCs w:val="24"/>
                <w:lang w:val="en-US"/>
              </w:rPr>
            </w:pPr>
            <w:r>
              <w:rPr>
                <w:sz w:val="24"/>
                <w:szCs w:val="24"/>
                <w:lang w:val="en-US"/>
              </w:rPr>
              <w:t>I will know how people prepare for special days (Lent)</w:t>
            </w:r>
          </w:p>
          <w:p w14:paraId="4A7404B5" w14:textId="02A73B6B" w:rsidR="002D6484" w:rsidRDefault="00D203CA" w:rsidP="0036641C">
            <w:pPr>
              <w:pStyle w:val="ListParagraph"/>
              <w:numPr>
                <w:ilvl w:val="0"/>
                <w:numId w:val="1"/>
              </w:numPr>
              <w:rPr>
                <w:sz w:val="24"/>
                <w:szCs w:val="24"/>
                <w:lang w:val="en-US"/>
              </w:rPr>
            </w:pPr>
            <w:r>
              <w:rPr>
                <w:sz w:val="24"/>
                <w:szCs w:val="24"/>
                <w:lang w:val="en-US"/>
              </w:rPr>
              <w:t>I will know how Jesus spent 40 days in the desert.</w:t>
            </w:r>
          </w:p>
          <w:p w14:paraId="0B254F45" w14:textId="72EE1F92" w:rsidR="00B66078" w:rsidRPr="00614101" w:rsidRDefault="00B66078" w:rsidP="0036641C">
            <w:pPr>
              <w:pStyle w:val="ListParagraph"/>
              <w:numPr>
                <w:ilvl w:val="0"/>
                <w:numId w:val="1"/>
              </w:numPr>
              <w:rPr>
                <w:sz w:val="24"/>
                <w:szCs w:val="24"/>
                <w:lang w:val="en-US"/>
              </w:rPr>
            </w:pPr>
            <w:r>
              <w:rPr>
                <w:sz w:val="24"/>
                <w:szCs w:val="24"/>
                <w:lang w:val="en-US"/>
              </w:rPr>
              <w:t>I will know about Shrove Tuesday, Lent, Easter</w:t>
            </w:r>
            <w:r w:rsidR="00C915AC">
              <w:rPr>
                <w:sz w:val="24"/>
                <w:szCs w:val="24"/>
                <w:lang w:val="en-US"/>
              </w:rPr>
              <w:t>.</w:t>
            </w:r>
          </w:p>
          <w:p w14:paraId="5D2510C6" w14:textId="38156A8B" w:rsidR="0036641C" w:rsidRDefault="0036641C" w:rsidP="0036641C">
            <w:pPr>
              <w:pStyle w:val="ListParagraph"/>
              <w:numPr>
                <w:ilvl w:val="0"/>
                <w:numId w:val="1"/>
              </w:numPr>
              <w:rPr>
                <w:sz w:val="24"/>
                <w:szCs w:val="24"/>
                <w:lang w:val="en-US"/>
              </w:rPr>
            </w:pPr>
            <w:r>
              <w:rPr>
                <w:sz w:val="24"/>
                <w:szCs w:val="24"/>
                <w:lang w:val="en-US"/>
              </w:rPr>
              <w:t xml:space="preserve">I will </w:t>
            </w:r>
            <w:r w:rsidR="00C915AC">
              <w:rPr>
                <w:sz w:val="24"/>
                <w:szCs w:val="24"/>
                <w:lang w:val="en-US"/>
              </w:rPr>
              <w:t>know why people choose to follow Hindu dharma.</w:t>
            </w:r>
            <w:r>
              <w:rPr>
                <w:sz w:val="24"/>
                <w:szCs w:val="24"/>
                <w:lang w:val="en-US"/>
              </w:rPr>
              <w:t xml:space="preserve"> </w:t>
            </w:r>
          </w:p>
          <w:p w14:paraId="32FD9750" w14:textId="1E74E811" w:rsidR="0036641C" w:rsidRPr="00614101" w:rsidRDefault="0036641C" w:rsidP="0036641C">
            <w:pPr>
              <w:pStyle w:val="ListParagraph"/>
              <w:numPr>
                <w:ilvl w:val="0"/>
                <w:numId w:val="1"/>
              </w:numPr>
              <w:rPr>
                <w:sz w:val="24"/>
                <w:szCs w:val="24"/>
                <w:lang w:val="en-US"/>
              </w:rPr>
            </w:pPr>
            <w:r>
              <w:rPr>
                <w:sz w:val="24"/>
                <w:szCs w:val="24"/>
                <w:lang w:val="en-US"/>
              </w:rPr>
              <w:t xml:space="preserve">I will know about </w:t>
            </w:r>
            <w:r w:rsidR="000273DC">
              <w:rPr>
                <w:sz w:val="24"/>
                <w:szCs w:val="24"/>
                <w:lang w:val="en-US"/>
              </w:rPr>
              <w:t>the lifestyle of Hindus.</w:t>
            </w:r>
          </w:p>
          <w:p w14:paraId="50726F07" w14:textId="3296D3A3" w:rsidR="00F92607" w:rsidRPr="00614101" w:rsidRDefault="00F92607" w:rsidP="00F92607">
            <w:pPr>
              <w:pStyle w:val="ListParagraph"/>
              <w:numPr>
                <w:ilvl w:val="0"/>
                <w:numId w:val="1"/>
              </w:numPr>
              <w:rPr>
                <w:sz w:val="24"/>
                <w:szCs w:val="24"/>
                <w:lang w:val="en-US"/>
              </w:rPr>
            </w:pPr>
            <w:r>
              <w:rPr>
                <w:sz w:val="24"/>
                <w:szCs w:val="24"/>
                <w:lang w:val="en-US"/>
              </w:rPr>
              <w:t>I will understand the s</w:t>
            </w:r>
            <w:r w:rsidRPr="00614101">
              <w:rPr>
                <w:sz w:val="24"/>
                <w:szCs w:val="24"/>
                <w:lang w:val="en-US"/>
              </w:rPr>
              <w:t>acred books/writing</w:t>
            </w:r>
            <w:r>
              <w:rPr>
                <w:sz w:val="24"/>
                <w:szCs w:val="24"/>
                <w:lang w:val="en-US"/>
              </w:rPr>
              <w:t xml:space="preserve"> of </w:t>
            </w:r>
            <w:r w:rsidR="000273DC">
              <w:rPr>
                <w:sz w:val="24"/>
                <w:szCs w:val="24"/>
                <w:lang w:val="en-US"/>
              </w:rPr>
              <w:t xml:space="preserve">Hindu dharma </w:t>
            </w:r>
            <w:r>
              <w:rPr>
                <w:sz w:val="24"/>
                <w:szCs w:val="24"/>
                <w:lang w:val="en-US"/>
              </w:rPr>
              <w:t xml:space="preserve">and </w:t>
            </w:r>
            <w:r w:rsidRPr="00614101">
              <w:rPr>
                <w:sz w:val="24"/>
                <w:szCs w:val="24"/>
                <w:lang w:val="en-US"/>
              </w:rPr>
              <w:t>com</w:t>
            </w:r>
            <w:r>
              <w:rPr>
                <w:sz w:val="24"/>
                <w:szCs w:val="24"/>
                <w:lang w:val="en-US"/>
              </w:rPr>
              <w:t>pare to the Bible</w:t>
            </w:r>
          </w:p>
          <w:p w14:paraId="511A4FA3" w14:textId="78982014" w:rsidR="00F92607" w:rsidRPr="00614101" w:rsidRDefault="00F92607" w:rsidP="00F92607">
            <w:pPr>
              <w:pStyle w:val="ListParagraph"/>
              <w:numPr>
                <w:ilvl w:val="0"/>
                <w:numId w:val="1"/>
              </w:numPr>
              <w:rPr>
                <w:sz w:val="24"/>
                <w:szCs w:val="24"/>
                <w:lang w:val="en-US"/>
              </w:rPr>
            </w:pPr>
            <w:r>
              <w:rPr>
                <w:sz w:val="24"/>
                <w:szCs w:val="24"/>
                <w:lang w:val="en-US"/>
              </w:rPr>
              <w:t>I will understand th</w:t>
            </w:r>
            <w:r w:rsidR="000273DC">
              <w:rPr>
                <w:sz w:val="24"/>
                <w:szCs w:val="24"/>
                <w:lang w:val="en-US"/>
              </w:rPr>
              <w:t xml:space="preserve">at </w:t>
            </w:r>
            <w:r>
              <w:rPr>
                <w:sz w:val="24"/>
                <w:szCs w:val="24"/>
                <w:lang w:val="en-US"/>
              </w:rPr>
              <w:t>different religions have different places of worship and know why</w:t>
            </w:r>
            <w:r w:rsidR="009712F8">
              <w:rPr>
                <w:sz w:val="24"/>
                <w:szCs w:val="24"/>
                <w:lang w:val="en-US"/>
              </w:rPr>
              <w:t>.</w:t>
            </w:r>
          </w:p>
          <w:p w14:paraId="1A91512E" w14:textId="77777777" w:rsidR="005B5C17" w:rsidRDefault="005B5C17" w:rsidP="0036641C">
            <w:pPr>
              <w:pStyle w:val="ListParagraph"/>
            </w:pPr>
          </w:p>
        </w:tc>
        <w:tc>
          <w:tcPr>
            <w:tcW w:w="5130" w:type="dxa"/>
          </w:tcPr>
          <w:p w14:paraId="1FD08067" w14:textId="0B42D69B" w:rsidR="00613D3E" w:rsidRDefault="00613D3E" w:rsidP="0036641C">
            <w:pPr>
              <w:pStyle w:val="ListParagraph"/>
              <w:numPr>
                <w:ilvl w:val="0"/>
                <w:numId w:val="1"/>
              </w:numPr>
              <w:rPr>
                <w:sz w:val="24"/>
                <w:szCs w:val="24"/>
                <w:lang w:val="en-US"/>
              </w:rPr>
            </w:pPr>
            <w:r>
              <w:rPr>
                <w:sz w:val="24"/>
                <w:szCs w:val="24"/>
                <w:lang w:val="en-US"/>
              </w:rPr>
              <w:t>I will know about names and their importance.</w:t>
            </w:r>
          </w:p>
          <w:p w14:paraId="24FDD9C8" w14:textId="4595AF98" w:rsidR="00613D3E" w:rsidRDefault="00613D3E" w:rsidP="0036641C">
            <w:pPr>
              <w:pStyle w:val="ListParagraph"/>
              <w:numPr>
                <w:ilvl w:val="0"/>
                <w:numId w:val="1"/>
              </w:numPr>
              <w:rPr>
                <w:sz w:val="24"/>
                <w:szCs w:val="24"/>
                <w:lang w:val="en-US"/>
              </w:rPr>
            </w:pPr>
            <w:r>
              <w:rPr>
                <w:sz w:val="24"/>
                <w:szCs w:val="24"/>
                <w:lang w:val="en-US"/>
              </w:rPr>
              <w:t>I will know how Hindus describe</w:t>
            </w:r>
            <w:r w:rsidR="00D763CA">
              <w:rPr>
                <w:sz w:val="24"/>
                <w:szCs w:val="24"/>
                <w:lang w:val="en-US"/>
              </w:rPr>
              <w:t xml:space="preserve"> their</w:t>
            </w:r>
            <w:r>
              <w:rPr>
                <w:sz w:val="24"/>
                <w:szCs w:val="24"/>
                <w:lang w:val="en-US"/>
              </w:rPr>
              <w:t xml:space="preserve"> God</w:t>
            </w:r>
            <w:r w:rsidR="00D763CA">
              <w:rPr>
                <w:sz w:val="24"/>
                <w:szCs w:val="24"/>
                <w:lang w:val="en-US"/>
              </w:rPr>
              <w:t>s</w:t>
            </w:r>
            <w:r w:rsidR="008421EE">
              <w:rPr>
                <w:sz w:val="24"/>
                <w:szCs w:val="24"/>
                <w:lang w:val="en-US"/>
              </w:rPr>
              <w:t>/ God.</w:t>
            </w:r>
          </w:p>
          <w:p w14:paraId="7771CBAD" w14:textId="3A80230A" w:rsidR="008421EE" w:rsidRDefault="008421EE" w:rsidP="0036641C">
            <w:pPr>
              <w:pStyle w:val="ListParagraph"/>
              <w:numPr>
                <w:ilvl w:val="0"/>
                <w:numId w:val="1"/>
              </w:numPr>
              <w:rPr>
                <w:sz w:val="24"/>
                <w:szCs w:val="24"/>
                <w:lang w:val="en-US"/>
              </w:rPr>
            </w:pPr>
            <w:r>
              <w:rPr>
                <w:sz w:val="24"/>
                <w:szCs w:val="24"/>
                <w:lang w:val="en-US"/>
              </w:rPr>
              <w:t>I will know what happens in a hindu temple.</w:t>
            </w:r>
          </w:p>
          <w:p w14:paraId="44B5C6C5" w14:textId="230A34A8" w:rsidR="0036641C" w:rsidRDefault="0036641C" w:rsidP="0036641C">
            <w:pPr>
              <w:pStyle w:val="ListParagraph"/>
              <w:numPr>
                <w:ilvl w:val="0"/>
                <w:numId w:val="1"/>
              </w:numPr>
              <w:rPr>
                <w:sz w:val="24"/>
                <w:szCs w:val="24"/>
                <w:lang w:val="en-US"/>
              </w:rPr>
            </w:pPr>
            <w:r>
              <w:rPr>
                <w:sz w:val="24"/>
                <w:szCs w:val="24"/>
                <w:lang w:val="en-US"/>
              </w:rPr>
              <w:t>I will know what the</w:t>
            </w:r>
            <w:r w:rsidRPr="00614101">
              <w:rPr>
                <w:sz w:val="24"/>
                <w:szCs w:val="24"/>
                <w:lang w:val="en-US"/>
              </w:rPr>
              <w:t xml:space="preserve"> home</w:t>
            </w:r>
            <w:r>
              <w:rPr>
                <w:sz w:val="24"/>
                <w:szCs w:val="24"/>
                <w:lang w:val="en-US"/>
              </w:rPr>
              <w:t xml:space="preserve"> is like</w:t>
            </w:r>
            <w:r w:rsidRPr="00614101">
              <w:rPr>
                <w:sz w:val="24"/>
                <w:szCs w:val="24"/>
                <w:lang w:val="en-US"/>
              </w:rPr>
              <w:t xml:space="preserve"> including clothes, traditional food and artefacts</w:t>
            </w:r>
            <w:r w:rsidR="002E4BAE">
              <w:rPr>
                <w:sz w:val="24"/>
                <w:szCs w:val="24"/>
                <w:lang w:val="en-US"/>
              </w:rPr>
              <w:t>.</w:t>
            </w:r>
          </w:p>
          <w:p w14:paraId="71E7DA19" w14:textId="55CA069A" w:rsidR="002E4BAE" w:rsidRPr="00614101" w:rsidRDefault="002E4BAE" w:rsidP="0036641C">
            <w:pPr>
              <w:pStyle w:val="ListParagraph"/>
              <w:numPr>
                <w:ilvl w:val="0"/>
                <w:numId w:val="1"/>
              </w:numPr>
              <w:rPr>
                <w:sz w:val="24"/>
                <w:szCs w:val="24"/>
                <w:lang w:val="en-US"/>
              </w:rPr>
            </w:pPr>
            <w:r>
              <w:rPr>
                <w:sz w:val="24"/>
                <w:szCs w:val="24"/>
                <w:lang w:val="en-US"/>
              </w:rPr>
              <w:t>I will know what happens when people meet together.</w:t>
            </w:r>
          </w:p>
          <w:p w14:paraId="0C974FA8" w14:textId="426C332A" w:rsidR="0036641C" w:rsidRPr="00614101" w:rsidRDefault="0036641C" w:rsidP="0036641C">
            <w:pPr>
              <w:pStyle w:val="ListParagraph"/>
              <w:numPr>
                <w:ilvl w:val="0"/>
                <w:numId w:val="1"/>
              </w:numPr>
              <w:rPr>
                <w:sz w:val="24"/>
                <w:szCs w:val="24"/>
                <w:lang w:val="en-US"/>
              </w:rPr>
            </w:pPr>
            <w:r>
              <w:rPr>
                <w:sz w:val="24"/>
                <w:szCs w:val="24"/>
                <w:lang w:val="en-US"/>
              </w:rPr>
              <w:t xml:space="preserve">I will know the special </w:t>
            </w:r>
            <w:r w:rsidRPr="00614101">
              <w:rPr>
                <w:sz w:val="24"/>
                <w:szCs w:val="24"/>
                <w:lang w:val="en-US"/>
              </w:rPr>
              <w:t>Symbols</w:t>
            </w:r>
            <w:r>
              <w:rPr>
                <w:sz w:val="24"/>
                <w:szCs w:val="24"/>
                <w:lang w:val="en-US"/>
              </w:rPr>
              <w:t xml:space="preserve"> and why they are important</w:t>
            </w:r>
            <w:r w:rsidRPr="00614101">
              <w:rPr>
                <w:sz w:val="24"/>
                <w:szCs w:val="24"/>
                <w:lang w:val="en-US"/>
              </w:rPr>
              <w:t xml:space="preserve"> </w:t>
            </w:r>
            <w:r w:rsidR="002E4BAE">
              <w:rPr>
                <w:sz w:val="24"/>
                <w:szCs w:val="24"/>
                <w:lang w:val="en-US"/>
              </w:rPr>
              <w:t>.</w:t>
            </w:r>
          </w:p>
          <w:p w14:paraId="53E40CE7" w14:textId="595018E5" w:rsidR="005B5C17" w:rsidRPr="00377AF2" w:rsidRDefault="0036641C" w:rsidP="009712F8">
            <w:pPr>
              <w:pStyle w:val="ListParagraph"/>
              <w:numPr>
                <w:ilvl w:val="0"/>
                <w:numId w:val="1"/>
              </w:numPr>
              <w:rPr>
                <w:rFonts w:asciiTheme="minorHAnsi" w:hAnsiTheme="minorHAnsi" w:cstheme="minorHAnsi"/>
                <w:b/>
                <w:sz w:val="24"/>
                <w:szCs w:val="24"/>
              </w:rPr>
            </w:pPr>
            <w:r w:rsidRPr="009712F8">
              <w:rPr>
                <w:sz w:val="24"/>
                <w:szCs w:val="24"/>
                <w:lang w:val="en-US"/>
              </w:rPr>
              <w:t>I will read and explore a wide range of traditional stories that prompt questions about the religious teaching of this faith and compare to Christianity-similarities and differences</w:t>
            </w:r>
            <w:r w:rsidR="009712F8" w:rsidRPr="009712F8">
              <w:rPr>
                <w:sz w:val="24"/>
                <w:szCs w:val="24"/>
                <w:lang w:val="en-US"/>
              </w:rPr>
              <w:t>.</w:t>
            </w:r>
          </w:p>
        </w:tc>
      </w:tr>
      <w:tr w:rsidR="0008698E" w14:paraId="62578E87" w14:textId="77777777" w:rsidTr="00E27CCA">
        <w:tc>
          <w:tcPr>
            <w:tcW w:w="15388" w:type="dxa"/>
            <w:gridSpan w:val="3"/>
            <w:shd w:val="clear" w:color="auto" w:fill="A8D08D" w:themeFill="accent6" w:themeFillTint="99"/>
          </w:tcPr>
          <w:p w14:paraId="7C519F42" w14:textId="500E06AE" w:rsidR="0008698E" w:rsidRPr="0008698E" w:rsidRDefault="0008698E" w:rsidP="0008698E">
            <w:pPr>
              <w:ind w:left="360"/>
              <w:jc w:val="center"/>
              <w:rPr>
                <w:sz w:val="24"/>
                <w:szCs w:val="24"/>
                <w:lang w:val="en-US"/>
              </w:rPr>
            </w:pPr>
            <w:r>
              <w:rPr>
                <w:sz w:val="24"/>
                <w:szCs w:val="24"/>
                <w:lang w:val="en-US"/>
              </w:rPr>
              <w:t>Assessment</w:t>
            </w:r>
          </w:p>
        </w:tc>
      </w:tr>
      <w:tr w:rsidR="0008698E" w14:paraId="04DAB504" w14:textId="77777777" w:rsidTr="00F01029">
        <w:tc>
          <w:tcPr>
            <w:tcW w:w="5129" w:type="dxa"/>
          </w:tcPr>
          <w:p w14:paraId="3BF7DAC7" w14:textId="77777777" w:rsidR="0008698E" w:rsidRDefault="007E375A" w:rsidP="003E13B3">
            <w:pPr>
              <w:pStyle w:val="NoSpacing"/>
              <w:rPr>
                <w:sz w:val="24"/>
                <w:szCs w:val="24"/>
                <w:lang w:val="en-US"/>
              </w:rPr>
            </w:pPr>
            <w:r w:rsidRPr="003E13B3">
              <w:rPr>
                <w:b/>
                <w:bCs/>
                <w:sz w:val="16"/>
                <w:szCs w:val="16"/>
                <w:highlight w:val="yellow"/>
                <w:u w:val="single"/>
                <w:lang w:val="en-US"/>
              </w:rPr>
              <w:lastRenderedPageBreak/>
              <w:t>Harvest</w:t>
            </w:r>
          </w:p>
          <w:p w14:paraId="27C86307" w14:textId="77777777" w:rsidR="003E13B3" w:rsidRPr="003E13B3" w:rsidRDefault="003E13B3" w:rsidP="003E13B3">
            <w:pPr>
              <w:spacing w:line="257" w:lineRule="auto"/>
              <w:ind w:left="91" w:right="10"/>
              <w:rPr>
                <w:i/>
                <w:sz w:val="10"/>
                <w:szCs w:val="14"/>
                <w:highlight w:val="yellow"/>
              </w:rPr>
            </w:pPr>
            <w:r w:rsidRPr="003E13B3">
              <w:rPr>
                <w:i/>
                <w:sz w:val="10"/>
                <w:szCs w:val="14"/>
                <w:highlight w:val="yellow"/>
              </w:rPr>
              <w:t xml:space="preserve">WTS: All learners should be able to identify stories and teachings from faith communities relating to the environment/natural world EXS: Most learners should be able to link stories and teachings to beliefs and practices These learners should be able to identify similarities and differences between the teachings of different faith communities GDS: A few learners should be able to explain the impact of beliefs about the </w:t>
            </w:r>
          </w:p>
          <w:p w14:paraId="4D8BBE23" w14:textId="77777777" w:rsidR="003E13B3" w:rsidRDefault="003E13B3" w:rsidP="003E13B3">
            <w:pPr>
              <w:spacing w:line="257" w:lineRule="auto"/>
              <w:ind w:left="91" w:right="10"/>
              <w:rPr>
                <w:i/>
                <w:sz w:val="10"/>
                <w:szCs w:val="14"/>
                <w:highlight w:val="yellow"/>
              </w:rPr>
            </w:pPr>
            <w:r w:rsidRPr="003E13B3">
              <w:rPr>
                <w:i/>
                <w:sz w:val="10"/>
                <w:szCs w:val="14"/>
                <w:highlight w:val="yellow"/>
              </w:rPr>
              <w:t xml:space="preserve">environment/natural world on believers and faith communities </w:t>
            </w:r>
          </w:p>
          <w:p w14:paraId="446118FE" w14:textId="77777777" w:rsidR="00C35432" w:rsidRDefault="00C35432" w:rsidP="003E13B3">
            <w:pPr>
              <w:spacing w:line="257" w:lineRule="auto"/>
              <w:ind w:left="91" w:right="10"/>
              <w:rPr>
                <w:i/>
                <w:sz w:val="10"/>
                <w:szCs w:val="14"/>
                <w:highlight w:val="yellow"/>
              </w:rPr>
            </w:pPr>
          </w:p>
          <w:p w14:paraId="52FADBCD" w14:textId="3E5FF356" w:rsidR="00C35432" w:rsidRPr="0010636A" w:rsidRDefault="00C35432" w:rsidP="0010636A">
            <w:pPr>
              <w:pStyle w:val="NoSpacing"/>
              <w:rPr>
                <w:b/>
                <w:bCs/>
                <w:sz w:val="16"/>
                <w:szCs w:val="16"/>
                <w:highlight w:val="yellow"/>
                <w:u w:val="single"/>
                <w:lang w:val="en-US"/>
              </w:rPr>
            </w:pPr>
            <w:r w:rsidRPr="0010636A">
              <w:rPr>
                <w:b/>
                <w:bCs/>
                <w:sz w:val="16"/>
                <w:szCs w:val="16"/>
                <w:highlight w:val="yellow"/>
                <w:u w:val="single"/>
                <w:lang w:val="en-US"/>
              </w:rPr>
              <w:t>Landmarks in Life</w:t>
            </w:r>
          </w:p>
          <w:p w14:paraId="62038D7F" w14:textId="77777777" w:rsidR="00C35432" w:rsidRPr="003E13B3" w:rsidRDefault="00C35432" w:rsidP="003E13B3">
            <w:pPr>
              <w:spacing w:line="257" w:lineRule="auto"/>
              <w:ind w:left="91" w:right="10"/>
              <w:rPr>
                <w:i/>
                <w:sz w:val="10"/>
                <w:szCs w:val="14"/>
                <w:highlight w:val="yellow"/>
              </w:rPr>
            </w:pPr>
          </w:p>
          <w:p w14:paraId="4B3F4350" w14:textId="77777777" w:rsidR="0010636A" w:rsidRPr="0010636A" w:rsidRDefault="0010636A" w:rsidP="0010636A">
            <w:pPr>
              <w:spacing w:line="257" w:lineRule="auto"/>
              <w:ind w:left="91" w:right="10"/>
              <w:rPr>
                <w:i/>
                <w:sz w:val="10"/>
                <w:szCs w:val="14"/>
                <w:highlight w:val="yellow"/>
              </w:rPr>
            </w:pPr>
            <w:r w:rsidRPr="0010636A">
              <w:rPr>
                <w:i/>
                <w:sz w:val="10"/>
                <w:szCs w:val="14"/>
                <w:highlight w:val="yellow"/>
              </w:rPr>
              <w:t xml:space="preserve">WTS: All learners should be able to identify a range of ceremonies linked to special moments in life that are important to members of faith communities  </w:t>
            </w:r>
          </w:p>
          <w:p w14:paraId="55062F8D" w14:textId="77777777" w:rsidR="0010636A" w:rsidRPr="0010636A" w:rsidRDefault="0010636A" w:rsidP="0010636A">
            <w:pPr>
              <w:spacing w:line="257" w:lineRule="auto"/>
              <w:ind w:left="91" w:right="10"/>
              <w:rPr>
                <w:i/>
                <w:sz w:val="10"/>
                <w:szCs w:val="14"/>
                <w:highlight w:val="yellow"/>
              </w:rPr>
            </w:pPr>
            <w:r w:rsidRPr="0010636A">
              <w:rPr>
                <w:i/>
                <w:sz w:val="10"/>
                <w:szCs w:val="14"/>
                <w:highlight w:val="yellow"/>
              </w:rPr>
              <w:t xml:space="preserve">EXS: Most learners should be able to describe the important features of ceremonies  </w:t>
            </w:r>
          </w:p>
          <w:p w14:paraId="695B05BE" w14:textId="77777777" w:rsidR="0010636A" w:rsidRPr="0010636A" w:rsidRDefault="0010636A" w:rsidP="0010636A">
            <w:pPr>
              <w:spacing w:line="257" w:lineRule="auto"/>
              <w:ind w:left="91" w:right="10"/>
              <w:rPr>
                <w:i/>
                <w:sz w:val="10"/>
                <w:szCs w:val="14"/>
                <w:highlight w:val="yellow"/>
              </w:rPr>
            </w:pPr>
            <w:r w:rsidRPr="0010636A">
              <w:rPr>
                <w:i/>
                <w:sz w:val="10"/>
                <w:szCs w:val="14"/>
                <w:highlight w:val="yellow"/>
              </w:rPr>
              <w:t xml:space="preserve">These learners should be able to compare and contrast ceremonies from different traditions </w:t>
            </w:r>
          </w:p>
          <w:p w14:paraId="63F83BD6" w14:textId="77777777" w:rsidR="0010636A" w:rsidRPr="0010636A" w:rsidRDefault="0010636A" w:rsidP="0010636A">
            <w:pPr>
              <w:spacing w:line="257" w:lineRule="auto"/>
              <w:ind w:left="91" w:right="10"/>
              <w:rPr>
                <w:i/>
                <w:sz w:val="10"/>
                <w:szCs w:val="14"/>
                <w:highlight w:val="yellow"/>
              </w:rPr>
            </w:pPr>
            <w:r w:rsidRPr="0010636A">
              <w:rPr>
                <w:i/>
                <w:sz w:val="10"/>
                <w:szCs w:val="14"/>
                <w:highlight w:val="yellow"/>
              </w:rPr>
              <w:t xml:space="preserve">GDS: A few learners should be able to explain why believers would see these celebrations as an important part of their faith </w:t>
            </w:r>
          </w:p>
          <w:p w14:paraId="451C7D93" w14:textId="77777777" w:rsidR="0010636A" w:rsidRPr="0010636A" w:rsidRDefault="0010636A" w:rsidP="0010636A">
            <w:pPr>
              <w:rPr>
                <w:sz w:val="24"/>
                <w:szCs w:val="24"/>
                <w:lang w:val="en-US"/>
              </w:rPr>
            </w:pPr>
            <w:r w:rsidRPr="0010636A">
              <w:rPr>
                <w:sz w:val="24"/>
                <w:szCs w:val="24"/>
                <w:lang w:val="en-US"/>
              </w:rPr>
              <w:t xml:space="preserve"> </w:t>
            </w:r>
          </w:p>
          <w:p w14:paraId="710A3B67" w14:textId="77777777" w:rsidR="0010636A" w:rsidRPr="0010636A" w:rsidRDefault="0010636A" w:rsidP="0010636A">
            <w:pPr>
              <w:rPr>
                <w:sz w:val="24"/>
                <w:szCs w:val="24"/>
                <w:lang w:val="en-US"/>
              </w:rPr>
            </w:pPr>
            <w:r w:rsidRPr="0010636A">
              <w:rPr>
                <w:sz w:val="24"/>
                <w:szCs w:val="24"/>
                <w:lang w:val="en-US"/>
              </w:rPr>
              <w:t xml:space="preserve"> </w:t>
            </w:r>
          </w:p>
          <w:p w14:paraId="3095D7CE" w14:textId="77777777" w:rsidR="0010636A" w:rsidRPr="0010636A" w:rsidRDefault="0010636A" w:rsidP="0010636A">
            <w:pPr>
              <w:rPr>
                <w:sz w:val="24"/>
                <w:szCs w:val="24"/>
                <w:lang w:val="en-US"/>
              </w:rPr>
            </w:pPr>
            <w:r w:rsidRPr="0010636A">
              <w:rPr>
                <w:sz w:val="24"/>
                <w:szCs w:val="24"/>
                <w:lang w:val="en-US"/>
              </w:rPr>
              <w:t xml:space="preserve"> </w:t>
            </w:r>
          </w:p>
          <w:p w14:paraId="35DE1CD4" w14:textId="03BE70BE" w:rsidR="007E375A" w:rsidRPr="007E375A" w:rsidRDefault="007E375A" w:rsidP="0010636A">
            <w:pPr>
              <w:rPr>
                <w:sz w:val="24"/>
                <w:szCs w:val="24"/>
                <w:lang w:val="en-US"/>
              </w:rPr>
            </w:pPr>
          </w:p>
        </w:tc>
        <w:tc>
          <w:tcPr>
            <w:tcW w:w="5129" w:type="dxa"/>
          </w:tcPr>
          <w:p w14:paraId="24F18500" w14:textId="77777777" w:rsidR="0008698E" w:rsidRDefault="004D57B4" w:rsidP="004D57B4">
            <w:pPr>
              <w:pStyle w:val="NoSpacing"/>
              <w:rPr>
                <w:b/>
                <w:bCs/>
                <w:sz w:val="16"/>
                <w:szCs w:val="16"/>
                <w:u w:val="single"/>
                <w:lang w:val="en-US"/>
              </w:rPr>
            </w:pPr>
            <w:r w:rsidRPr="004D57B4">
              <w:rPr>
                <w:b/>
                <w:bCs/>
                <w:sz w:val="16"/>
                <w:szCs w:val="16"/>
                <w:highlight w:val="yellow"/>
                <w:u w:val="single"/>
                <w:lang w:val="en-US"/>
              </w:rPr>
              <w:t>Lent</w:t>
            </w:r>
          </w:p>
          <w:p w14:paraId="1FAC9DEE" w14:textId="77777777" w:rsidR="00CC0327" w:rsidRPr="00CC0327" w:rsidRDefault="00CC0327" w:rsidP="00CC0327">
            <w:pPr>
              <w:spacing w:line="257" w:lineRule="auto"/>
              <w:ind w:left="91" w:right="10"/>
              <w:rPr>
                <w:i/>
                <w:sz w:val="10"/>
                <w:szCs w:val="14"/>
                <w:highlight w:val="yellow"/>
              </w:rPr>
            </w:pPr>
            <w:r w:rsidRPr="00CC0327">
              <w:rPr>
                <w:i/>
                <w:sz w:val="10"/>
                <w:szCs w:val="14"/>
                <w:highlight w:val="yellow"/>
              </w:rPr>
              <w:t xml:space="preserve">WTS: All learners should be able to identify important beliefs and values of faith communities  </w:t>
            </w:r>
          </w:p>
          <w:p w14:paraId="3C3366A3" w14:textId="77777777" w:rsidR="00CC0327" w:rsidRPr="00CC0327" w:rsidRDefault="00CC0327" w:rsidP="00CC0327">
            <w:pPr>
              <w:spacing w:line="257" w:lineRule="auto"/>
              <w:ind w:left="91" w:right="10"/>
              <w:rPr>
                <w:i/>
                <w:sz w:val="10"/>
                <w:szCs w:val="14"/>
                <w:highlight w:val="yellow"/>
              </w:rPr>
            </w:pPr>
            <w:r w:rsidRPr="00CC0327">
              <w:rPr>
                <w:i/>
                <w:sz w:val="10"/>
                <w:szCs w:val="14"/>
                <w:highlight w:val="yellow"/>
              </w:rPr>
              <w:t xml:space="preserve">EXS: Most learners should be able to identify key beliefs and values from stories and sources and talk about the lessons believers can learn about the way to lead their lives </w:t>
            </w:r>
          </w:p>
          <w:p w14:paraId="60882A2A" w14:textId="77777777" w:rsidR="008533C7" w:rsidRPr="00CC0327" w:rsidRDefault="008533C7" w:rsidP="00CC0327">
            <w:pPr>
              <w:spacing w:line="257" w:lineRule="auto"/>
              <w:ind w:left="91" w:right="10"/>
              <w:rPr>
                <w:i/>
                <w:sz w:val="10"/>
                <w:szCs w:val="14"/>
                <w:highlight w:val="yellow"/>
              </w:rPr>
            </w:pPr>
            <w:r w:rsidRPr="00CC0327">
              <w:rPr>
                <w:i/>
                <w:sz w:val="10"/>
                <w:szCs w:val="14"/>
                <w:highlight w:val="yellow"/>
              </w:rPr>
              <w:t xml:space="preserve">These learners should be able to link actions of individuals to beliefs and values  GDS: A few learners should be able to explain the impact of acting on beliefs and values for individuals and communities </w:t>
            </w:r>
          </w:p>
          <w:p w14:paraId="4439CD49" w14:textId="77777777" w:rsidR="008533C7" w:rsidRPr="00A551E8" w:rsidRDefault="009433DE" w:rsidP="004D57B4">
            <w:pPr>
              <w:pStyle w:val="NoSpacing"/>
              <w:rPr>
                <w:b/>
                <w:bCs/>
                <w:sz w:val="16"/>
                <w:szCs w:val="16"/>
                <w:highlight w:val="yellow"/>
                <w:u w:val="single"/>
                <w:lang w:val="en-US"/>
              </w:rPr>
            </w:pPr>
            <w:r w:rsidRPr="00A551E8">
              <w:rPr>
                <w:b/>
                <w:bCs/>
                <w:sz w:val="16"/>
                <w:szCs w:val="16"/>
                <w:highlight w:val="yellow"/>
                <w:u w:val="single"/>
                <w:lang w:val="en-US"/>
              </w:rPr>
              <w:t>Study of a chosen Religion</w:t>
            </w:r>
          </w:p>
          <w:p w14:paraId="39D60C31" w14:textId="77777777" w:rsidR="008E0FAE" w:rsidRPr="00A551E8" w:rsidRDefault="008E0FAE" w:rsidP="00A551E8">
            <w:pPr>
              <w:spacing w:line="257" w:lineRule="auto"/>
              <w:ind w:left="91" w:right="10"/>
              <w:rPr>
                <w:i/>
                <w:sz w:val="10"/>
                <w:szCs w:val="14"/>
                <w:highlight w:val="yellow"/>
              </w:rPr>
            </w:pPr>
            <w:r w:rsidRPr="00A551E8">
              <w:rPr>
                <w:i/>
                <w:sz w:val="10"/>
                <w:szCs w:val="14"/>
                <w:highlight w:val="yellow"/>
              </w:rPr>
              <w:t xml:space="preserve">WTS: All pupils should be able to identify characteristic features in the chosen religions lifestyle </w:t>
            </w:r>
          </w:p>
          <w:p w14:paraId="639E8AF1" w14:textId="77777777" w:rsidR="008E0FAE" w:rsidRPr="00A551E8" w:rsidRDefault="008E0FAE" w:rsidP="00A551E8">
            <w:pPr>
              <w:spacing w:line="257" w:lineRule="auto"/>
              <w:ind w:left="91" w:right="10"/>
              <w:rPr>
                <w:i/>
                <w:sz w:val="10"/>
                <w:szCs w:val="14"/>
                <w:highlight w:val="yellow"/>
              </w:rPr>
            </w:pPr>
            <w:r w:rsidRPr="00A551E8">
              <w:rPr>
                <w:i/>
                <w:sz w:val="10"/>
                <w:szCs w:val="14"/>
                <w:highlight w:val="yellow"/>
              </w:rPr>
              <w:t xml:space="preserve">EXS: Most pupils should be able to make connections between key practices and the teachings of the chosen religion GDS: Some pupils should be able to distinguish and describe practices that are of particular significance to a person in the chosen religion </w:t>
            </w:r>
          </w:p>
          <w:p w14:paraId="2504CE27" w14:textId="3DF39221" w:rsidR="009433DE" w:rsidRPr="004D57B4" w:rsidRDefault="009433DE" w:rsidP="004D57B4">
            <w:pPr>
              <w:pStyle w:val="NoSpacing"/>
              <w:rPr>
                <w:sz w:val="24"/>
                <w:szCs w:val="24"/>
                <w:lang w:val="en-US"/>
              </w:rPr>
            </w:pPr>
          </w:p>
        </w:tc>
        <w:tc>
          <w:tcPr>
            <w:tcW w:w="5130" w:type="dxa"/>
          </w:tcPr>
          <w:p w14:paraId="0643B801" w14:textId="77777777" w:rsidR="0008698E" w:rsidRPr="007319D6" w:rsidRDefault="007D0828" w:rsidP="007319D6">
            <w:pPr>
              <w:pStyle w:val="NoSpacing"/>
              <w:rPr>
                <w:b/>
                <w:bCs/>
                <w:sz w:val="16"/>
                <w:szCs w:val="16"/>
                <w:highlight w:val="yellow"/>
                <w:u w:val="single"/>
                <w:lang w:val="en-US"/>
              </w:rPr>
            </w:pPr>
            <w:r w:rsidRPr="007319D6">
              <w:rPr>
                <w:b/>
                <w:bCs/>
                <w:sz w:val="16"/>
                <w:szCs w:val="16"/>
                <w:highlight w:val="yellow"/>
                <w:u w:val="single"/>
                <w:lang w:val="en-US"/>
              </w:rPr>
              <w:t>Thinking about God</w:t>
            </w:r>
          </w:p>
          <w:p w14:paraId="0A0B351A" w14:textId="77777777" w:rsidR="007319D6" w:rsidRPr="007319D6" w:rsidRDefault="007319D6" w:rsidP="007319D6">
            <w:pPr>
              <w:spacing w:line="257" w:lineRule="auto"/>
              <w:ind w:left="91" w:right="10"/>
              <w:rPr>
                <w:i/>
                <w:sz w:val="10"/>
                <w:szCs w:val="14"/>
                <w:highlight w:val="yellow"/>
              </w:rPr>
            </w:pPr>
            <w:r w:rsidRPr="007319D6">
              <w:rPr>
                <w:i/>
                <w:sz w:val="10"/>
                <w:szCs w:val="14"/>
                <w:highlight w:val="yellow"/>
              </w:rPr>
              <w:t xml:space="preserve">WTS: All learners should be able to identify names and attributes given to God </w:t>
            </w:r>
          </w:p>
          <w:p w14:paraId="6B00DC64" w14:textId="77777777" w:rsidR="007319D6" w:rsidRPr="007319D6" w:rsidRDefault="007319D6" w:rsidP="007319D6">
            <w:pPr>
              <w:spacing w:line="257" w:lineRule="auto"/>
              <w:ind w:left="91" w:right="10"/>
              <w:rPr>
                <w:i/>
                <w:sz w:val="10"/>
                <w:szCs w:val="14"/>
                <w:highlight w:val="yellow"/>
              </w:rPr>
            </w:pPr>
            <w:r w:rsidRPr="007319D6">
              <w:rPr>
                <w:i/>
                <w:sz w:val="10"/>
                <w:szCs w:val="14"/>
                <w:highlight w:val="yellow"/>
              </w:rPr>
              <w:t xml:space="preserve">EXS: Most learners should be able to suggest what a believer might see as the most important attributes of God </w:t>
            </w:r>
          </w:p>
          <w:p w14:paraId="1B13E024" w14:textId="77777777" w:rsidR="007319D6" w:rsidRPr="007319D6" w:rsidRDefault="007319D6" w:rsidP="007319D6">
            <w:pPr>
              <w:spacing w:line="257" w:lineRule="auto"/>
              <w:ind w:left="91" w:right="10"/>
              <w:rPr>
                <w:i/>
                <w:sz w:val="10"/>
                <w:szCs w:val="14"/>
                <w:highlight w:val="yellow"/>
              </w:rPr>
            </w:pPr>
            <w:r w:rsidRPr="007319D6">
              <w:rPr>
                <w:i/>
                <w:sz w:val="10"/>
                <w:szCs w:val="14"/>
                <w:highlight w:val="yellow"/>
              </w:rPr>
              <w:t xml:space="preserve">These learners should be able to link sources with beliefs and ideas about God GDS: A few learners should be able to compare and contrast beliefs about God within and between faiths </w:t>
            </w:r>
          </w:p>
          <w:p w14:paraId="648A89A3" w14:textId="77777777" w:rsidR="007319D6" w:rsidRPr="007319D6" w:rsidRDefault="007319D6" w:rsidP="007319D6">
            <w:pPr>
              <w:rPr>
                <w:sz w:val="24"/>
                <w:szCs w:val="24"/>
                <w:lang w:val="en-US"/>
              </w:rPr>
            </w:pPr>
            <w:r w:rsidRPr="007319D6">
              <w:rPr>
                <w:sz w:val="24"/>
                <w:szCs w:val="24"/>
                <w:lang w:val="en-US"/>
              </w:rPr>
              <w:t xml:space="preserve"> </w:t>
            </w:r>
          </w:p>
          <w:p w14:paraId="2519BED3" w14:textId="77777777" w:rsidR="007D0828" w:rsidRDefault="007319D6" w:rsidP="0052228D">
            <w:pPr>
              <w:pStyle w:val="NoSpacing"/>
              <w:rPr>
                <w:sz w:val="24"/>
                <w:szCs w:val="24"/>
                <w:lang w:val="en-US"/>
              </w:rPr>
            </w:pPr>
            <w:r w:rsidRPr="007319D6">
              <w:rPr>
                <w:sz w:val="24"/>
                <w:szCs w:val="24"/>
                <w:lang w:val="en-US"/>
              </w:rPr>
              <w:t xml:space="preserve"> </w:t>
            </w:r>
            <w:r w:rsidR="0052228D" w:rsidRPr="0052228D">
              <w:rPr>
                <w:b/>
                <w:bCs/>
                <w:sz w:val="16"/>
                <w:szCs w:val="16"/>
                <w:highlight w:val="yellow"/>
                <w:u w:val="single"/>
                <w:lang w:val="en-US"/>
              </w:rPr>
              <w:t>Features and patterns of Worship</w:t>
            </w:r>
          </w:p>
          <w:p w14:paraId="67BA6085" w14:textId="77777777" w:rsidR="0052228D" w:rsidRPr="0052228D" w:rsidRDefault="0052228D" w:rsidP="0052228D">
            <w:pPr>
              <w:spacing w:line="257" w:lineRule="auto"/>
              <w:ind w:left="91" w:right="10"/>
              <w:rPr>
                <w:i/>
                <w:sz w:val="10"/>
                <w:szCs w:val="14"/>
                <w:highlight w:val="yellow"/>
              </w:rPr>
            </w:pPr>
            <w:r w:rsidRPr="0052228D">
              <w:rPr>
                <w:i/>
                <w:sz w:val="10"/>
                <w:szCs w:val="14"/>
                <w:highlight w:val="yellow"/>
              </w:rPr>
              <w:t xml:space="preserve">WTS: All learners should be able to identify the main features and patterns of an act of worship  </w:t>
            </w:r>
          </w:p>
          <w:p w14:paraId="7415AD2C" w14:textId="77777777" w:rsidR="0052228D" w:rsidRPr="0052228D" w:rsidRDefault="0052228D" w:rsidP="0052228D">
            <w:pPr>
              <w:spacing w:line="257" w:lineRule="auto"/>
              <w:ind w:left="91" w:right="10"/>
              <w:rPr>
                <w:i/>
                <w:sz w:val="10"/>
                <w:szCs w:val="14"/>
                <w:highlight w:val="yellow"/>
              </w:rPr>
            </w:pPr>
            <w:r w:rsidRPr="0052228D">
              <w:rPr>
                <w:i/>
                <w:sz w:val="10"/>
                <w:szCs w:val="14"/>
                <w:highlight w:val="yellow"/>
              </w:rPr>
              <w:t xml:space="preserve">EXS: Most learners should be able to describe important aspects of worship and make links with beliefs and sources </w:t>
            </w:r>
          </w:p>
          <w:p w14:paraId="7EA16F89" w14:textId="77777777" w:rsidR="0052228D" w:rsidRPr="0052228D" w:rsidRDefault="0052228D" w:rsidP="0052228D">
            <w:pPr>
              <w:spacing w:line="257" w:lineRule="auto"/>
              <w:ind w:left="91" w:right="10"/>
              <w:rPr>
                <w:i/>
                <w:sz w:val="10"/>
                <w:szCs w:val="14"/>
                <w:highlight w:val="yellow"/>
              </w:rPr>
            </w:pPr>
            <w:r w:rsidRPr="0052228D">
              <w:rPr>
                <w:i/>
                <w:sz w:val="10"/>
                <w:szCs w:val="14"/>
                <w:highlight w:val="yellow"/>
              </w:rPr>
              <w:t xml:space="preserve">These learners should be able to identify similarities and differences of practice within and between faiths </w:t>
            </w:r>
          </w:p>
          <w:p w14:paraId="1240D308" w14:textId="77777777" w:rsidR="0052228D" w:rsidRPr="0052228D" w:rsidRDefault="0052228D" w:rsidP="0052228D">
            <w:pPr>
              <w:spacing w:line="257" w:lineRule="auto"/>
              <w:ind w:left="91" w:right="10"/>
              <w:rPr>
                <w:i/>
                <w:sz w:val="10"/>
                <w:szCs w:val="14"/>
                <w:highlight w:val="yellow"/>
              </w:rPr>
            </w:pPr>
            <w:r w:rsidRPr="0052228D">
              <w:rPr>
                <w:i/>
                <w:sz w:val="10"/>
                <w:szCs w:val="14"/>
                <w:highlight w:val="yellow"/>
              </w:rPr>
              <w:t xml:space="preserve">GDS: A few learners should be able to suggest why ways of worship may vary within faiths  </w:t>
            </w:r>
          </w:p>
          <w:p w14:paraId="44657F8A" w14:textId="767FEFA7" w:rsidR="0052228D" w:rsidRPr="007D0828" w:rsidRDefault="0052228D" w:rsidP="007319D6">
            <w:pPr>
              <w:rPr>
                <w:sz w:val="24"/>
                <w:szCs w:val="24"/>
                <w:lang w:val="en-US"/>
              </w:rPr>
            </w:pPr>
          </w:p>
        </w:tc>
      </w:tr>
    </w:tbl>
    <w:p w14:paraId="38D5AA4D" w14:textId="77777777" w:rsidR="005B5C17" w:rsidRDefault="005B5C17" w:rsidP="005B5C17"/>
    <w:p w14:paraId="6FFB9579" w14:textId="77777777" w:rsidR="005B5C17" w:rsidRDefault="005B5C17" w:rsidP="00D001AD">
      <w:pPr>
        <w:rPr>
          <w:rFonts w:ascii="Arial" w:hAnsi="Arial"/>
          <w:b/>
          <w:sz w:val="22"/>
          <w:szCs w:val="22"/>
        </w:rPr>
      </w:pPr>
    </w:p>
    <w:p w14:paraId="29ADAFF3" w14:textId="77777777" w:rsidR="00D001AD" w:rsidRPr="00C774C3" w:rsidRDefault="00D001AD" w:rsidP="00D001AD">
      <w:pPr>
        <w:rPr>
          <w:rFonts w:ascii="Arial" w:hAnsi="Arial"/>
          <w:b/>
          <w:sz w:val="22"/>
          <w:szCs w:val="22"/>
        </w:rPr>
      </w:pPr>
    </w:p>
    <w:p w14:paraId="519ECF8F" w14:textId="77777777" w:rsidR="00D001AD" w:rsidRDefault="00D001AD" w:rsidP="00D001AD"/>
    <w:p w14:paraId="049649FC" w14:textId="77777777" w:rsidR="00D001AD" w:rsidRDefault="00D001AD"/>
    <w:sectPr w:rsidR="00D001AD" w:rsidSect="00D001AD">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BF72D" w14:textId="77777777" w:rsidR="00E265E4" w:rsidRDefault="00E265E4" w:rsidP="00D001AD">
      <w:r>
        <w:separator/>
      </w:r>
    </w:p>
  </w:endnote>
  <w:endnote w:type="continuationSeparator" w:id="0">
    <w:p w14:paraId="2F181FC4" w14:textId="77777777" w:rsidR="00E265E4" w:rsidRDefault="00E265E4" w:rsidP="00D0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98F37" w14:textId="77777777" w:rsidR="00E265E4" w:rsidRDefault="00E265E4" w:rsidP="00D001AD">
      <w:r>
        <w:separator/>
      </w:r>
    </w:p>
  </w:footnote>
  <w:footnote w:type="continuationSeparator" w:id="0">
    <w:p w14:paraId="39B18878" w14:textId="77777777" w:rsidR="00E265E4" w:rsidRDefault="00E265E4" w:rsidP="00D00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97318" w14:textId="4AB8DD53" w:rsidR="00D001AD" w:rsidRPr="00D001AD" w:rsidRDefault="00FA4548" w:rsidP="00D001AD">
    <w:pPr>
      <w:pStyle w:val="Header"/>
      <w:jc w:val="center"/>
      <w:rPr>
        <w:b/>
        <w:bCs/>
      </w:rPr>
    </w:pPr>
    <w:r w:rsidRPr="00D33414">
      <w:rPr>
        <w:noProof/>
        <w:sz w:val="32"/>
        <w:szCs w:val="32"/>
      </w:rPr>
      <w:drawing>
        <wp:anchor distT="0" distB="0" distL="114300" distR="114300" simplePos="0" relativeHeight="251662848" behindDoc="0" locked="0" layoutInCell="1" allowOverlap="1" wp14:anchorId="6A3B6F3A" wp14:editId="49C5CBD6">
          <wp:simplePos x="0" y="0"/>
          <wp:positionH relativeFrom="column">
            <wp:posOffset>8813800</wp:posOffset>
          </wp:positionH>
          <wp:positionV relativeFrom="paragraph">
            <wp:posOffset>-299085</wp:posOffset>
          </wp:positionV>
          <wp:extent cx="1054100" cy="518160"/>
          <wp:effectExtent l="0" t="0" r="0" b="0"/>
          <wp:wrapSquare wrapText="bothSides"/>
          <wp:docPr id="4" name="Picture 4" descr="kingsfield first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gsfield first school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80855" t="68199" r="8364"/>
                  <a:stretch/>
                </pic:blipFill>
                <pic:spPr bwMode="auto">
                  <a:xfrm>
                    <a:off x="0" y="0"/>
                    <a:ext cx="1054100" cy="518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3414">
      <w:rPr>
        <w:noProof/>
        <w:sz w:val="32"/>
        <w:szCs w:val="32"/>
      </w:rPr>
      <w:drawing>
        <wp:anchor distT="0" distB="0" distL="114300" distR="114300" simplePos="0" relativeHeight="251660800" behindDoc="0" locked="0" layoutInCell="1" allowOverlap="1" wp14:anchorId="46419F88" wp14:editId="39D38032">
          <wp:simplePos x="0" y="0"/>
          <wp:positionH relativeFrom="margin">
            <wp:align>left</wp:align>
          </wp:positionH>
          <wp:positionV relativeFrom="paragraph">
            <wp:posOffset>-362585</wp:posOffset>
          </wp:positionV>
          <wp:extent cx="434923" cy="603250"/>
          <wp:effectExtent l="0" t="0" r="3810" b="6350"/>
          <wp:wrapSquare wrapText="bothSides"/>
          <wp:docPr id="3" name="Picture 3" descr="kingsfield first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field first school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5390" r="82595"/>
                  <a:stretch/>
                </pic:blipFill>
                <pic:spPr bwMode="auto">
                  <a:xfrm>
                    <a:off x="0" y="0"/>
                    <a:ext cx="434923" cy="603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01AD" w:rsidRPr="00D001AD">
      <w:rPr>
        <w:b/>
        <w:bCs/>
      </w:rPr>
      <w:t>RE Phase Overview</w:t>
    </w:r>
  </w:p>
  <w:p w14:paraId="091F3E6E" w14:textId="07CE4ECD" w:rsidR="00D001AD" w:rsidRPr="00D001AD" w:rsidRDefault="00414B21" w:rsidP="00D001AD">
    <w:pPr>
      <w:pStyle w:val="Header"/>
      <w:jc w:val="center"/>
      <w:rPr>
        <w:b/>
        <w:bCs/>
      </w:rPr>
    </w:pPr>
    <w:r>
      <w:rPr>
        <w:b/>
        <w:bCs/>
      </w:rPr>
      <w:t xml:space="preserve"> Key Stage 2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663"/>
    <w:multiLevelType w:val="hybridMultilevel"/>
    <w:tmpl w:val="97A4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A67C7"/>
    <w:multiLevelType w:val="hybridMultilevel"/>
    <w:tmpl w:val="020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556D1"/>
    <w:multiLevelType w:val="hybridMultilevel"/>
    <w:tmpl w:val="3F04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1224F"/>
    <w:multiLevelType w:val="hybridMultilevel"/>
    <w:tmpl w:val="492EF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A775A"/>
    <w:multiLevelType w:val="hybridMultilevel"/>
    <w:tmpl w:val="1D6E5168"/>
    <w:lvl w:ilvl="0" w:tplc="5FA21E38">
      <w:start w:val="1"/>
      <w:numFmt w:val="bullet"/>
      <w:lvlText w:val="•"/>
      <w:lvlJc w:val="left"/>
      <w:pPr>
        <w:ind w:left="720"/>
      </w:pPr>
      <w:rPr>
        <w:rFonts w:ascii="Arial" w:eastAsia="Arial" w:hAnsi="Arial" w:cs="Arial"/>
        <w:b w:val="0"/>
        <w:i w:val="0"/>
        <w:strike w:val="0"/>
        <w:dstrike w:val="0"/>
        <w:color w:val="646363"/>
        <w:sz w:val="16"/>
        <w:szCs w:val="16"/>
        <w:u w:val="none" w:color="000000"/>
        <w:bdr w:val="none" w:sz="0" w:space="0" w:color="auto"/>
        <w:shd w:val="clear" w:color="auto" w:fill="auto"/>
        <w:vertAlign w:val="baseline"/>
      </w:rPr>
    </w:lvl>
    <w:lvl w:ilvl="1" w:tplc="B00648A2">
      <w:start w:val="1"/>
      <w:numFmt w:val="bullet"/>
      <w:lvlText w:val="o"/>
      <w:lvlJc w:val="left"/>
      <w:pPr>
        <w:ind w:left="1548"/>
      </w:pPr>
      <w:rPr>
        <w:rFonts w:ascii="Segoe UI Symbol" w:eastAsia="Segoe UI Symbol" w:hAnsi="Segoe UI Symbol" w:cs="Segoe UI Symbol"/>
        <w:b w:val="0"/>
        <w:i w:val="0"/>
        <w:strike w:val="0"/>
        <w:dstrike w:val="0"/>
        <w:color w:val="646363"/>
        <w:sz w:val="16"/>
        <w:szCs w:val="16"/>
        <w:u w:val="none" w:color="000000"/>
        <w:bdr w:val="none" w:sz="0" w:space="0" w:color="auto"/>
        <w:shd w:val="clear" w:color="auto" w:fill="auto"/>
        <w:vertAlign w:val="baseline"/>
      </w:rPr>
    </w:lvl>
    <w:lvl w:ilvl="2" w:tplc="BD6687FA">
      <w:start w:val="1"/>
      <w:numFmt w:val="bullet"/>
      <w:lvlText w:val="▪"/>
      <w:lvlJc w:val="left"/>
      <w:pPr>
        <w:ind w:left="2268"/>
      </w:pPr>
      <w:rPr>
        <w:rFonts w:ascii="Segoe UI Symbol" w:eastAsia="Segoe UI Symbol" w:hAnsi="Segoe UI Symbol" w:cs="Segoe UI Symbol"/>
        <w:b w:val="0"/>
        <w:i w:val="0"/>
        <w:strike w:val="0"/>
        <w:dstrike w:val="0"/>
        <w:color w:val="646363"/>
        <w:sz w:val="16"/>
        <w:szCs w:val="16"/>
        <w:u w:val="none" w:color="000000"/>
        <w:bdr w:val="none" w:sz="0" w:space="0" w:color="auto"/>
        <w:shd w:val="clear" w:color="auto" w:fill="auto"/>
        <w:vertAlign w:val="baseline"/>
      </w:rPr>
    </w:lvl>
    <w:lvl w:ilvl="3" w:tplc="00425F5A">
      <w:start w:val="1"/>
      <w:numFmt w:val="bullet"/>
      <w:lvlText w:val="•"/>
      <w:lvlJc w:val="left"/>
      <w:pPr>
        <w:ind w:left="2988"/>
      </w:pPr>
      <w:rPr>
        <w:rFonts w:ascii="Arial" w:eastAsia="Arial" w:hAnsi="Arial" w:cs="Arial"/>
        <w:b w:val="0"/>
        <w:i w:val="0"/>
        <w:strike w:val="0"/>
        <w:dstrike w:val="0"/>
        <w:color w:val="646363"/>
        <w:sz w:val="16"/>
        <w:szCs w:val="16"/>
        <w:u w:val="none" w:color="000000"/>
        <w:bdr w:val="none" w:sz="0" w:space="0" w:color="auto"/>
        <w:shd w:val="clear" w:color="auto" w:fill="auto"/>
        <w:vertAlign w:val="baseline"/>
      </w:rPr>
    </w:lvl>
    <w:lvl w:ilvl="4" w:tplc="7DD244D2">
      <w:start w:val="1"/>
      <w:numFmt w:val="bullet"/>
      <w:lvlText w:val="o"/>
      <w:lvlJc w:val="left"/>
      <w:pPr>
        <w:ind w:left="3708"/>
      </w:pPr>
      <w:rPr>
        <w:rFonts w:ascii="Segoe UI Symbol" w:eastAsia="Segoe UI Symbol" w:hAnsi="Segoe UI Symbol" w:cs="Segoe UI Symbol"/>
        <w:b w:val="0"/>
        <w:i w:val="0"/>
        <w:strike w:val="0"/>
        <w:dstrike w:val="0"/>
        <w:color w:val="646363"/>
        <w:sz w:val="16"/>
        <w:szCs w:val="16"/>
        <w:u w:val="none" w:color="000000"/>
        <w:bdr w:val="none" w:sz="0" w:space="0" w:color="auto"/>
        <w:shd w:val="clear" w:color="auto" w:fill="auto"/>
        <w:vertAlign w:val="baseline"/>
      </w:rPr>
    </w:lvl>
    <w:lvl w:ilvl="5" w:tplc="7B086FE6">
      <w:start w:val="1"/>
      <w:numFmt w:val="bullet"/>
      <w:lvlText w:val="▪"/>
      <w:lvlJc w:val="left"/>
      <w:pPr>
        <w:ind w:left="4428"/>
      </w:pPr>
      <w:rPr>
        <w:rFonts w:ascii="Segoe UI Symbol" w:eastAsia="Segoe UI Symbol" w:hAnsi="Segoe UI Symbol" w:cs="Segoe UI Symbol"/>
        <w:b w:val="0"/>
        <w:i w:val="0"/>
        <w:strike w:val="0"/>
        <w:dstrike w:val="0"/>
        <w:color w:val="646363"/>
        <w:sz w:val="16"/>
        <w:szCs w:val="16"/>
        <w:u w:val="none" w:color="000000"/>
        <w:bdr w:val="none" w:sz="0" w:space="0" w:color="auto"/>
        <w:shd w:val="clear" w:color="auto" w:fill="auto"/>
        <w:vertAlign w:val="baseline"/>
      </w:rPr>
    </w:lvl>
    <w:lvl w:ilvl="6" w:tplc="5E5C504C">
      <w:start w:val="1"/>
      <w:numFmt w:val="bullet"/>
      <w:lvlText w:val="•"/>
      <w:lvlJc w:val="left"/>
      <w:pPr>
        <w:ind w:left="5148"/>
      </w:pPr>
      <w:rPr>
        <w:rFonts w:ascii="Arial" w:eastAsia="Arial" w:hAnsi="Arial" w:cs="Arial"/>
        <w:b w:val="0"/>
        <w:i w:val="0"/>
        <w:strike w:val="0"/>
        <w:dstrike w:val="0"/>
        <w:color w:val="646363"/>
        <w:sz w:val="16"/>
        <w:szCs w:val="16"/>
        <w:u w:val="none" w:color="000000"/>
        <w:bdr w:val="none" w:sz="0" w:space="0" w:color="auto"/>
        <w:shd w:val="clear" w:color="auto" w:fill="auto"/>
        <w:vertAlign w:val="baseline"/>
      </w:rPr>
    </w:lvl>
    <w:lvl w:ilvl="7" w:tplc="04D4BAF6">
      <w:start w:val="1"/>
      <w:numFmt w:val="bullet"/>
      <w:lvlText w:val="o"/>
      <w:lvlJc w:val="left"/>
      <w:pPr>
        <w:ind w:left="5868"/>
      </w:pPr>
      <w:rPr>
        <w:rFonts w:ascii="Segoe UI Symbol" w:eastAsia="Segoe UI Symbol" w:hAnsi="Segoe UI Symbol" w:cs="Segoe UI Symbol"/>
        <w:b w:val="0"/>
        <w:i w:val="0"/>
        <w:strike w:val="0"/>
        <w:dstrike w:val="0"/>
        <w:color w:val="646363"/>
        <w:sz w:val="16"/>
        <w:szCs w:val="16"/>
        <w:u w:val="none" w:color="000000"/>
        <w:bdr w:val="none" w:sz="0" w:space="0" w:color="auto"/>
        <w:shd w:val="clear" w:color="auto" w:fill="auto"/>
        <w:vertAlign w:val="baseline"/>
      </w:rPr>
    </w:lvl>
    <w:lvl w:ilvl="8" w:tplc="1868D58E">
      <w:start w:val="1"/>
      <w:numFmt w:val="bullet"/>
      <w:lvlText w:val="▪"/>
      <w:lvlJc w:val="left"/>
      <w:pPr>
        <w:ind w:left="6588"/>
      </w:pPr>
      <w:rPr>
        <w:rFonts w:ascii="Segoe UI Symbol" w:eastAsia="Segoe UI Symbol" w:hAnsi="Segoe UI Symbol" w:cs="Segoe UI Symbol"/>
        <w:b w:val="0"/>
        <w:i w:val="0"/>
        <w:strike w:val="0"/>
        <w:dstrike w:val="0"/>
        <w:color w:val="646363"/>
        <w:sz w:val="16"/>
        <w:szCs w:val="16"/>
        <w:u w:val="none" w:color="000000"/>
        <w:bdr w:val="none" w:sz="0" w:space="0" w:color="auto"/>
        <w:shd w:val="clear" w:color="auto" w:fill="auto"/>
        <w:vertAlign w:val="baseline"/>
      </w:rPr>
    </w:lvl>
  </w:abstractNum>
  <w:abstractNum w:abstractNumId="5" w15:restartNumberingAfterBreak="0">
    <w:nsid w:val="6BCC49F9"/>
    <w:multiLevelType w:val="hybridMultilevel"/>
    <w:tmpl w:val="E896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AD"/>
    <w:rsid w:val="0002242C"/>
    <w:rsid w:val="000273DC"/>
    <w:rsid w:val="00065FF1"/>
    <w:rsid w:val="0008698E"/>
    <w:rsid w:val="000B6F82"/>
    <w:rsid w:val="000C6AC2"/>
    <w:rsid w:val="0010636A"/>
    <w:rsid w:val="001612FB"/>
    <w:rsid w:val="00237132"/>
    <w:rsid w:val="002B39BE"/>
    <w:rsid w:val="002D3598"/>
    <w:rsid w:val="002D6484"/>
    <w:rsid w:val="002E4BAE"/>
    <w:rsid w:val="003002B4"/>
    <w:rsid w:val="00322CC5"/>
    <w:rsid w:val="003423B8"/>
    <w:rsid w:val="00347935"/>
    <w:rsid w:val="0036641C"/>
    <w:rsid w:val="00374802"/>
    <w:rsid w:val="0039134B"/>
    <w:rsid w:val="003E13B3"/>
    <w:rsid w:val="003F4EA0"/>
    <w:rsid w:val="00414B21"/>
    <w:rsid w:val="004C1449"/>
    <w:rsid w:val="004C3D36"/>
    <w:rsid w:val="004D57B4"/>
    <w:rsid w:val="00512477"/>
    <w:rsid w:val="00517124"/>
    <w:rsid w:val="0052228D"/>
    <w:rsid w:val="0053103B"/>
    <w:rsid w:val="00534087"/>
    <w:rsid w:val="00545957"/>
    <w:rsid w:val="00556031"/>
    <w:rsid w:val="005A7731"/>
    <w:rsid w:val="005A7D54"/>
    <w:rsid w:val="005B5C17"/>
    <w:rsid w:val="005D69B0"/>
    <w:rsid w:val="005D7066"/>
    <w:rsid w:val="005E2EAE"/>
    <w:rsid w:val="005E6225"/>
    <w:rsid w:val="00604F01"/>
    <w:rsid w:val="00613D3E"/>
    <w:rsid w:val="006143FF"/>
    <w:rsid w:val="0063036D"/>
    <w:rsid w:val="0065014B"/>
    <w:rsid w:val="006627CA"/>
    <w:rsid w:val="006A1F0D"/>
    <w:rsid w:val="007319D6"/>
    <w:rsid w:val="007400A9"/>
    <w:rsid w:val="00755A01"/>
    <w:rsid w:val="007A13E7"/>
    <w:rsid w:val="007D0828"/>
    <w:rsid w:val="007D5691"/>
    <w:rsid w:val="007E375A"/>
    <w:rsid w:val="007F1650"/>
    <w:rsid w:val="00814A53"/>
    <w:rsid w:val="008421EE"/>
    <w:rsid w:val="008533C7"/>
    <w:rsid w:val="00867193"/>
    <w:rsid w:val="008712C3"/>
    <w:rsid w:val="0088454F"/>
    <w:rsid w:val="008E0FAE"/>
    <w:rsid w:val="008F3378"/>
    <w:rsid w:val="009238BD"/>
    <w:rsid w:val="00924702"/>
    <w:rsid w:val="00924EDD"/>
    <w:rsid w:val="0092503D"/>
    <w:rsid w:val="0093594F"/>
    <w:rsid w:val="009433DE"/>
    <w:rsid w:val="009712F8"/>
    <w:rsid w:val="009D04B9"/>
    <w:rsid w:val="009F7167"/>
    <w:rsid w:val="00A054C3"/>
    <w:rsid w:val="00A155BA"/>
    <w:rsid w:val="00A32910"/>
    <w:rsid w:val="00A551E8"/>
    <w:rsid w:val="00A678CF"/>
    <w:rsid w:val="00A81ACA"/>
    <w:rsid w:val="00A959DD"/>
    <w:rsid w:val="00B220B8"/>
    <w:rsid w:val="00B50D31"/>
    <w:rsid w:val="00B66078"/>
    <w:rsid w:val="00B9376E"/>
    <w:rsid w:val="00BA2802"/>
    <w:rsid w:val="00C35432"/>
    <w:rsid w:val="00C740BB"/>
    <w:rsid w:val="00C915AC"/>
    <w:rsid w:val="00CB2B5C"/>
    <w:rsid w:val="00CC0327"/>
    <w:rsid w:val="00CE338A"/>
    <w:rsid w:val="00CF132E"/>
    <w:rsid w:val="00CF53C8"/>
    <w:rsid w:val="00D001AD"/>
    <w:rsid w:val="00D203CA"/>
    <w:rsid w:val="00D324B7"/>
    <w:rsid w:val="00D3736A"/>
    <w:rsid w:val="00D61C92"/>
    <w:rsid w:val="00D63946"/>
    <w:rsid w:val="00D763CA"/>
    <w:rsid w:val="00D87063"/>
    <w:rsid w:val="00DB2A38"/>
    <w:rsid w:val="00E10F8F"/>
    <w:rsid w:val="00E265E4"/>
    <w:rsid w:val="00E42CD0"/>
    <w:rsid w:val="00E73AAD"/>
    <w:rsid w:val="00E751DA"/>
    <w:rsid w:val="00E82122"/>
    <w:rsid w:val="00E934DD"/>
    <w:rsid w:val="00EA43CA"/>
    <w:rsid w:val="00EB3ABF"/>
    <w:rsid w:val="00EC7CE4"/>
    <w:rsid w:val="00ED1551"/>
    <w:rsid w:val="00F20E6F"/>
    <w:rsid w:val="00F41FCC"/>
    <w:rsid w:val="00F70DD1"/>
    <w:rsid w:val="00F92607"/>
    <w:rsid w:val="00F92A80"/>
    <w:rsid w:val="00FA4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42135"/>
  <w15:chartTrackingRefBased/>
  <w15:docId w15:val="{7EA747D5-7DF9-4B5B-85D7-AF536BE0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1AD"/>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1AD"/>
    <w:pPr>
      <w:ind w:left="720"/>
      <w:contextualSpacing/>
    </w:pPr>
  </w:style>
  <w:style w:type="paragraph" w:styleId="Header">
    <w:name w:val="header"/>
    <w:basedOn w:val="Normal"/>
    <w:link w:val="HeaderChar"/>
    <w:uiPriority w:val="99"/>
    <w:unhideWhenUsed/>
    <w:rsid w:val="00D001AD"/>
    <w:pPr>
      <w:tabs>
        <w:tab w:val="center" w:pos="4513"/>
        <w:tab w:val="right" w:pos="9026"/>
      </w:tabs>
    </w:pPr>
  </w:style>
  <w:style w:type="character" w:customStyle="1" w:styleId="HeaderChar">
    <w:name w:val="Header Char"/>
    <w:basedOn w:val="DefaultParagraphFont"/>
    <w:link w:val="Header"/>
    <w:uiPriority w:val="99"/>
    <w:rsid w:val="00D001AD"/>
    <w:rPr>
      <w:rFonts w:ascii="Calibri" w:eastAsia="Calibri" w:hAnsi="Calibri" w:cs="Arial"/>
      <w:sz w:val="20"/>
      <w:szCs w:val="20"/>
      <w:lang w:eastAsia="en-GB"/>
    </w:rPr>
  </w:style>
  <w:style w:type="paragraph" w:styleId="Footer">
    <w:name w:val="footer"/>
    <w:basedOn w:val="Normal"/>
    <w:link w:val="FooterChar"/>
    <w:uiPriority w:val="99"/>
    <w:unhideWhenUsed/>
    <w:rsid w:val="00D001AD"/>
    <w:pPr>
      <w:tabs>
        <w:tab w:val="center" w:pos="4513"/>
        <w:tab w:val="right" w:pos="9026"/>
      </w:tabs>
    </w:pPr>
  </w:style>
  <w:style w:type="character" w:customStyle="1" w:styleId="FooterChar">
    <w:name w:val="Footer Char"/>
    <w:basedOn w:val="DefaultParagraphFont"/>
    <w:link w:val="Footer"/>
    <w:uiPriority w:val="99"/>
    <w:rsid w:val="00D001AD"/>
    <w:rPr>
      <w:rFonts w:ascii="Calibri" w:eastAsia="Calibri" w:hAnsi="Calibri" w:cs="Arial"/>
      <w:sz w:val="20"/>
      <w:szCs w:val="20"/>
      <w:lang w:eastAsia="en-GB"/>
    </w:rPr>
  </w:style>
  <w:style w:type="paragraph" w:styleId="BalloonText">
    <w:name w:val="Balloon Text"/>
    <w:basedOn w:val="Normal"/>
    <w:link w:val="BalloonTextChar"/>
    <w:uiPriority w:val="99"/>
    <w:semiHidden/>
    <w:unhideWhenUsed/>
    <w:rsid w:val="00D87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063"/>
    <w:rPr>
      <w:rFonts w:ascii="Segoe UI" w:eastAsia="Calibri" w:hAnsi="Segoe UI" w:cs="Segoe UI"/>
      <w:sz w:val="18"/>
      <w:szCs w:val="18"/>
      <w:lang w:eastAsia="en-GB"/>
    </w:rPr>
  </w:style>
  <w:style w:type="paragraph" w:styleId="NoSpacing">
    <w:name w:val="No Spacing"/>
    <w:uiPriority w:val="1"/>
    <w:qFormat/>
    <w:rsid w:val="00867193"/>
    <w:pPr>
      <w:spacing w:after="0" w:line="240" w:lineRule="auto"/>
    </w:pPr>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3C69325F339458A19F5139027A622" ma:contentTypeVersion="15" ma:contentTypeDescription="Create a new document." ma:contentTypeScope="" ma:versionID="fa96b54654017e4eb184827f1bf08d60">
  <xsd:schema xmlns:xsd="http://www.w3.org/2001/XMLSchema" xmlns:xs="http://www.w3.org/2001/XMLSchema" xmlns:p="http://schemas.microsoft.com/office/2006/metadata/properties" xmlns:ns2="60e30a85-c05c-4e06-8315-53d905ee1eed" xmlns:ns3="bdd55185-8fc5-4dee-9784-3837121dcfb8" targetNamespace="http://schemas.microsoft.com/office/2006/metadata/properties" ma:root="true" ma:fieldsID="939946d3d4525ee9eccc794b04ea4942" ns2:_="" ns3:_="">
    <xsd:import namespace="60e30a85-c05c-4e06-8315-53d905ee1eed"/>
    <xsd:import namespace="bdd55185-8fc5-4dee-9784-3837121dc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30a85-c05c-4e06-8315-53d905ee1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d55185-8fc5-4dee-9784-3837121dc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06bedf-660d-4ca7-a194-276c64ce5028}" ma:internalName="TaxCatchAll" ma:showField="CatchAllData" ma:web="bdd55185-8fc5-4dee-9784-3837121dcf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dd55185-8fc5-4dee-9784-3837121dcfb8" xsi:nil="true"/>
    <lcf76f155ced4ddcb4097134ff3c332f xmlns="60e30a85-c05c-4e06-8315-53d905ee1e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435B6E-3B7B-4CC5-A7EE-073D887C8A08}">
  <ds:schemaRefs>
    <ds:schemaRef ds:uri="http://schemas.microsoft.com/sharepoint/v3/contenttype/forms"/>
  </ds:schemaRefs>
</ds:datastoreItem>
</file>

<file path=customXml/itemProps2.xml><?xml version="1.0" encoding="utf-8"?>
<ds:datastoreItem xmlns:ds="http://schemas.openxmlformats.org/officeDocument/2006/customXml" ds:itemID="{E0EB94C6-0F64-4E7F-B762-75093A778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30a85-c05c-4e06-8315-53d905ee1eed"/>
    <ds:schemaRef ds:uri="bdd55185-8fc5-4dee-9784-3837121dc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4FFAE-B9F3-400F-847B-DBCDCB222242}">
  <ds:schemaRefs>
    <ds:schemaRef ds:uri="http://schemas.microsoft.com/office/2006/documentManagement/types"/>
    <ds:schemaRef ds:uri="http://purl.org/dc/terms/"/>
    <ds:schemaRef ds:uri="http://purl.org/dc/dcmitype/"/>
    <ds:schemaRef ds:uri="http://purl.org/dc/elements/1.1/"/>
    <ds:schemaRef ds:uri="60e30a85-c05c-4e06-8315-53d905ee1eed"/>
    <ds:schemaRef ds:uri="http://schemas.microsoft.com/office/2006/metadata/properties"/>
    <ds:schemaRef ds:uri="http://schemas.microsoft.com/office/infopath/2007/PartnerControls"/>
    <ds:schemaRef ds:uri="http://schemas.openxmlformats.org/package/2006/metadata/core-properties"/>
    <ds:schemaRef ds:uri="bdd55185-8fc5-4dee-9784-3837121dcfb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GOODYEAR (Castlechurch Primary)</dc:creator>
  <cp:keywords/>
  <dc:description/>
  <cp:lastModifiedBy>R. TOMLINSON (Kingsfield First School)</cp:lastModifiedBy>
  <cp:revision>2</cp:revision>
  <cp:lastPrinted>2023-07-15T12:19:00Z</cp:lastPrinted>
  <dcterms:created xsi:type="dcterms:W3CDTF">2024-03-13T07:58:00Z</dcterms:created>
  <dcterms:modified xsi:type="dcterms:W3CDTF">2024-03-13T07:58:00Z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0x01010020C3C69325F339458A19F5139027A622</vt:lpwstr>
  </property>
  <property fmtid="{D5CDD505-2E9C-101B-9397-08002B2CF9AE}" pid="3" name="MediaServiceImageTags">
    <vt:lpwstr/>
  </property>
</Properties>
</file>