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9A288" w14:textId="77777777" w:rsidR="00114762" w:rsidRDefault="00114762" w:rsidP="00114762">
      <w:pPr>
        <w:pStyle w:val="NormalWeb"/>
        <w:spacing w:before="0" w:beforeAutospacing="0" w:after="17" w:afterAutospacing="0"/>
        <w:ind w:right="84"/>
        <w:rPr>
          <w:rFonts w:asciiTheme="minorHAnsi" w:hAnsiTheme="minorHAnsi"/>
          <w:b/>
          <w:bCs/>
          <w:color w:val="auto"/>
        </w:rPr>
      </w:pPr>
      <w:bookmarkStart w:id="0" w:name="_GoBack"/>
      <w:bookmarkEnd w:id="0"/>
    </w:p>
    <w:p w14:paraId="71BFBF1E" w14:textId="77777777" w:rsidR="00B01259" w:rsidRDefault="00B01259" w:rsidP="00B01259">
      <w:pPr>
        <w:ind w:left="1798" w:right="1090"/>
        <w:jc w:val="center"/>
        <w:rPr>
          <w:b/>
          <w:sz w:val="48"/>
        </w:rPr>
      </w:pPr>
      <w:r w:rsidRPr="00D47385">
        <w:rPr>
          <w:noProof/>
        </w:rPr>
        <w:drawing>
          <wp:inline distT="0" distB="0" distL="0" distR="0" wp14:anchorId="21EAACB0" wp14:editId="25F83ECC">
            <wp:extent cx="3419758" cy="1422400"/>
            <wp:effectExtent l="0" t="0" r="9525" b="6350"/>
            <wp:docPr id="2" name="Picture 2" descr="C:\Users\abir\AppData\Local\Microsoft\Windows\INetCache\Content.Word\CFLP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ir\AppData\Local\Microsoft\Windows\INetCache\Content.Word\CFLP 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2073" cy="1435841"/>
                    </a:xfrm>
                    <a:prstGeom prst="rect">
                      <a:avLst/>
                    </a:prstGeom>
                    <a:noFill/>
                    <a:ln>
                      <a:noFill/>
                    </a:ln>
                  </pic:spPr>
                </pic:pic>
              </a:graphicData>
            </a:graphic>
          </wp:inline>
        </w:drawing>
      </w:r>
    </w:p>
    <w:p w14:paraId="6413C3C1" w14:textId="3F8DDDCB" w:rsidR="00B01259" w:rsidRDefault="00B01259" w:rsidP="00B01259">
      <w:pPr>
        <w:ind w:left="1798" w:right="1090"/>
        <w:jc w:val="center"/>
        <w:rPr>
          <w:b/>
          <w:sz w:val="48"/>
        </w:rPr>
      </w:pPr>
    </w:p>
    <w:p w14:paraId="40828BBD" w14:textId="6B37A713" w:rsidR="00B01259" w:rsidRDefault="00B01259" w:rsidP="00B01259">
      <w:pPr>
        <w:ind w:left="1798" w:right="1090"/>
        <w:jc w:val="center"/>
        <w:rPr>
          <w:b/>
          <w:sz w:val="48"/>
        </w:rPr>
      </w:pPr>
    </w:p>
    <w:p w14:paraId="511186CD" w14:textId="77777777" w:rsidR="00B01259" w:rsidRDefault="00B01259" w:rsidP="00B01259">
      <w:pPr>
        <w:ind w:left="1798" w:right="1090"/>
        <w:jc w:val="center"/>
        <w:rPr>
          <w:b/>
          <w:sz w:val="48"/>
        </w:rPr>
      </w:pPr>
    </w:p>
    <w:p w14:paraId="6549A5A4" w14:textId="77777777" w:rsidR="00B01259" w:rsidRDefault="00B01259" w:rsidP="00B01259">
      <w:pPr>
        <w:ind w:left="1798" w:right="1090"/>
        <w:jc w:val="center"/>
        <w:rPr>
          <w:b/>
          <w:sz w:val="48"/>
        </w:rPr>
      </w:pPr>
    </w:p>
    <w:p w14:paraId="55647F4F" w14:textId="1AD458AE" w:rsidR="00B01259" w:rsidRDefault="00566B59" w:rsidP="00B01259">
      <w:pPr>
        <w:ind w:left="1798" w:right="1090"/>
        <w:jc w:val="center"/>
        <w:rPr>
          <w:rFonts w:ascii="Calibri" w:hAnsi="Calibri" w:cs="Calibri"/>
          <w:b/>
          <w:sz w:val="48"/>
        </w:rPr>
      </w:pPr>
      <w:r>
        <w:rPr>
          <w:rFonts w:ascii="Calibri" w:hAnsi="Calibri" w:cs="Calibri"/>
          <w:b/>
          <w:sz w:val="48"/>
        </w:rPr>
        <w:t>Lettings Policy</w:t>
      </w:r>
    </w:p>
    <w:p w14:paraId="5F5AD11E" w14:textId="4C606717" w:rsidR="00AE045C" w:rsidRPr="00B01259" w:rsidRDefault="00B00A6D" w:rsidP="00B01259">
      <w:pPr>
        <w:ind w:left="1798" w:right="1090"/>
        <w:jc w:val="center"/>
        <w:rPr>
          <w:rFonts w:ascii="Calibri" w:hAnsi="Calibri" w:cs="Calibri"/>
        </w:rPr>
      </w:pPr>
      <w:r>
        <w:rPr>
          <w:rFonts w:ascii="Calibri" w:hAnsi="Calibri" w:cs="Calibri"/>
          <w:b/>
          <w:sz w:val="48"/>
        </w:rPr>
        <w:t xml:space="preserve">(Version </w:t>
      </w:r>
      <w:r w:rsidR="00B90C9A">
        <w:rPr>
          <w:rFonts w:ascii="Calibri" w:hAnsi="Calibri" w:cs="Calibri"/>
          <w:b/>
          <w:sz w:val="48"/>
        </w:rPr>
        <w:t>4</w:t>
      </w:r>
      <w:r w:rsidR="00AE045C">
        <w:rPr>
          <w:rFonts w:ascii="Calibri" w:hAnsi="Calibri" w:cs="Calibri"/>
          <w:b/>
          <w:sz w:val="48"/>
        </w:rPr>
        <w:t>)</w:t>
      </w:r>
    </w:p>
    <w:p w14:paraId="0B74E7C6" w14:textId="77777777" w:rsidR="00B01259" w:rsidRPr="00B01259" w:rsidRDefault="00B01259" w:rsidP="00B01259">
      <w:pPr>
        <w:ind w:left="776"/>
        <w:jc w:val="center"/>
        <w:rPr>
          <w:rFonts w:ascii="Calibri" w:hAnsi="Calibri" w:cs="Calibri"/>
        </w:rPr>
      </w:pPr>
      <w:r w:rsidRPr="00B01259">
        <w:rPr>
          <w:rFonts w:ascii="Calibri" w:hAnsi="Calibri" w:cs="Calibri"/>
        </w:rPr>
        <w:t xml:space="preserve"> </w:t>
      </w:r>
    </w:p>
    <w:p w14:paraId="1EEC43E4" w14:textId="77777777" w:rsidR="00B01259" w:rsidRPr="00B01259" w:rsidRDefault="00B01259" w:rsidP="00B01259">
      <w:pPr>
        <w:ind w:left="776"/>
        <w:jc w:val="center"/>
        <w:rPr>
          <w:rFonts w:ascii="Calibri" w:hAnsi="Calibri" w:cs="Calibri"/>
        </w:rPr>
      </w:pPr>
      <w:r w:rsidRPr="00B01259">
        <w:rPr>
          <w:rFonts w:ascii="Calibri" w:hAnsi="Calibri" w:cs="Calibri"/>
          <w:b/>
        </w:rPr>
        <w:t xml:space="preserve"> </w:t>
      </w:r>
    </w:p>
    <w:p w14:paraId="68F534B4" w14:textId="77777777" w:rsidR="00B01259" w:rsidRDefault="00B01259" w:rsidP="00B01259">
      <w:pPr>
        <w:ind w:left="776"/>
        <w:jc w:val="center"/>
      </w:pPr>
    </w:p>
    <w:p w14:paraId="21F3C40B" w14:textId="77777777" w:rsidR="00B01259" w:rsidRDefault="00B01259" w:rsidP="00B01259">
      <w:pPr>
        <w:ind w:left="776"/>
        <w:jc w:val="center"/>
      </w:pPr>
      <w:r>
        <w:rPr>
          <w:b/>
        </w:rPr>
        <w:t xml:space="preserve"> </w:t>
      </w:r>
    </w:p>
    <w:p w14:paraId="042BF903" w14:textId="77777777" w:rsidR="00B01259" w:rsidRDefault="00B01259" w:rsidP="00B01259">
      <w:pPr>
        <w:ind w:left="776"/>
        <w:jc w:val="center"/>
        <w:rPr>
          <w:b/>
        </w:rPr>
      </w:pPr>
    </w:p>
    <w:p w14:paraId="66929F3A" w14:textId="77777777" w:rsidR="00B01259" w:rsidRDefault="00B01259" w:rsidP="00B01259">
      <w:pPr>
        <w:ind w:left="776"/>
        <w:jc w:val="center"/>
        <w:rPr>
          <w:b/>
        </w:rPr>
      </w:pPr>
    </w:p>
    <w:p w14:paraId="0F37275A" w14:textId="77777777" w:rsidR="00B01259" w:rsidRDefault="00B01259" w:rsidP="00B01259">
      <w:pPr>
        <w:ind w:left="776"/>
        <w:jc w:val="center"/>
        <w:rPr>
          <w:b/>
        </w:rPr>
      </w:pPr>
    </w:p>
    <w:p w14:paraId="1C089F0D" w14:textId="77777777" w:rsidR="00B01259" w:rsidRDefault="00B01259" w:rsidP="00B01259">
      <w:pPr>
        <w:ind w:left="776"/>
        <w:jc w:val="center"/>
        <w:rPr>
          <w:b/>
        </w:rPr>
      </w:pPr>
    </w:p>
    <w:p w14:paraId="21546B9C" w14:textId="77777777" w:rsidR="00B01259" w:rsidRDefault="00B01259" w:rsidP="00B01259">
      <w:pPr>
        <w:ind w:left="776"/>
        <w:jc w:val="center"/>
        <w:rPr>
          <w:b/>
        </w:rPr>
      </w:pPr>
    </w:p>
    <w:p w14:paraId="280D6C37" w14:textId="77777777" w:rsidR="00B01259" w:rsidRDefault="00B01259" w:rsidP="00B01259">
      <w:pPr>
        <w:ind w:left="776"/>
        <w:jc w:val="center"/>
        <w:rPr>
          <w:b/>
        </w:rPr>
      </w:pPr>
    </w:p>
    <w:p w14:paraId="1FB4ADFE" w14:textId="3EB104AE" w:rsidR="00B01259" w:rsidRDefault="00B01259" w:rsidP="00B01259">
      <w:pPr>
        <w:ind w:left="776"/>
        <w:jc w:val="center"/>
      </w:pPr>
      <w:r>
        <w:rPr>
          <w:b/>
        </w:rPr>
        <w:t xml:space="preserve"> </w:t>
      </w:r>
    </w:p>
    <w:p w14:paraId="7183B480" w14:textId="77777777" w:rsidR="00B01259" w:rsidRDefault="00B01259" w:rsidP="00B01259">
      <w:pPr>
        <w:ind w:left="776"/>
        <w:jc w:val="center"/>
      </w:pPr>
      <w:r>
        <w:rPr>
          <w:b/>
        </w:rPr>
        <w:t xml:space="preserve"> </w:t>
      </w:r>
    </w:p>
    <w:p w14:paraId="64B07A6C" w14:textId="77777777" w:rsidR="00B01259" w:rsidRDefault="00B01259" w:rsidP="00B01259">
      <w:pPr>
        <w:ind w:left="776"/>
        <w:jc w:val="center"/>
      </w:pPr>
      <w:r>
        <w:rPr>
          <w:rFonts w:ascii="Century"/>
          <w:noProof/>
          <w:sz w:val="20"/>
        </w:rPr>
        <mc:AlternateContent>
          <mc:Choice Requires="wpg">
            <w:drawing>
              <wp:anchor distT="0" distB="0" distL="114300" distR="114300" simplePos="0" relativeHeight="251659264" behindDoc="0" locked="0" layoutInCell="1" allowOverlap="1" wp14:anchorId="7EEFBE0D" wp14:editId="4E5AF255">
                <wp:simplePos x="0" y="0"/>
                <wp:positionH relativeFrom="margin">
                  <wp:posOffset>349250</wp:posOffset>
                </wp:positionH>
                <wp:positionV relativeFrom="paragraph">
                  <wp:posOffset>325120</wp:posOffset>
                </wp:positionV>
                <wp:extent cx="6269990" cy="1951990"/>
                <wp:effectExtent l="0" t="0" r="16510" b="29210"/>
                <wp:wrapSquare wrapText="bothSides"/>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9990" cy="1951990"/>
                          <a:chOff x="0" y="0"/>
                          <a:chExt cx="9874" cy="3074"/>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Text Box 35"/>
                        <wps:cNvSpPr txBox="1">
                          <a:spLocks noChangeArrowheads="1"/>
                        </wps:cNvSpPr>
                        <wps:spPr bwMode="auto">
                          <a:xfrm>
                            <a:off x="5157" y="2710"/>
                            <a:ext cx="3383"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0F6B4" w14:textId="57B87B8A" w:rsidR="00B01259" w:rsidRPr="00786656" w:rsidRDefault="00B00A6D" w:rsidP="00B01259">
                              <w:pPr>
                                <w:rPr>
                                  <w:rFonts w:ascii="Lucida Bright"/>
                                  <w:i/>
                                </w:rPr>
                              </w:pPr>
                              <w:r>
                                <w:rPr>
                                  <w:rFonts w:ascii="Lucida Bright"/>
                                  <w:i/>
                                </w:rPr>
                                <w:t>April 202</w:t>
                              </w:r>
                              <w:r w:rsidR="0025721B">
                                <w:rPr>
                                  <w:rFonts w:ascii="Lucida Bright"/>
                                  <w:i/>
                                </w:rPr>
                                <w:t>4</w:t>
                              </w:r>
                            </w:p>
                          </w:txbxContent>
                        </wps:txbx>
                        <wps:bodyPr rot="0" vert="horz" wrap="square" lIns="0" tIns="0" rIns="0" bIns="0" anchor="t" anchorCtr="0" upright="1">
                          <a:noAutofit/>
                        </wps:bodyPr>
                      </wps:wsp>
                      <wps:wsp>
                        <wps:cNvPr id="39" name="Text Box 36"/>
                        <wps:cNvSpPr txBox="1">
                          <a:spLocks noChangeArrowheads="1"/>
                        </wps:cNvSpPr>
                        <wps:spPr bwMode="auto">
                          <a:xfrm>
                            <a:off x="117" y="2760"/>
                            <a:ext cx="3913"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34964" w14:textId="77777777" w:rsidR="00B01259" w:rsidRDefault="00B01259" w:rsidP="00B01259">
                              <w:pPr>
                                <w:rPr>
                                  <w:rFonts w:ascii="Lucida Bright"/>
                                  <w:i/>
                                </w:rPr>
                              </w:pPr>
                              <w:r>
                                <w:rPr>
                                  <w:rFonts w:ascii="Lucida Bright"/>
                                  <w:i/>
                                </w:rPr>
                                <w:t>To be reviewed:</w:t>
                              </w:r>
                            </w:p>
                          </w:txbxContent>
                        </wps:txbx>
                        <wps:bodyPr rot="0" vert="horz" wrap="square" lIns="0" tIns="0" rIns="0" bIns="0" anchor="t" anchorCtr="0" upright="1">
                          <a:noAutofit/>
                        </wps:bodyPr>
                      </wps:wsp>
                      <wps:wsp>
                        <wps:cNvPr id="40"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4872B" w14:textId="715C288F" w:rsidR="00B01259" w:rsidRDefault="00B00A6D" w:rsidP="00B01259">
                              <w:pPr>
                                <w:spacing w:line="235" w:lineRule="exact"/>
                                <w:rPr>
                                  <w:rFonts w:ascii="Lucida Bright"/>
                                  <w:i/>
                                  <w:sz w:val="20"/>
                                </w:rPr>
                              </w:pPr>
                              <w:r>
                                <w:rPr>
                                  <w:rFonts w:ascii="Lucida Bright"/>
                                  <w:i/>
                                  <w:sz w:val="20"/>
                                </w:rPr>
                                <w:t>2</w:t>
                              </w:r>
                              <w:r w:rsidR="00B243C5">
                                <w:rPr>
                                  <w:rFonts w:ascii="Lucida Bright"/>
                                  <w:i/>
                                  <w:sz w:val="20"/>
                                </w:rPr>
                                <w:t>2</w:t>
                              </w:r>
                              <w:r>
                                <w:rPr>
                                  <w:rFonts w:ascii="Lucida Bright"/>
                                  <w:i/>
                                  <w:sz w:val="20"/>
                                </w:rPr>
                                <w:t>.05.202</w:t>
                              </w:r>
                              <w:r w:rsidR="0025721B">
                                <w:rPr>
                                  <w:rFonts w:ascii="Lucida Bright"/>
                                  <w:i/>
                                  <w:sz w:val="20"/>
                                </w:rPr>
                                <w:t>3</w:t>
                              </w:r>
                            </w:p>
                          </w:txbxContent>
                        </wps:txbx>
                        <wps:bodyPr rot="0" vert="horz" wrap="square" lIns="0" tIns="0" rIns="0" bIns="0" anchor="t" anchorCtr="0" upright="1">
                          <a:noAutofit/>
                        </wps:bodyPr>
                      </wps:wsp>
                      <wps:wsp>
                        <wps:cNvPr id="41"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8CE1" w14:textId="77777777" w:rsidR="00B01259" w:rsidRDefault="00B01259" w:rsidP="00B01259">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2" name="Text Box 39"/>
                        <wps:cNvSpPr txBox="1">
                          <a:spLocks noChangeArrowheads="1"/>
                        </wps:cNvSpPr>
                        <wps:spPr bwMode="auto">
                          <a:xfrm>
                            <a:off x="5156" y="1721"/>
                            <a:ext cx="4404"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F69C5" w14:textId="77777777" w:rsidR="00B01259" w:rsidRDefault="00B01259" w:rsidP="00B01259">
                              <w:pPr>
                                <w:rPr>
                                  <w:rFonts w:ascii="Lucida Bright"/>
                                  <w:i/>
                                </w:rPr>
                              </w:pPr>
                              <w:r>
                                <w:rPr>
                                  <w:rFonts w:ascii="Lucida Bright"/>
                                  <w:i/>
                                </w:rPr>
                                <w:t xml:space="preserve">CEO </w:t>
                              </w:r>
                              <w:r>
                                <w:rPr>
                                  <w:rFonts w:ascii="Lucida Bright"/>
                                  <w:i/>
                                </w:rPr>
                                <w:t>–</w:t>
                              </w:r>
                              <w:r>
                                <w:rPr>
                                  <w:rFonts w:ascii="Lucida Bright"/>
                                  <w:i/>
                                </w:rPr>
                                <w:t xml:space="preserve"> Mrs A Rourke</w:t>
                              </w:r>
                            </w:p>
                          </w:txbxContent>
                        </wps:txbx>
                        <wps:bodyPr rot="0" vert="horz" wrap="square" lIns="0" tIns="0" rIns="0" bIns="0" anchor="t" anchorCtr="0" upright="1">
                          <a:noAutofit/>
                        </wps:bodyPr>
                      </wps:wsp>
                      <wps:wsp>
                        <wps:cNvPr id="43" name="Text Box 40"/>
                        <wps:cNvSpPr txBox="1">
                          <a:spLocks noChangeArrowheads="1"/>
                        </wps:cNvSpPr>
                        <wps:spPr bwMode="auto">
                          <a:xfrm>
                            <a:off x="117" y="1721"/>
                            <a:ext cx="3633"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D0452" w14:textId="77777777" w:rsidR="00B01259" w:rsidRDefault="00B01259" w:rsidP="00B01259">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4" name="Text Box 41"/>
                        <wps:cNvSpPr txBox="1">
                          <a:spLocks noChangeArrowheads="1"/>
                        </wps:cNvSpPr>
                        <wps:spPr bwMode="auto">
                          <a:xfrm>
                            <a:off x="5156" y="1157"/>
                            <a:ext cx="2914"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3118E" w14:textId="77777777" w:rsidR="00B01259" w:rsidRPr="00CA4DAA" w:rsidRDefault="00B01259" w:rsidP="00B01259">
                              <w:pPr>
                                <w:rPr>
                                  <w:rFonts w:ascii="Lucida Bright"/>
                                  <w:i/>
                                </w:rPr>
                              </w:pPr>
                              <w:r>
                                <w:rPr>
                                  <w:rFonts w:ascii="Lucida Bright"/>
                                  <w:i/>
                                </w:rPr>
                                <w:t>Mrs N. Chell</w:t>
                              </w:r>
                            </w:p>
                          </w:txbxContent>
                        </wps:txbx>
                        <wps:bodyPr rot="0" vert="horz" wrap="square" lIns="0" tIns="0" rIns="0" bIns="0" anchor="t" anchorCtr="0" upright="1">
                          <a:noAutofit/>
                        </wps:bodyPr>
                      </wps:wsp>
                      <wps:wsp>
                        <wps:cNvPr id="45" name="Text Box 42"/>
                        <wps:cNvSpPr txBox="1">
                          <a:spLocks noChangeArrowheads="1"/>
                        </wps:cNvSpPr>
                        <wps:spPr bwMode="auto">
                          <a:xfrm>
                            <a:off x="117" y="1157"/>
                            <a:ext cx="3343"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D52D9" w14:textId="77777777" w:rsidR="00B01259" w:rsidRDefault="00B01259" w:rsidP="00B01259">
                              <w:pPr>
                                <w:rPr>
                                  <w:rFonts w:ascii="Lucida Bright"/>
                                  <w:i/>
                                </w:rPr>
                              </w:pPr>
                              <w:r>
                                <w:rPr>
                                  <w:rFonts w:ascii="Lucida Bright"/>
                                  <w:i/>
                                </w:rPr>
                                <w:t>Chair of Board:</w:t>
                              </w:r>
                            </w:p>
                          </w:txbxContent>
                        </wps:txbx>
                        <wps:bodyPr rot="0" vert="horz" wrap="square" lIns="0" tIns="0" rIns="0" bIns="0" anchor="t" anchorCtr="0" upright="1">
                          <a:noAutofit/>
                        </wps:bodyPr>
                      </wps:wsp>
                      <wps:wsp>
                        <wps:cNvPr id="46" name="Text Box 43"/>
                        <wps:cNvSpPr txBox="1">
                          <a:spLocks noChangeArrowheads="1"/>
                        </wps:cNvSpPr>
                        <wps:spPr bwMode="auto">
                          <a:xfrm>
                            <a:off x="117" y="31"/>
                            <a:ext cx="966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AAE50" w14:textId="1DEC06EA" w:rsidR="00B01259" w:rsidRDefault="00B16988" w:rsidP="00B01259">
                              <w:pPr>
                                <w:spacing w:line="235" w:lineRule="auto"/>
                                <w:ind w:left="730"/>
                                <w:rPr>
                                  <w:rFonts w:ascii="Century"/>
                                </w:rPr>
                              </w:pPr>
                              <w:r>
                                <w:rPr>
                                  <w:rFonts w:ascii="Century"/>
                                  <w:w w:val="110"/>
                                </w:rPr>
                                <w:t xml:space="preserve">The Lettings </w:t>
                              </w:r>
                              <w:r w:rsidR="00B01259">
                                <w:rPr>
                                  <w:rFonts w:ascii="Century"/>
                                  <w:w w:val="110"/>
                                </w:rPr>
                                <w:t xml:space="preserve">Policy in respect of the Children First Learning Partnership has been discussed and adopted by the Directors Board on </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EEFBE0D" id="Group 5" o:spid="_x0000_s1026" style="position:absolute;left:0;text-align:left;margin-left:27.5pt;margin-top:25.6pt;width:493.7pt;height:153.7pt;z-index:251659264;mso-position-horizontal-relative:margin"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10;width:3383;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F50F6B4" w14:textId="57B87B8A" w:rsidR="00B01259" w:rsidRPr="00786656" w:rsidRDefault="00B00A6D" w:rsidP="00B01259">
                        <w:pPr>
                          <w:rPr>
                            <w:rFonts w:ascii="Lucida Bright"/>
                            <w:i/>
                          </w:rPr>
                        </w:pPr>
                        <w:r>
                          <w:rPr>
                            <w:rFonts w:ascii="Lucida Bright"/>
                            <w:i/>
                          </w:rPr>
                          <w:t>April 202</w:t>
                        </w:r>
                        <w:r w:rsidR="0025721B">
                          <w:rPr>
                            <w:rFonts w:ascii="Lucida Bright"/>
                            <w:i/>
                          </w:rPr>
                          <w:t>4</w:t>
                        </w:r>
                      </w:p>
                    </w:txbxContent>
                  </v:textbox>
                </v:shape>
                <v:shape id="Text Box 36" o:spid="_x0000_s1060" type="#_x0000_t202" style="position:absolute;left:117;top:2760;width:3913;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0D34964" w14:textId="77777777" w:rsidR="00B01259" w:rsidRDefault="00B01259" w:rsidP="00B01259">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0B4872B" w14:textId="715C288F" w:rsidR="00B01259" w:rsidRDefault="00B00A6D" w:rsidP="00B01259">
                        <w:pPr>
                          <w:spacing w:line="235" w:lineRule="exact"/>
                          <w:rPr>
                            <w:rFonts w:ascii="Lucida Bright"/>
                            <w:i/>
                            <w:sz w:val="20"/>
                          </w:rPr>
                        </w:pPr>
                        <w:r>
                          <w:rPr>
                            <w:rFonts w:ascii="Lucida Bright"/>
                            <w:i/>
                            <w:sz w:val="20"/>
                          </w:rPr>
                          <w:t>2</w:t>
                        </w:r>
                        <w:r w:rsidR="00B243C5">
                          <w:rPr>
                            <w:rFonts w:ascii="Lucida Bright"/>
                            <w:i/>
                            <w:sz w:val="20"/>
                          </w:rPr>
                          <w:t>2</w:t>
                        </w:r>
                        <w:r>
                          <w:rPr>
                            <w:rFonts w:ascii="Lucida Bright"/>
                            <w:i/>
                            <w:sz w:val="20"/>
                          </w:rPr>
                          <w:t>.05.202</w:t>
                        </w:r>
                        <w:r w:rsidR="0025721B">
                          <w:rPr>
                            <w:rFonts w:ascii="Lucida Bright"/>
                            <w:i/>
                            <w:sz w:val="20"/>
                          </w:rPr>
                          <w:t>3</w:t>
                        </w: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0FB8CE1" w14:textId="77777777" w:rsidR="00B01259" w:rsidRDefault="00B01259" w:rsidP="00B01259">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404;height: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12EF69C5" w14:textId="77777777" w:rsidR="00B01259" w:rsidRDefault="00B01259" w:rsidP="00B01259">
                        <w:pPr>
                          <w:rPr>
                            <w:rFonts w:ascii="Lucida Bright"/>
                            <w:i/>
                          </w:rPr>
                        </w:pPr>
                        <w:r>
                          <w:rPr>
                            <w:rFonts w:ascii="Lucida Bright"/>
                            <w:i/>
                          </w:rPr>
                          <w:t xml:space="preserve">CEO </w:t>
                        </w:r>
                        <w:r>
                          <w:rPr>
                            <w:rFonts w:ascii="Lucida Bright"/>
                            <w:i/>
                          </w:rPr>
                          <w:t>–</w:t>
                        </w:r>
                        <w:r>
                          <w:rPr>
                            <w:rFonts w:ascii="Lucida Bright"/>
                            <w:i/>
                          </w:rPr>
                          <w:t xml:space="preserve"> Mrs A Rourke</w:t>
                        </w:r>
                      </w:p>
                    </w:txbxContent>
                  </v:textbox>
                </v:shape>
                <v:shape id="Text Box 40" o:spid="_x0000_s1064" type="#_x0000_t202" style="position:absolute;left:117;top:1721;width:3633;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58D0452" w14:textId="77777777" w:rsidR="00B01259" w:rsidRDefault="00B01259" w:rsidP="00B01259">
                        <w:pPr>
                          <w:rPr>
                            <w:rFonts w:ascii="Lucida Bright"/>
                            <w:i/>
                          </w:rPr>
                        </w:pPr>
                        <w:r>
                          <w:rPr>
                            <w:rFonts w:ascii="Lucida Bright"/>
                            <w:i/>
                          </w:rPr>
                          <w:t>Responsible Officer:</w:t>
                        </w:r>
                      </w:p>
                    </w:txbxContent>
                  </v:textbox>
                </v:shape>
                <v:shape id="Text Box 41" o:spid="_x0000_s1065" type="#_x0000_t202" style="position:absolute;left:5156;top:1157;width:2914;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51C3118E" w14:textId="77777777" w:rsidR="00B01259" w:rsidRPr="00CA4DAA" w:rsidRDefault="00B01259" w:rsidP="00B01259">
                        <w:pPr>
                          <w:rPr>
                            <w:rFonts w:ascii="Lucida Bright"/>
                            <w:i/>
                          </w:rPr>
                        </w:pPr>
                        <w:r>
                          <w:rPr>
                            <w:rFonts w:ascii="Lucida Bright"/>
                            <w:i/>
                          </w:rPr>
                          <w:t>Mrs N. Chell</w:t>
                        </w:r>
                      </w:p>
                    </w:txbxContent>
                  </v:textbox>
                </v:shape>
                <v:shape id="Text Box 42" o:spid="_x0000_s1066" type="#_x0000_t202" style="position:absolute;left:117;top:1157;width:3343;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6FCD52D9" w14:textId="77777777" w:rsidR="00B01259" w:rsidRDefault="00B01259" w:rsidP="00B01259">
                        <w:pPr>
                          <w:rPr>
                            <w:rFonts w:ascii="Lucida Bright"/>
                            <w:i/>
                          </w:rPr>
                        </w:pPr>
                        <w:r>
                          <w:rPr>
                            <w:rFonts w:ascii="Lucida Bright"/>
                            <w:i/>
                          </w:rPr>
                          <w:t>Chair of Board:</w:t>
                        </w:r>
                      </w:p>
                    </w:txbxContent>
                  </v:textbox>
                </v:shape>
                <v:shape id="Text Box 43" o:spid="_x0000_s1067" type="#_x0000_t202" style="position:absolute;left:117;top:31;width:966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6AAAE50" w14:textId="1DEC06EA" w:rsidR="00B01259" w:rsidRDefault="00B16988" w:rsidP="00B01259">
                        <w:pPr>
                          <w:spacing w:line="235" w:lineRule="auto"/>
                          <w:ind w:left="730"/>
                          <w:rPr>
                            <w:rFonts w:ascii="Century"/>
                          </w:rPr>
                        </w:pPr>
                        <w:r>
                          <w:rPr>
                            <w:rFonts w:ascii="Century"/>
                            <w:w w:val="110"/>
                          </w:rPr>
                          <w:t xml:space="preserve">The Lettings </w:t>
                        </w:r>
                        <w:r w:rsidR="00B01259">
                          <w:rPr>
                            <w:rFonts w:ascii="Century"/>
                            <w:w w:val="110"/>
                          </w:rPr>
                          <w:t xml:space="preserve">Policy in respect of the Children First Learning Partnership has been discussed and adopted by the Directors Board on </w:t>
                        </w:r>
                      </w:p>
                    </w:txbxContent>
                  </v:textbox>
                </v:shape>
                <w10:wrap type="square" anchorx="margin"/>
              </v:group>
            </w:pict>
          </mc:Fallback>
        </mc:AlternateContent>
      </w:r>
      <w:r>
        <w:rPr>
          <w:b/>
        </w:rPr>
        <w:t xml:space="preserve"> </w:t>
      </w:r>
    </w:p>
    <w:p w14:paraId="61557F0A" w14:textId="77777777" w:rsidR="00B01259" w:rsidRDefault="00B01259" w:rsidP="00B01259">
      <w:pPr>
        <w:ind w:left="776"/>
        <w:jc w:val="center"/>
        <w:rPr>
          <w:b/>
        </w:rPr>
      </w:pPr>
      <w:r>
        <w:rPr>
          <w:b/>
        </w:rPr>
        <w:t xml:space="preserve"> </w:t>
      </w:r>
    </w:p>
    <w:p w14:paraId="27F77B80" w14:textId="77777777" w:rsidR="00B01259" w:rsidRDefault="00B01259" w:rsidP="00B01259">
      <w:pPr>
        <w:ind w:left="776"/>
        <w:jc w:val="center"/>
        <w:rPr>
          <w:b/>
        </w:rPr>
      </w:pPr>
    </w:p>
    <w:p w14:paraId="5C49A14F" w14:textId="77777777" w:rsidR="00B01259" w:rsidRDefault="00B01259" w:rsidP="00B01259">
      <w:pPr>
        <w:ind w:left="776"/>
        <w:jc w:val="center"/>
        <w:rPr>
          <w:b/>
        </w:rPr>
      </w:pPr>
    </w:p>
    <w:p w14:paraId="0FBE3C4D" w14:textId="77777777" w:rsidR="00B01259" w:rsidRDefault="00B01259" w:rsidP="00B01259">
      <w:pPr>
        <w:ind w:left="776"/>
        <w:jc w:val="center"/>
        <w:rPr>
          <w:b/>
        </w:rPr>
      </w:pPr>
    </w:p>
    <w:p w14:paraId="101C1F55" w14:textId="77777777" w:rsidR="00B01259" w:rsidRDefault="00B01259" w:rsidP="00B01259">
      <w:pPr>
        <w:ind w:left="776"/>
        <w:jc w:val="center"/>
        <w:rPr>
          <w:b/>
        </w:rPr>
      </w:pPr>
    </w:p>
    <w:p w14:paraId="508D30D1" w14:textId="76AA7172" w:rsidR="00114762" w:rsidRDefault="00114762" w:rsidP="00AB5C47">
      <w:pPr>
        <w:pStyle w:val="NormalWeb"/>
        <w:spacing w:before="0" w:beforeAutospacing="0" w:after="17" w:afterAutospacing="0"/>
        <w:ind w:right="84"/>
        <w:jc w:val="center"/>
        <w:rPr>
          <w:rFonts w:asciiTheme="minorHAnsi" w:hAnsiTheme="minorHAnsi"/>
          <w:b/>
          <w:bCs/>
          <w:color w:val="auto"/>
        </w:rPr>
      </w:pPr>
    </w:p>
    <w:p w14:paraId="5396B3F7" w14:textId="77777777" w:rsidR="00114762" w:rsidRDefault="00114762" w:rsidP="00114762">
      <w:pPr>
        <w:pStyle w:val="NormalWeb"/>
        <w:spacing w:before="0" w:beforeAutospacing="0" w:after="17" w:afterAutospacing="0"/>
        <w:ind w:right="84"/>
        <w:rPr>
          <w:rFonts w:asciiTheme="minorHAnsi" w:hAnsiTheme="minorHAnsi"/>
          <w:b/>
          <w:bCs/>
          <w:color w:val="auto"/>
        </w:rPr>
      </w:pPr>
    </w:p>
    <w:p w14:paraId="5782F61A" w14:textId="764A5F74" w:rsidR="00114762" w:rsidRDefault="00114762" w:rsidP="00114762">
      <w:pPr>
        <w:pStyle w:val="NormalWeb"/>
        <w:spacing w:before="0" w:beforeAutospacing="0" w:after="17" w:afterAutospacing="0"/>
        <w:ind w:right="84"/>
        <w:rPr>
          <w:rFonts w:asciiTheme="minorHAnsi" w:hAnsiTheme="minorHAnsi"/>
          <w:b/>
          <w:bCs/>
          <w:color w:val="auto"/>
        </w:rPr>
      </w:pPr>
    </w:p>
    <w:p w14:paraId="1E3CE1E6" w14:textId="20B2F8AB" w:rsidR="00722F7A" w:rsidRDefault="00722F7A" w:rsidP="00114762">
      <w:pPr>
        <w:pStyle w:val="NormalWeb"/>
        <w:spacing w:before="0" w:beforeAutospacing="0" w:after="17" w:afterAutospacing="0"/>
        <w:ind w:right="84"/>
        <w:rPr>
          <w:rFonts w:asciiTheme="minorHAnsi" w:hAnsiTheme="minorHAnsi"/>
          <w:b/>
          <w:bCs/>
          <w:color w:val="auto"/>
        </w:rPr>
      </w:pPr>
    </w:p>
    <w:p w14:paraId="0CFA6FDF" w14:textId="7EA276E1" w:rsidR="00722F7A" w:rsidRDefault="00722F7A" w:rsidP="00114762">
      <w:pPr>
        <w:pStyle w:val="NormalWeb"/>
        <w:spacing w:before="0" w:beforeAutospacing="0" w:after="17" w:afterAutospacing="0"/>
        <w:ind w:right="84"/>
        <w:rPr>
          <w:rFonts w:asciiTheme="minorHAnsi" w:hAnsiTheme="minorHAnsi"/>
          <w:b/>
          <w:bCs/>
          <w:color w:val="auto"/>
        </w:rPr>
      </w:pPr>
    </w:p>
    <w:p w14:paraId="39B790C5" w14:textId="77777777" w:rsidR="00722F7A" w:rsidRDefault="00722F7A" w:rsidP="00114762">
      <w:pPr>
        <w:pStyle w:val="NormalWeb"/>
        <w:spacing w:before="0" w:beforeAutospacing="0" w:after="17" w:afterAutospacing="0"/>
        <w:ind w:right="84"/>
        <w:rPr>
          <w:rFonts w:asciiTheme="minorHAnsi" w:hAnsiTheme="minorHAnsi"/>
          <w:b/>
          <w:bCs/>
          <w:color w:val="auto"/>
        </w:rPr>
      </w:pPr>
    </w:p>
    <w:p w14:paraId="46D84144" w14:textId="18BE291A" w:rsidR="00114762" w:rsidRDefault="00114762" w:rsidP="00114762">
      <w:pPr>
        <w:pStyle w:val="NormalWeb"/>
        <w:spacing w:before="0" w:beforeAutospacing="0" w:after="17" w:afterAutospacing="0"/>
        <w:ind w:right="84"/>
        <w:rPr>
          <w:rFonts w:asciiTheme="minorHAnsi" w:hAnsiTheme="minorHAnsi"/>
          <w:b/>
          <w:bCs/>
          <w:color w:val="auto"/>
        </w:rPr>
      </w:pPr>
      <w:r>
        <w:rPr>
          <w:rFonts w:asciiTheme="minorHAnsi" w:hAnsiTheme="minorHAnsi"/>
          <w:b/>
          <w:bCs/>
          <w:color w:val="auto"/>
        </w:rPr>
        <w:t>RATIONALE</w:t>
      </w:r>
    </w:p>
    <w:p w14:paraId="714CB58D" w14:textId="77777777" w:rsidR="00114762" w:rsidRDefault="00114762" w:rsidP="00114762">
      <w:pPr>
        <w:pStyle w:val="NormalWeb"/>
        <w:spacing w:before="0" w:beforeAutospacing="0" w:after="17" w:afterAutospacing="0"/>
        <w:ind w:right="84"/>
        <w:rPr>
          <w:rFonts w:asciiTheme="minorHAnsi" w:hAnsiTheme="minorHAnsi"/>
          <w:b/>
          <w:bCs/>
          <w:color w:val="auto"/>
        </w:rPr>
      </w:pPr>
    </w:p>
    <w:p w14:paraId="26DDD8FC" w14:textId="77777777" w:rsidR="00114762" w:rsidRPr="00114762" w:rsidRDefault="00114762" w:rsidP="00114762">
      <w:pPr>
        <w:pStyle w:val="NormalWeb"/>
        <w:spacing w:before="0" w:beforeAutospacing="0" w:after="17" w:afterAutospacing="0"/>
        <w:ind w:right="84"/>
        <w:rPr>
          <w:rFonts w:asciiTheme="minorHAnsi" w:hAnsiTheme="minorHAnsi"/>
          <w:bCs/>
          <w:color w:val="auto"/>
        </w:rPr>
      </w:pPr>
      <w:r w:rsidRPr="00114762">
        <w:rPr>
          <w:rFonts w:asciiTheme="minorHAnsi" w:hAnsiTheme="minorHAnsi"/>
          <w:bCs/>
          <w:color w:val="auto"/>
        </w:rPr>
        <w:t>It is policy for the Directors to encourage the letting of the school premises to foster good relations with the community and to better utilize the resources available.</w:t>
      </w:r>
    </w:p>
    <w:p w14:paraId="27DA11A4" w14:textId="77777777" w:rsidR="00114762" w:rsidRPr="00114762" w:rsidRDefault="00114762" w:rsidP="00114762">
      <w:pPr>
        <w:pStyle w:val="NormalWeb"/>
        <w:spacing w:before="0" w:beforeAutospacing="0" w:after="17" w:afterAutospacing="0"/>
        <w:ind w:right="84"/>
        <w:rPr>
          <w:rFonts w:asciiTheme="minorHAnsi" w:hAnsiTheme="minorHAnsi"/>
          <w:bCs/>
          <w:color w:val="auto"/>
        </w:rPr>
      </w:pPr>
      <w:r w:rsidRPr="00114762">
        <w:rPr>
          <w:rFonts w:asciiTheme="minorHAnsi" w:hAnsiTheme="minorHAnsi"/>
          <w:bCs/>
          <w:color w:val="auto"/>
        </w:rPr>
        <w:t>School premises are provided primarily for educational purposes and will not therefore be let in such a manner as to prej</w:t>
      </w:r>
      <w:r>
        <w:rPr>
          <w:rFonts w:asciiTheme="minorHAnsi" w:hAnsiTheme="minorHAnsi"/>
          <w:bCs/>
          <w:color w:val="auto"/>
        </w:rPr>
        <w:t>udice the use for this purpose.</w:t>
      </w:r>
    </w:p>
    <w:p w14:paraId="73E38F1A" w14:textId="77777777" w:rsidR="00114762" w:rsidRDefault="00114762" w:rsidP="00114762">
      <w:pPr>
        <w:pStyle w:val="NormalWeb"/>
        <w:spacing w:before="0" w:beforeAutospacing="0" w:after="17" w:afterAutospacing="0"/>
        <w:ind w:right="84"/>
        <w:rPr>
          <w:rFonts w:asciiTheme="minorHAnsi" w:hAnsiTheme="minorHAnsi"/>
          <w:b/>
          <w:bCs/>
          <w:color w:val="auto"/>
        </w:rPr>
      </w:pPr>
    </w:p>
    <w:p w14:paraId="7BF5C011" w14:textId="77777777" w:rsidR="00114762" w:rsidRPr="00114762" w:rsidRDefault="00114762" w:rsidP="00114762">
      <w:pPr>
        <w:pStyle w:val="NormalWeb"/>
        <w:spacing w:before="0" w:beforeAutospacing="0" w:after="17" w:afterAutospacing="0"/>
        <w:ind w:right="84"/>
        <w:rPr>
          <w:rFonts w:asciiTheme="minorHAnsi" w:hAnsiTheme="minorHAnsi"/>
          <w:b/>
          <w:bCs/>
          <w:color w:val="auto"/>
        </w:rPr>
      </w:pPr>
      <w:r w:rsidRPr="00114762">
        <w:rPr>
          <w:rFonts w:asciiTheme="minorHAnsi" w:hAnsiTheme="minorHAnsi"/>
          <w:b/>
          <w:bCs/>
          <w:color w:val="auto"/>
        </w:rPr>
        <w:t>CONDITIONS OF USE</w:t>
      </w:r>
    </w:p>
    <w:p w14:paraId="1DD65479" w14:textId="77777777" w:rsidR="00114762" w:rsidRPr="00114762" w:rsidRDefault="00114762" w:rsidP="00114762">
      <w:pPr>
        <w:pStyle w:val="NormalWeb"/>
        <w:spacing w:before="0" w:beforeAutospacing="0" w:after="17" w:afterAutospacing="0"/>
        <w:ind w:right="84"/>
        <w:jc w:val="center"/>
        <w:rPr>
          <w:rFonts w:asciiTheme="minorHAnsi" w:hAnsiTheme="minorHAnsi"/>
          <w:b/>
          <w:bCs/>
          <w:color w:val="auto"/>
        </w:rPr>
      </w:pPr>
    </w:p>
    <w:p w14:paraId="42736905"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57" w:hanging="357"/>
        <w:jc w:val="both"/>
        <w:rPr>
          <w:rFonts w:asciiTheme="minorHAnsi" w:hAnsiTheme="minorHAnsi"/>
          <w:bCs w:val="0"/>
        </w:rPr>
      </w:pPr>
      <w:bookmarkStart w:id="1" w:name="_Toc497207345"/>
      <w:r w:rsidRPr="00114762">
        <w:rPr>
          <w:rFonts w:asciiTheme="minorHAnsi" w:hAnsiTheme="minorHAnsi"/>
          <w:bCs w:val="0"/>
        </w:rPr>
        <w:t>Applications</w:t>
      </w:r>
      <w:bookmarkEnd w:id="1"/>
    </w:p>
    <w:p w14:paraId="6090AE18"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All correspondence and applications for the hire must be made directly to the School.  All applications are subject to approval by the </w:t>
      </w:r>
      <w:r>
        <w:rPr>
          <w:rFonts w:asciiTheme="minorHAnsi" w:hAnsiTheme="minorHAnsi"/>
        </w:rPr>
        <w:t>Board of Directors</w:t>
      </w:r>
      <w:r w:rsidRPr="00114762">
        <w:rPr>
          <w:rFonts w:asciiTheme="minorHAnsi" w:hAnsiTheme="minorHAnsi"/>
        </w:rPr>
        <w:t xml:space="preserve"> of the School.  The </w:t>
      </w:r>
      <w:r>
        <w:rPr>
          <w:rFonts w:asciiTheme="minorHAnsi" w:hAnsiTheme="minorHAnsi"/>
        </w:rPr>
        <w:t>Board of Directors</w:t>
      </w:r>
      <w:r w:rsidRPr="00114762">
        <w:rPr>
          <w:rFonts w:asciiTheme="minorHAnsi" w:hAnsiTheme="minorHAnsi"/>
        </w:rPr>
        <w:t xml:space="preserve"> reserves the right to refuse any application without stating reasons for so doing.  The right is reserved to cancel any hiring, without notice, where the </w:t>
      </w:r>
      <w:r>
        <w:rPr>
          <w:rFonts w:asciiTheme="minorHAnsi" w:hAnsiTheme="minorHAnsi"/>
        </w:rPr>
        <w:t>Board of Directors</w:t>
      </w:r>
      <w:r w:rsidRPr="00114762">
        <w:rPr>
          <w:rFonts w:asciiTheme="minorHAnsi" w:hAnsiTheme="minorHAnsi"/>
        </w:rPr>
        <w:t xml:space="preserve"> considers it necessary for any cause outside their control.</w:t>
      </w:r>
      <w:bookmarkStart w:id="2" w:name="_Toc497207346"/>
    </w:p>
    <w:p w14:paraId="2973C149"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Hirer</w:t>
      </w:r>
      <w:bookmarkEnd w:id="2"/>
    </w:p>
    <w:p w14:paraId="58CADCF1" w14:textId="77777777" w:rsidR="00114762" w:rsidRPr="00114762" w:rsidRDefault="00114762" w:rsidP="00114762">
      <w:pPr>
        <w:spacing w:before="120" w:after="120"/>
        <w:jc w:val="both"/>
        <w:rPr>
          <w:rFonts w:asciiTheme="minorHAnsi" w:hAnsiTheme="minorHAnsi"/>
          <w:b/>
          <w:bCs/>
        </w:rPr>
      </w:pPr>
      <w:r w:rsidRPr="00114762">
        <w:rPr>
          <w:rFonts w:asciiTheme="minorHAnsi" w:hAnsiTheme="minorHAnsi"/>
        </w:rPr>
        <w:t>The hirer must be over 18 years of age and shall be the person by whom the application form for the hiring is signed.  Such person shall be responsible for the payment of the fees payable in respect of the hiring and for the observance and performance in all respects of the conditions and stipulations contained in the hire agreement.</w:t>
      </w:r>
      <w:bookmarkStart w:id="3" w:name="_Toc497207347"/>
      <w:r w:rsidRPr="00114762">
        <w:rPr>
          <w:rFonts w:asciiTheme="minorHAnsi" w:hAnsiTheme="minorHAnsi"/>
          <w:b/>
          <w:bCs/>
        </w:rPr>
        <w:t xml:space="preserve"> </w:t>
      </w:r>
    </w:p>
    <w:p w14:paraId="798AF811" w14:textId="77777777" w:rsidR="00114762" w:rsidRPr="00114762" w:rsidRDefault="00114762" w:rsidP="00114762">
      <w:pPr>
        <w:pStyle w:val="Heading1"/>
        <w:keepNext/>
        <w:widowControl/>
        <w:numPr>
          <w:ilvl w:val="0"/>
          <w:numId w:val="3"/>
        </w:numPr>
        <w:tabs>
          <w:tab w:val="clear" w:pos="720"/>
          <w:tab w:val="num" w:pos="36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Fees and Charges</w:t>
      </w:r>
      <w:bookmarkEnd w:id="3"/>
    </w:p>
    <w:p w14:paraId="635BA14E"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w:t>
      </w:r>
      <w:r>
        <w:rPr>
          <w:rFonts w:asciiTheme="minorHAnsi" w:hAnsiTheme="minorHAnsi"/>
        </w:rPr>
        <w:t>Board of Directors</w:t>
      </w:r>
      <w:r w:rsidRPr="00114762">
        <w:rPr>
          <w:rFonts w:asciiTheme="minorHAnsi" w:hAnsiTheme="minorHAnsi"/>
        </w:rPr>
        <w:t xml:space="preserve"> reserve the right to waiver the payment in advance although they may ask for a </w:t>
      </w:r>
      <w:r w:rsidR="003E52E9" w:rsidRPr="00114762">
        <w:rPr>
          <w:rFonts w:asciiTheme="minorHAnsi" w:hAnsiTheme="minorHAnsi"/>
        </w:rPr>
        <w:t>non-returnable</w:t>
      </w:r>
      <w:r w:rsidRPr="00114762">
        <w:rPr>
          <w:rFonts w:asciiTheme="minorHAnsi" w:hAnsiTheme="minorHAnsi"/>
        </w:rPr>
        <w:t xml:space="preserve"> deposit.  Fees</w:t>
      </w:r>
      <w:r w:rsidR="003E52E9">
        <w:rPr>
          <w:rFonts w:asciiTheme="minorHAnsi" w:hAnsiTheme="minorHAnsi"/>
        </w:rPr>
        <w:t xml:space="preserve"> are to be paid on Parent</w:t>
      </w:r>
      <w:r w:rsidRPr="00114762">
        <w:rPr>
          <w:rFonts w:asciiTheme="minorHAnsi" w:hAnsiTheme="minorHAnsi"/>
        </w:rPr>
        <w:t>pay.</w:t>
      </w:r>
    </w:p>
    <w:p w14:paraId="4D48145D"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4" w:name="_Toc497207350"/>
      <w:r w:rsidRPr="00114762">
        <w:rPr>
          <w:rFonts w:asciiTheme="minorHAnsi" w:hAnsiTheme="minorHAnsi"/>
          <w:bCs w:val="0"/>
        </w:rPr>
        <w:t>Cancellation or postponement by Hirer</w:t>
      </w:r>
      <w:bookmarkEnd w:id="4"/>
    </w:p>
    <w:p w14:paraId="61420442"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Hirers will be allowed to cancel or postpone such bookings.  Refunds, deposits or fees payable are at the discretion of the </w:t>
      </w:r>
      <w:r>
        <w:rPr>
          <w:rFonts w:asciiTheme="minorHAnsi" w:hAnsiTheme="minorHAnsi"/>
        </w:rPr>
        <w:t>Board of Directors</w:t>
      </w:r>
      <w:r w:rsidRPr="00114762">
        <w:rPr>
          <w:rFonts w:asciiTheme="minorHAnsi" w:hAnsiTheme="minorHAnsi"/>
        </w:rPr>
        <w:t xml:space="preserve"> taking into account an</w:t>
      </w:r>
      <w:r w:rsidR="00BE2B5B">
        <w:rPr>
          <w:rFonts w:asciiTheme="minorHAnsi" w:hAnsiTheme="minorHAnsi"/>
        </w:rPr>
        <w:t xml:space="preserve">y expenditure incurred.  </w:t>
      </w:r>
    </w:p>
    <w:p w14:paraId="3CAA34F7"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5" w:name="_Toc497207351"/>
      <w:r w:rsidRPr="00114762">
        <w:rPr>
          <w:rFonts w:asciiTheme="minorHAnsi" w:hAnsiTheme="minorHAnsi"/>
          <w:bCs w:val="0"/>
        </w:rPr>
        <w:t>Hired Area</w:t>
      </w:r>
      <w:bookmarkEnd w:id="5"/>
    </w:p>
    <w:p w14:paraId="68BEAB2A"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Access is strictly restricted to the hired area and any toilet facilities, entrances, exits and corridors as directed by the </w:t>
      </w:r>
      <w:r>
        <w:rPr>
          <w:rFonts w:asciiTheme="minorHAnsi" w:hAnsiTheme="minorHAnsi"/>
        </w:rPr>
        <w:t>Board of Directors</w:t>
      </w:r>
      <w:r w:rsidRPr="00114762">
        <w:rPr>
          <w:rFonts w:asciiTheme="minorHAnsi" w:hAnsiTheme="minorHAnsi"/>
        </w:rPr>
        <w:t>.</w:t>
      </w:r>
    </w:p>
    <w:p w14:paraId="75B95660"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w:t>
      </w:r>
      <w:r>
        <w:rPr>
          <w:rFonts w:asciiTheme="minorHAnsi" w:hAnsiTheme="minorHAnsi"/>
        </w:rPr>
        <w:t>Board of Directors</w:t>
      </w:r>
      <w:r w:rsidRPr="00114762">
        <w:rPr>
          <w:rFonts w:asciiTheme="minorHAnsi" w:hAnsiTheme="minorHAnsi"/>
        </w:rPr>
        <w:t xml:space="preserve"> reserve to themselves, and their representatives, the right to enter the hired area at all times on producing evidence of their identity.</w:t>
      </w:r>
    </w:p>
    <w:p w14:paraId="6233A532"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Headteacher is responsible for ensuring the Hirer can provide their own access to a phone and that the hirer is aware of the emergency procedures in the case of a fire and is familiar with the exits which are deemed fire exits in the case of an evacuation.  </w:t>
      </w:r>
      <w:r w:rsidR="003E52E9">
        <w:rPr>
          <w:rFonts w:asciiTheme="minorHAnsi" w:hAnsiTheme="minorHAnsi"/>
        </w:rPr>
        <w:t>Hirer should</w:t>
      </w:r>
      <w:r w:rsidRPr="00114762">
        <w:rPr>
          <w:rFonts w:asciiTheme="minorHAnsi" w:hAnsiTheme="minorHAnsi"/>
        </w:rPr>
        <w:t xml:space="preserve"> agree understanding</w:t>
      </w:r>
      <w:r w:rsidR="003E52E9">
        <w:rPr>
          <w:rFonts w:asciiTheme="minorHAnsi" w:hAnsiTheme="minorHAnsi"/>
        </w:rPr>
        <w:t xml:space="preserve"> of the procedures</w:t>
      </w:r>
      <w:r w:rsidRPr="00114762">
        <w:rPr>
          <w:rFonts w:asciiTheme="minorHAnsi" w:hAnsiTheme="minorHAnsi"/>
        </w:rPr>
        <w:t xml:space="preserve"> by signing the fire evacuation policy.</w:t>
      </w:r>
    </w:p>
    <w:p w14:paraId="725566F9"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6" w:name="_Toc497207352"/>
      <w:r w:rsidRPr="00114762">
        <w:rPr>
          <w:rFonts w:asciiTheme="minorHAnsi" w:hAnsiTheme="minorHAnsi"/>
          <w:bCs w:val="0"/>
        </w:rPr>
        <w:t>Variation of Conditions</w:t>
      </w:r>
      <w:bookmarkEnd w:id="6"/>
    </w:p>
    <w:p w14:paraId="515C494E"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There shall be no variation to the conditions of hire without the express consent of the </w:t>
      </w:r>
      <w:r>
        <w:rPr>
          <w:rFonts w:asciiTheme="minorHAnsi" w:hAnsiTheme="minorHAnsi"/>
        </w:rPr>
        <w:t>Board of Directors</w:t>
      </w:r>
      <w:r w:rsidRPr="00114762">
        <w:rPr>
          <w:rFonts w:asciiTheme="minorHAnsi" w:hAnsiTheme="minorHAnsi"/>
        </w:rPr>
        <w:t>.</w:t>
      </w:r>
      <w:bookmarkStart w:id="7" w:name="_Toc497207353"/>
    </w:p>
    <w:p w14:paraId="5C751013"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Care of School Premises</w:t>
      </w:r>
      <w:bookmarkEnd w:id="7"/>
      <w:r w:rsidRPr="00114762">
        <w:rPr>
          <w:rFonts w:asciiTheme="minorHAnsi" w:hAnsiTheme="minorHAnsi"/>
          <w:bCs w:val="0"/>
        </w:rPr>
        <w:t>, Buildings and Grounds</w:t>
      </w:r>
    </w:p>
    <w:p w14:paraId="11F68179" w14:textId="77777777" w:rsidR="00114762" w:rsidRDefault="00114762" w:rsidP="00114762">
      <w:pPr>
        <w:spacing w:before="120" w:after="120"/>
        <w:jc w:val="both"/>
        <w:rPr>
          <w:rFonts w:asciiTheme="minorHAnsi" w:hAnsiTheme="minorHAnsi"/>
        </w:rPr>
      </w:pPr>
      <w:r w:rsidRPr="00114762">
        <w:rPr>
          <w:rFonts w:asciiTheme="minorHAnsi" w:hAnsiTheme="minorHAnsi"/>
        </w:rPr>
        <w:t>The hirer is responsible for everyone who is on the School’s premises for the activities they are organising and, generally, for everyone who comes on to the parts of the School’s premises which are under the hirers control at the stated times.  The hirer is responsible for ensuring that they comply with all the terms of the hire agreement.</w:t>
      </w:r>
    </w:p>
    <w:p w14:paraId="38D1A6E5" w14:textId="77777777" w:rsidR="009D7B64" w:rsidRPr="00114762" w:rsidRDefault="009D7B64" w:rsidP="00114762">
      <w:pPr>
        <w:spacing w:before="120" w:after="120"/>
        <w:jc w:val="both"/>
        <w:rPr>
          <w:rFonts w:asciiTheme="minorHAnsi" w:hAnsiTheme="minorHAnsi"/>
        </w:rPr>
      </w:pPr>
    </w:p>
    <w:p w14:paraId="5DFC71E9"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No bolts nails, tacks, screws, pins or other similar objects shall be driven into any of the walls, floors, ceilings, furniture or fittings.  The hirer shall ensure that no persons using the permitted area to wear footwear which may, in the opinion of the </w:t>
      </w:r>
      <w:r>
        <w:rPr>
          <w:rFonts w:asciiTheme="minorHAnsi" w:hAnsiTheme="minorHAnsi"/>
        </w:rPr>
        <w:t>Board of Directors</w:t>
      </w:r>
      <w:r w:rsidRPr="00114762">
        <w:rPr>
          <w:rFonts w:asciiTheme="minorHAnsi" w:hAnsiTheme="minorHAnsi"/>
        </w:rPr>
        <w:t xml:space="preserve">, be damaging to the floor surfaces of the hired area.  The </w:t>
      </w:r>
      <w:r>
        <w:rPr>
          <w:rFonts w:asciiTheme="minorHAnsi" w:hAnsiTheme="minorHAnsi"/>
        </w:rPr>
        <w:t>Board of Directors</w:t>
      </w:r>
      <w:r w:rsidRPr="00114762">
        <w:rPr>
          <w:rFonts w:asciiTheme="minorHAnsi" w:hAnsiTheme="minorHAnsi"/>
        </w:rPr>
        <w:t xml:space="preserve"> reserves the right to charge for loss, damage or breakages incurred during the course of the hire.</w:t>
      </w:r>
    </w:p>
    <w:p w14:paraId="38AAE5DD"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Any hire of a playing field may be cancelled without notice if weather conditions or the state of the ground make it likely that unreasonable damage may result from use. Suitable footwear must be worn.  The </w:t>
      </w:r>
      <w:r>
        <w:rPr>
          <w:rFonts w:asciiTheme="minorHAnsi" w:hAnsiTheme="minorHAnsi"/>
        </w:rPr>
        <w:t>Board of Directors</w:t>
      </w:r>
      <w:r w:rsidRPr="00114762">
        <w:rPr>
          <w:rFonts w:asciiTheme="minorHAnsi" w:hAnsiTheme="minorHAnsi"/>
        </w:rPr>
        <w:t xml:space="preserve"> reserves the right to charge the hirer for damage to the playing field incurred during the course of the hire.</w:t>
      </w:r>
    </w:p>
    <w:p w14:paraId="0F41308C"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No animals are allowed on the School’s premises without approval by the </w:t>
      </w:r>
      <w:r>
        <w:rPr>
          <w:rFonts w:asciiTheme="minorHAnsi" w:hAnsiTheme="minorHAnsi"/>
        </w:rPr>
        <w:t>Board of Directors</w:t>
      </w:r>
      <w:r w:rsidRPr="00114762">
        <w:rPr>
          <w:rFonts w:asciiTheme="minorHAnsi" w:hAnsiTheme="minorHAnsi"/>
        </w:rPr>
        <w:t>, with the exception of guide dogs, school dog or equivalent.</w:t>
      </w:r>
    </w:p>
    <w:p w14:paraId="52F0157E"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8" w:name="_Toc497207354"/>
      <w:r w:rsidRPr="00114762">
        <w:rPr>
          <w:rFonts w:asciiTheme="minorHAnsi" w:hAnsiTheme="minorHAnsi"/>
          <w:bCs w:val="0"/>
        </w:rPr>
        <w:t>Intoxicating liquor</w:t>
      </w:r>
      <w:bookmarkEnd w:id="8"/>
    </w:p>
    <w:p w14:paraId="5F756A2C"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Intoxicating liquor shall not be brought into nor consumed on school premises without the prior consent of the </w:t>
      </w:r>
      <w:r>
        <w:rPr>
          <w:rFonts w:asciiTheme="minorHAnsi" w:hAnsiTheme="minorHAnsi"/>
        </w:rPr>
        <w:t>Board of Directors</w:t>
      </w:r>
      <w:r w:rsidRPr="00114762">
        <w:rPr>
          <w:rFonts w:asciiTheme="minorHAnsi" w:hAnsiTheme="minorHAnsi"/>
        </w:rPr>
        <w:t xml:space="preserve">.  Where such consent is given, the hirer must comply with the Licensing Laws and provide evidence of such to the </w:t>
      </w:r>
      <w:r>
        <w:rPr>
          <w:rFonts w:asciiTheme="minorHAnsi" w:hAnsiTheme="minorHAnsi"/>
        </w:rPr>
        <w:t>Board of Directors</w:t>
      </w:r>
      <w:r w:rsidRPr="00114762">
        <w:rPr>
          <w:rFonts w:asciiTheme="minorHAnsi" w:hAnsiTheme="minorHAnsi"/>
        </w:rPr>
        <w:t>.</w:t>
      </w:r>
    </w:p>
    <w:p w14:paraId="36770D4D"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u w:val="single"/>
        </w:rPr>
      </w:pPr>
      <w:bookmarkStart w:id="9" w:name="_Toc497207355"/>
      <w:r w:rsidRPr="00114762">
        <w:rPr>
          <w:rFonts w:asciiTheme="minorHAnsi" w:hAnsiTheme="minorHAnsi"/>
          <w:bCs w:val="0"/>
        </w:rPr>
        <w:t>Smoking</w:t>
      </w:r>
      <w:bookmarkEnd w:id="9"/>
    </w:p>
    <w:p w14:paraId="10460B5B"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There shall be no smoking on the school premises including the grounds, buildings and school entrances.  There is no smoking permitted immediately outside the school gates.</w:t>
      </w:r>
    </w:p>
    <w:p w14:paraId="6A2E675D"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10" w:name="_Toc497207356"/>
      <w:r w:rsidRPr="00114762">
        <w:rPr>
          <w:rFonts w:asciiTheme="minorHAnsi" w:hAnsiTheme="minorHAnsi"/>
          <w:bCs w:val="0"/>
        </w:rPr>
        <w:t>Public Entertainment and Other Licences</w:t>
      </w:r>
      <w:bookmarkEnd w:id="10"/>
    </w:p>
    <w:p w14:paraId="11405BAA"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promoters of entertainment and functions to which the public are admitted on payment shall be responsible for completing to the satisfaction of the </w:t>
      </w:r>
      <w:r>
        <w:rPr>
          <w:rFonts w:asciiTheme="minorHAnsi" w:hAnsiTheme="minorHAnsi"/>
        </w:rPr>
        <w:t>Board of Directors</w:t>
      </w:r>
      <w:r w:rsidRPr="00114762">
        <w:rPr>
          <w:rFonts w:asciiTheme="minorHAnsi" w:hAnsiTheme="minorHAnsi"/>
        </w:rPr>
        <w:t xml:space="preserve"> all formalities in connection with the use of the premises for that purpose. Where the Chief Fire Officer or Licensing Authority require additional facilities for the purpose of a letting (such as "Exit" sign and emergency lighting) which are not already installed, it shall be the responsibility of the Hirer to provide such facilities of an approved type and method of installation, having obtained </w:t>
      </w:r>
      <w:r>
        <w:rPr>
          <w:rFonts w:asciiTheme="minorHAnsi" w:hAnsiTheme="minorHAnsi"/>
        </w:rPr>
        <w:t>Board of Directors</w:t>
      </w:r>
      <w:r w:rsidRPr="00114762">
        <w:rPr>
          <w:rFonts w:asciiTheme="minorHAnsi" w:hAnsiTheme="minorHAnsi"/>
        </w:rPr>
        <w:t xml:space="preserve"> approval.</w:t>
      </w:r>
    </w:p>
    <w:p w14:paraId="6D094C6A"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Payment for admission shall be deemed to include admission by tickets or programmes or by any other method by which the making of a payment entitles a person to admission.</w:t>
      </w:r>
    </w:p>
    <w:p w14:paraId="18C57F89"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No entertainment or function to which the public are admitted shall be allowed unless the premises are licensed for the purpose under the bye-laws of the Local Authority in whose area the premises are situated and all necessary regulations against fire are compiled with.</w:t>
      </w:r>
    </w:p>
    <w:p w14:paraId="6BBA7C84"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hirer shall be responsible </w:t>
      </w:r>
      <w:r w:rsidRPr="00114762">
        <w:rPr>
          <w:rFonts w:asciiTheme="minorHAnsi" w:hAnsiTheme="minorHAnsi"/>
          <w:u w:val="single"/>
        </w:rPr>
        <w:t>during</w:t>
      </w:r>
      <w:r w:rsidRPr="00114762">
        <w:rPr>
          <w:rFonts w:asciiTheme="minorHAnsi" w:hAnsiTheme="minorHAnsi"/>
        </w:rPr>
        <w:t xml:space="preserve"> the function or entertainment for which the premises are hired for ensuring:</w:t>
      </w:r>
    </w:p>
    <w:p w14:paraId="6C47B44F" w14:textId="77777777" w:rsidR="00114762" w:rsidRPr="00114762" w:rsidRDefault="00114762" w:rsidP="00114762">
      <w:pPr>
        <w:widowControl/>
        <w:numPr>
          <w:ilvl w:val="0"/>
          <w:numId w:val="1"/>
        </w:numPr>
        <w:autoSpaceDE/>
        <w:autoSpaceDN/>
        <w:adjustRightInd/>
        <w:spacing w:before="120" w:after="120"/>
        <w:jc w:val="both"/>
        <w:rPr>
          <w:rFonts w:asciiTheme="minorHAnsi" w:hAnsiTheme="minorHAnsi"/>
        </w:rPr>
      </w:pPr>
      <w:r w:rsidRPr="00114762">
        <w:rPr>
          <w:rFonts w:asciiTheme="minorHAnsi" w:hAnsiTheme="minorHAnsi"/>
        </w:rPr>
        <w:t>all safety requirements and recommendations of any licensing authority are complied with;</w:t>
      </w:r>
    </w:p>
    <w:p w14:paraId="15DD2B52" w14:textId="77777777" w:rsidR="00114762" w:rsidRPr="00114762" w:rsidRDefault="00114762" w:rsidP="00114762">
      <w:pPr>
        <w:widowControl/>
        <w:numPr>
          <w:ilvl w:val="0"/>
          <w:numId w:val="1"/>
        </w:numPr>
        <w:autoSpaceDE/>
        <w:autoSpaceDN/>
        <w:adjustRightInd/>
        <w:spacing w:before="120" w:after="120"/>
        <w:jc w:val="both"/>
        <w:rPr>
          <w:rFonts w:asciiTheme="minorHAnsi" w:hAnsiTheme="minorHAnsi"/>
        </w:rPr>
      </w:pPr>
      <w:r w:rsidRPr="00114762">
        <w:rPr>
          <w:rFonts w:asciiTheme="minorHAnsi" w:hAnsiTheme="minorHAnsi"/>
        </w:rPr>
        <w:t xml:space="preserve">any limitation on the number of persons admitted imposed by any licensing authority or the </w:t>
      </w:r>
      <w:r>
        <w:rPr>
          <w:rFonts w:asciiTheme="minorHAnsi" w:hAnsiTheme="minorHAnsi"/>
        </w:rPr>
        <w:t>Board of Directors</w:t>
      </w:r>
      <w:r w:rsidRPr="00114762">
        <w:rPr>
          <w:rFonts w:asciiTheme="minorHAnsi" w:hAnsiTheme="minorHAnsi"/>
        </w:rPr>
        <w:t xml:space="preserve"> are complied with;</w:t>
      </w:r>
    </w:p>
    <w:p w14:paraId="60D39C90" w14:textId="77777777" w:rsidR="00114762" w:rsidRPr="00114762" w:rsidRDefault="003E52E9" w:rsidP="00114762">
      <w:pPr>
        <w:widowControl/>
        <w:numPr>
          <w:ilvl w:val="0"/>
          <w:numId w:val="1"/>
        </w:numPr>
        <w:autoSpaceDE/>
        <w:autoSpaceDN/>
        <w:adjustRightInd/>
        <w:spacing w:before="120" w:after="120"/>
        <w:jc w:val="both"/>
        <w:rPr>
          <w:rFonts w:asciiTheme="minorHAnsi" w:hAnsiTheme="minorHAnsi"/>
        </w:rPr>
      </w:pPr>
      <w:r w:rsidRPr="00114762">
        <w:rPr>
          <w:rFonts w:asciiTheme="minorHAnsi" w:hAnsiTheme="minorHAnsi"/>
        </w:rPr>
        <w:t>Suitably</w:t>
      </w:r>
      <w:r w:rsidR="00114762" w:rsidRPr="00114762">
        <w:rPr>
          <w:rFonts w:asciiTheme="minorHAnsi" w:hAnsiTheme="minorHAnsi"/>
        </w:rPr>
        <w:t xml:space="preserve"> qualified persons are employed to be responsible for the supervision of the premises and the conduct of those attending so as to avoid personal danger and damage to the premises.</w:t>
      </w:r>
    </w:p>
    <w:p w14:paraId="312A2DDC"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11" w:name="_Toc497207357"/>
      <w:r w:rsidRPr="00114762">
        <w:rPr>
          <w:rFonts w:asciiTheme="minorHAnsi" w:hAnsiTheme="minorHAnsi"/>
          <w:bCs w:val="0"/>
        </w:rPr>
        <w:t>Copyright and Performing Rights</w:t>
      </w:r>
      <w:bookmarkEnd w:id="11"/>
    </w:p>
    <w:p w14:paraId="3A2E19D4"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No copyright work shall be performed without the licence of the owner of the copyright and the payment of any appropriate fees.</w:t>
      </w:r>
    </w:p>
    <w:p w14:paraId="15A1A9BE"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hirer shall comply with all the provisions of the Copyright, Designs and Patents Act 1988.  If the hirer shall fail to do so any permission previously granted by the </w:t>
      </w:r>
      <w:r>
        <w:rPr>
          <w:rFonts w:asciiTheme="minorHAnsi" w:hAnsiTheme="minorHAnsi"/>
        </w:rPr>
        <w:t>Board of Directors</w:t>
      </w:r>
      <w:r w:rsidRPr="00114762">
        <w:rPr>
          <w:rFonts w:asciiTheme="minorHAnsi" w:hAnsiTheme="minorHAnsi"/>
        </w:rPr>
        <w:t xml:space="preserve"> to use the school premises shall be immediately cancelled and the </w:t>
      </w:r>
      <w:r>
        <w:rPr>
          <w:rFonts w:asciiTheme="minorHAnsi" w:hAnsiTheme="minorHAnsi"/>
        </w:rPr>
        <w:t>Board of Directors</w:t>
      </w:r>
      <w:r w:rsidRPr="00114762">
        <w:rPr>
          <w:rFonts w:asciiTheme="minorHAnsi" w:hAnsiTheme="minorHAnsi"/>
        </w:rPr>
        <w:t xml:space="preserve"> shall have the right to recover fees, charges or any other payments referred to in these Regulations.</w:t>
      </w:r>
    </w:p>
    <w:p w14:paraId="75F99BB0"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hirer shall indemnify the </w:t>
      </w:r>
      <w:r>
        <w:rPr>
          <w:rFonts w:asciiTheme="minorHAnsi" w:hAnsiTheme="minorHAnsi"/>
        </w:rPr>
        <w:t>Board of Directors</w:t>
      </w:r>
      <w:r w:rsidRPr="00114762">
        <w:rPr>
          <w:rFonts w:asciiTheme="minorHAnsi" w:hAnsiTheme="minorHAnsi"/>
        </w:rPr>
        <w:t xml:space="preserve"> from and against all actions, proceedings, costs, claims or demands whatsoever, arising out of the performance of Copyright Works on school premises.</w:t>
      </w:r>
    </w:p>
    <w:p w14:paraId="03D69B96"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The hirer shall, immediately after any performance or function at which music has been performed or songs sung, complete, sign and return to the Performing Right Society a Performing Right Society Limited form obtainable from the Performing Right Society Limited, 29-33 Berners Street London W1P 4AA.</w:t>
      </w:r>
    </w:p>
    <w:p w14:paraId="5B1B8BA7"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If it is proposed to play a copyright record or tape in public, application for a licence to do so must be made to Phonographic Performance Ltd, 103 James Street, London W1R 3HG.</w:t>
      </w:r>
    </w:p>
    <w:p w14:paraId="4AC96E6B"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Evidence that the necessary licences have been obtained must be supplied to the school at least one week before the letting.</w:t>
      </w:r>
      <w:bookmarkStart w:id="12" w:name="_Toc497207358"/>
    </w:p>
    <w:p w14:paraId="2C9DD62A"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Gaming</w:t>
      </w:r>
      <w:bookmarkEnd w:id="12"/>
    </w:p>
    <w:p w14:paraId="3E2DD430"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No gaming is allowed except in accordance with the conditions of the Gaming Act 1968, Section 41 when gaming is carried on at an entertainment promoted for raising money to be applied for purposes other than private gain.  A copy of these conditions is open for inspection in the Local Magistrates Court during the normal hours of business and the hirer shall be deemed to have knowledge of the contents thereof whether or not he has availed himself of the opportunity of inspection.</w:t>
      </w:r>
      <w:bookmarkStart w:id="13" w:name="_Toc497207359"/>
    </w:p>
    <w:p w14:paraId="7F32017C"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Use of Equipment</w:t>
      </w:r>
      <w:bookmarkEnd w:id="13"/>
    </w:p>
    <w:p w14:paraId="3C700043"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 area does not include the use of any equipment except where specifically agreed and subject to any fees deemed appropriate by the </w:t>
      </w:r>
      <w:r>
        <w:rPr>
          <w:rFonts w:asciiTheme="minorHAnsi" w:hAnsiTheme="minorHAnsi"/>
        </w:rPr>
        <w:t>Board of Directors</w:t>
      </w:r>
      <w:r w:rsidRPr="00114762">
        <w:rPr>
          <w:rFonts w:asciiTheme="minorHAnsi" w:hAnsiTheme="minorHAnsi"/>
        </w:rPr>
        <w:t xml:space="preserve">.  School furniture shall not be moved except by arrangement.  The hirer must do everything reasonable to avoid loss, damage or breakage to the School’s property whilst the School’s premises are under the hirer’s control.  Any loss, damage or breakage must be reported as soon as practicable to the Headteacher.  The </w:t>
      </w:r>
      <w:r>
        <w:rPr>
          <w:rFonts w:asciiTheme="minorHAnsi" w:hAnsiTheme="minorHAnsi"/>
        </w:rPr>
        <w:t>Board of Directors</w:t>
      </w:r>
      <w:r w:rsidRPr="00114762">
        <w:rPr>
          <w:rFonts w:asciiTheme="minorHAnsi" w:hAnsiTheme="minorHAnsi"/>
        </w:rPr>
        <w:t xml:space="preserve"> will be entitled to charge the hirer for any such loss, damage or breakage.</w:t>
      </w:r>
    </w:p>
    <w:p w14:paraId="2FC6DAE4"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bookmarkStart w:id="14" w:name="_Toc497207360"/>
      <w:r w:rsidRPr="00114762">
        <w:rPr>
          <w:rFonts w:asciiTheme="minorHAnsi" w:hAnsiTheme="minorHAnsi"/>
          <w:bCs w:val="0"/>
        </w:rPr>
        <w:t>Insurance</w:t>
      </w:r>
      <w:bookmarkEnd w:id="14"/>
    </w:p>
    <w:p w14:paraId="7AC81A6A"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hirer will be required to indemnify the School against any liability at law in respect of any accident involving death or bodily injury to any person or damage-to or loss of any property real or personal and happening consequent upon or in connection with the use of the premises unless due to the negligence / default of the </w:t>
      </w:r>
      <w:r>
        <w:rPr>
          <w:rFonts w:asciiTheme="minorHAnsi" w:hAnsiTheme="minorHAnsi"/>
        </w:rPr>
        <w:t>Board of Directors</w:t>
      </w:r>
      <w:r w:rsidRPr="00114762">
        <w:rPr>
          <w:rFonts w:asciiTheme="minorHAnsi" w:hAnsiTheme="minorHAnsi"/>
        </w:rPr>
        <w:t xml:space="preserve">, its Servants or its Agents. Where the hirer is a political organisation, a professional entertainment promoter, or uses the premises on a commercial / business basis they will be required to obtain separate </w:t>
      </w:r>
      <w:proofErr w:type="gramStart"/>
      <w:r w:rsidRPr="00114762">
        <w:rPr>
          <w:rFonts w:asciiTheme="minorHAnsi" w:hAnsiTheme="minorHAnsi"/>
        </w:rPr>
        <w:t>third party</w:t>
      </w:r>
      <w:proofErr w:type="gramEnd"/>
      <w:r w:rsidRPr="00114762">
        <w:rPr>
          <w:rFonts w:asciiTheme="minorHAnsi" w:hAnsiTheme="minorHAnsi"/>
        </w:rPr>
        <w:t xml:space="preserve"> insurance cover.</w:t>
      </w:r>
      <w:bookmarkStart w:id="15" w:name="_Toc497207361"/>
    </w:p>
    <w:p w14:paraId="69AA608C"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Parking of Vehicles</w:t>
      </w:r>
      <w:bookmarkEnd w:id="15"/>
    </w:p>
    <w:p w14:paraId="4846C76E" w14:textId="77777777" w:rsidR="00114762" w:rsidRPr="00114762" w:rsidRDefault="003E52E9" w:rsidP="00114762">
      <w:pPr>
        <w:spacing w:before="120" w:after="120"/>
        <w:jc w:val="both"/>
        <w:rPr>
          <w:rFonts w:asciiTheme="minorHAnsi" w:hAnsiTheme="minorHAnsi"/>
        </w:rPr>
      </w:pPr>
      <w:r>
        <w:rPr>
          <w:rFonts w:asciiTheme="minorHAnsi" w:hAnsiTheme="minorHAnsi"/>
        </w:rPr>
        <w:t>The parking of vehicles o</w:t>
      </w:r>
      <w:r w:rsidR="00114762" w:rsidRPr="00114762">
        <w:rPr>
          <w:rFonts w:asciiTheme="minorHAnsi" w:hAnsiTheme="minorHAnsi"/>
        </w:rPr>
        <w:t xml:space="preserve">n the school's property shall be permitted in approved areas only on condition that persons bringing such vehicles on to the premises do so at their own risk and that they accept responsibility for any damage to the school’s property or injury to any person whether connected with the establishment or not, caused by such vehicles or their presence on the school’s premises. The </w:t>
      </w:r>
      <w:r w:rsidR="00114762">
        <w:rPr>
          <w:rFonts w:asciiTheme="minorHAnsi" w:hAnsiTheme="minorHAnsi"/>
        </w:rPr>
        <w:t>Board of Directors</w:t>
      </w:r>
      <w:r w:rsidR="00114762" w:rsidRPr="00114762">
        <w:rPr>
          <w:rFonts w:asciiTheme="minorHAnsi" w:hAnsiTheme="minorHAnsi"/>
        </w:rPr>
        <w:t xml:space="preserve"> reserves the right to refuse the access of vehicles on to the school property.</w:t>
      </w:r>
      <w:bookmarkStart w:id="16" w:name="_Toc497207363"/>
      <w:r w:rsidR="00114762" w:rsidRPr="00114762">
        <w:rPr>
          <w:rFonts w:asciiTheme="minorHAnsi" w:hAnsiTheme="minorHAnsi"/>
        </w:rPr>
        <w:t xml:space="preserve">  Please stick to the speed limit.</w:t>
      </w:r>
    </w:p>
    <w:p w14:paraId="5E5DA85E"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Miscellaneous</w:t>
      </w:r>
      <w:bookmarkEnd w:id="16"/>
    </w:p>
    <w:p w14:paraId="4A10FD15"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hirer shall comply with such additional conditions as the </w:t>
      </w:r>
      <w:r>
        <w:rPr>
          <w:rFonts w:asciiTheme="minorHAnsi" w:hAnsiTheme="minorHAnsi"/>
        </w:rPr>
        <w:t>Board of Directors</w:t>
      </w:r>
      <w:r w:rsidRPr="00114762">
        <w:rPr>
          <w:rFonts w:asciiTheme="minorHAnsi" w:hAnsiTheme="minorHAnsi"/>
        </w:rPr>
        <w:t xml:space="preserve"> may require in writing, to be observed for a particular letting.</w:t>
      </w:r>
    </w:p>
    <w:p w14:paraId="08C9EDCB" w14:textId="77777777" w:rsidR="00114762" w:rsidRPr="00114762" w:rsidRDefault="00114762" w:rsidP="00114762">
      <w:pPr>
        <w:spacing w:before="120" w:after="120"/>
        <w:jc w:val="both"/>
        <w:rPr>
          <w:rFonts w:asciiTheme="minorHAnsi" w:hAnsiTheme="minorHAnsi"/>
        </w:rPr>
      </w:pPr>
      <w:r w:rsidRPr="00114762">
        <w:rPr>
          <w:rFonts w:asciiTheme="minorHAnsi" w:hAnsiTheme="minorHAnsi"/>
        </w:rPr>
        <w:t xml:space="preserve">The </w:t>
      </w:r>
      <w:r>
        <w:rPr>
          <w:rFonts w:asciiTheme="minorHAnsi" w:hAnsiTheme="minorHAnsi"/>
        </w:rPr>
        <w:t>Board of Directors</w:t>
      </w:r>
      <w:r w:rsidRPr="00114762">
        <w:rPr>
          <w:rFonts w:asciiTheme="minorHAnsi" w:hAnsiTheme="minorHAnsi"/>
        </w:rPr>
        <w:t xml:space="preserve"> require that if the letting is to be one</w:t>
      </w:r>
      <w:r w:rsidRPr="00114762">
        <w:rPr>
          <w:rFonts w:asciiTheme="minorHAnsi" w:hAnsiTheme="minorHAnsi" w:cs="Arial"/>
        </w:rPr>
        <w:t xml:space="preserve"> for working with children then the following points must be addressed:</w:t>
      </w:r>
    </w:p>
    <w:p w14:paraId="45B42C15"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A minimum qualification/certification for working with young children.</w:t>
      </w:r>
    </w:p>
    <w:p w14:paraId="2C0C0955"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 xml:space="preserve">Two personal references to be provided if requested by the </w:t>
      </w:r>
      <w:r>
        <w:rPr>
          <w:rFonts w:asciiTheme="minorHAnsi" w:hAnsiTheme="minorHAnsi" w:cs="Arial"/>
        </w:rPr>
        <w:t>Board of Directors</w:t>
      </w:r>
      <w:r w:rsidRPr="00114762">
        <w:rPr>
          <w:rFonts w:asciiTheme="minorHAnsi" w:hAnsiTheme="minorHAnsi" w:cs="Arial"/>
        </w:rPr>
        <w:t>.</w:t>
      </w:r>
    </w:p>
    <w:p w14:paraId="64CEC457"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Applicant to be police vetted, at personal cost, and classed as suitable i.e. DBS</w:t>
      </w:r>
    </w:p>
    <w:p w14:paraId="6B4F1BDD"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That appropriate Personal Insurance Cover to be in place.</w:t>
      </w:r>
    </w:p>
    <w:p w14:paraId="54ECDA74"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That the ratio of adults to children follows appropriate guidelines for the activity</w:t>
      </w:r>
    </w:p>
    <w:p w14:paraId="1D858702"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That the person leading the session has the skills to manage a group of young children appropriately.</w:t>
      </w:r>
    </w:p>
    <w:p w14:paraId="26991CAA" w14:textId="77777777" w:rsidR="00114762" w:rsidRPr="00114762" w:rsidRDefault="00114762" w:rsidP="00114762">
      <w:pPr>
        <w:widowControl/>
        <w:numPr>
          <w:ilvl w:val="1"/>
          <w:numId w:val="2"/>
        </w:numPr>
        <w:tabs>
          <w:tab w:val="clear" w:pos="1440"/>
          <w:tab w:val="left" w:pos="900"/>
        </w:tabs>
        <w:autoSpaceDE/>
        <w:autoSpaceDN/>
        <w:adjustRightInd/>
        <w:spacing w:before="120" w:after="120"/>
        <w:ind w:left="900"/>
        <w:jc w:val="both"/>
        <w:rPr>
          <w:rFonts w:asciiTheme="minorHAnsi" w:hAnsiTheme="minorHAnsi" w:cs="Arial"/>
        </w:rPr>
      </w:pPr>
      <w:r w:rsidRPr="00114762">
        <w:rPr>
          <w:rFonts w:asciiTheme="minorHAnsi" w:hAnsiTheme="minorHAnsi" w:cs="Arial"/>
        </w:rPr>
        <w:t>That the person leading the session is suitably first aid trained and can provide their own first aid kits.</w:t>
      </w:r>
    </w:p>
    <w:p w14:paraId="5AED5D6E" w14:textId="77777777" w:rsidR="00114762" w:rsidRPr="00114762" w:rsidRDefault="00114762" w:rsidP="00114762">
      <w:pPr>
        <w:spacing w:before="120" w:after="120"/>
        <w:jc w:val="both"/>
        <w:rPr>
          <w:rFonts w:asciiTheme="minorHAnsi" w:hAnsiTheme="minorHAnsi" w:cs="Arial"/>
          <w:highlight w:val="cyan"/>
        </w:rPr>
      </w:pPr>
      <w:r w:rsidRPr="00114762">
        <w:rPr>
          <w:rFonts w:asciiTheme="minorHAnsi" w:hAnsiTheme="minorHAnsi" w:cs="Arial"/>
        </w:rPr>
        <w:t xml:space="preserve">The </w:t>
      </w:r>
      <w:r>
        <w:rPr>
          <w:rFonts w:asciiTheme="minorHAnsi" w:hAnsiTheme="minorHAnsi" w:cs="Arial"/>
        </w:rPr>
        <w:t>Board of Directors</w:t>
      </w:r>
      <w:r w:rsidRPr="00114762">
        <w:rPr>
          <w:rFonts w:asciiTheme="minorHAnsi" w:hAnsiTheme="minorHAnsi" w:cs="Arial"/>
        </w:rPr>
        <w:t xml:space="preserve"> explicitly ban the taking of any photographs/videos and the use of images of children unless written parental permission is obtained by the hirer.</w:t>
      </w:r>
    </w:p>
    <w:p w14:paraId="5F261D3A" w14:textId="77777777" w:rsidR="00114762" w:rsidRPr="00114762" w:rsidRDefault="00114762" w:rsidP="00114762">
      <w:pPr>
        <w:pStyle w:val="Heading1"/>
        <w:keepNext/>
        <w:widowControl/>
        <w:numPr>
          <w:ilvl w:val="0"/>
          <w:numId w:val="3"/>
        </w:numPr>
        <w:tabs>
          <w:tab w:val="clear" w:pos="720"/>
        </w:tabs>
        <w:autoSpaceDE/>
        <w:autoSpaceDN/>
        <w:adjustRightInd/>
        <w:spacing w:before="120" w:after="120"/>
        <w:ind w:left="360"/>
        <w:jc w:val="both"/>
        <w:rPr>
          <w:rFonts w:asciiTheme="minorHAnsi" w:hAnsiTheme="minorHAnsi"/>
          <w:bCs w:val="0"/>
        </w:rPr>
      </w:pPr>
      <w:r w:rsidRPr="00114762">
        <w:rPr>
          <w:rFonts w:asciiTheme="minorHAnsi" w:hAnsiTheme="minorHAnsi"/>
          <w:bCs w:val="0"/>
        </w:rPr>
        <w:t>Delegation of Responsibility</w:t>
      </w:r>
    </w:p>
    <w:p w14:paraId="543C12DC" w14:textId="77777777" w:rsidR="00864F10" w:rsidRDefault="00114762" w:rsidP="00114762">
      <w:pPr>
        <w:spacing w:before="120" w:after="120"/>
        <w:jc w:val="both"/>
        <w:rPr>
          <w:rFonts w:asciiTheme="minorHAnsi" w:hAnsiTheme="minorHAnsi"/>
        </w:rPr>
      </w:pPr>
      <w:r w:rsidRPr="00114762">
        <w:rPr>
          <w:rFonts w:asciiTheme="minorHAnsi" w:hAnsiTheme="minorHAnsi"/>
        </w:rPr>
        <w:t xml:space="preserve">The </w:t>
      </w:r>
      <w:r>
        <w:rPr>
          <w:rFonts w:asciiTheme="minorHAnsi" w:hAnsiTheme="minorHAnsi"/>
        </w:rPr>
        <w:t>Board of Directors</w:t>
      </w:r>
      <w:r w:rsidRPr="00114762">
        <w:rPr>
          <w:rFonts w:asciiTheme="minorHAnsi" w:hAnsiTheme="minorHAnsi"/>
        </w:rPr>
        <w:t xml:space="preserve"> delegates day-to-day responsibility for agreeing lettings to the Headteacher.</w:t>
      </w:r>
    </w:p>
    <w:p w14:paraId="1FAC6521" w14:textId="77777777" w:rsidR="00864F10" w:rsidRPr="00114762" w:rsidRDefault="00864F10" w:rsidP="00864F10">
      <w:pPr>
        <w:pStyle w:val="Heading1"/>
        <w:keepNext/>
        <w:widowControl/>
        <w:numPr>
          <w:ilvl w:val="0"/>
          <w:numId w:val="4"/>
        </w:numPr>
        <w:autoSpaceDE/>
        <w:autoSpaceDN/>
        <w:adjustRightInd/>
        <w:spacing w:before="120" w:after="120"/>
        <w:ind w:left="360"/>
        <w:jc w:val="both"/>
        <w:rPr>
          <w:rFonts w:asciiTheme="minorHAnsi" w:hAnsiTheme="minorHAnsi"/>
          <w:bCs w:val="0"/>
        </w:rPr>
      </w:pPr>
      <w:r>
        <w:rPr>
          <w:rFonts w:asciiTheme="minorHAnsi" w:hAnsiTheme="minorHAnsi"/>
          <w:bCs w:val="0"/>
        </w:rPr>
        <w:t>Statutory use</w:t>
      </w:r>
    </w:p>
    <w:p w14:paraId="33B06959" w14:textId="77777777" w:rsidR="00BE2B5B" w:rsidRDefault="00864F10" w:rsidP="00864F10">
      <w:pPr>
        <w:spacing w:before="120" w:after="120"/>
        <w:jc w:val="both"/>
        <w:rPr>
          <w:rFonts w:asciiTheme="minorHAnsi" w:hAnsiTheme="minorHAnsi"/>
          <w:lang w:val="en-US"/>
        </w:rPr>
      </w:pPr>
      <w:r>
        <w:rPr>
          <w:rFonts w:asciiTheme="minorHAnsi" w:hAnsiTheme="minorHAnsi"/>
          <w:lang w:val="en-US"/>
        </w:rPr>
        <w:t>Parliamentary and local government candidates may request the school for polling stations or for local meetings.</w:t>
      </w:r>
    </w:p>
    <w:p w14:paraId="11C64451" w14:textId="77777777" w:rsidR="00864F10" w:rsidRPr="00114762" w:rsidRDefault="00864F10" w:rsidP="00864F10">
      <w:pPr>
        <w:pStyle w:val="Heading1"/>
        <w:keepNext/>
        <w:widowControl/>
        <w:numPr>
          <w:ilvl w:val="0"/>
          <w:numId w:val="4"/>
        </w:numPr>
        <w:autoSpaceDE/>
        <w:autoSpaceDN/>
        <w:adjustRightInd/>
        <w:spacing w:before="120" w:after="120"/>
        <w:ind w:left="360"/>
        <w:jc w:val="both"/>
        <w:rPr>
          <w:rFonts w:asciiTheme="minorHAnsi" w:hAnsiTheme="minorHAnsi"/>
          <w:bCs w:val="0"/>
        </w:rPr>
      </w:pPr>
      <w:r>
        <w:rPr>
          <w:rFonts w:asciiTheme="minorHAnsi" w:hAnsiTheme="minorHAnsi"/>
          <w:bCs w:val="0"/>
        </w:rPr>
        <w:t>Use of the school kitchen</w:t>
      </w:r>
    </w:p>
    <w:p w14:paraId="7E3787C0" w14:textId="77777777" w:rsidR="00864F10" w:rsidRPr="00BE2B5B" w:rsidRDefault="00864F10" w:rsidP="00864F10">
      <w:pPr>
        <w:spacing w:before="120" w:after="120"/>
        <w:jc w:val="both"/>
        <w:rPr>
          <w:rFonts w:asciiTheme="minorHAnsi" w:hAnsiTheme="minorHAnsi"/>
        </w:rPr>
      </w:pPr>
      <w:r>
        <w:rPr>
          <w:rFonts w:asciiTheme="minorHAnsi" w:hAnsiTheme="minorHAnsi"/>
          <w:lang w:val="en-US"/>
        </w:rPr>
        <w:t>Lettings that require use of the school kitchen will be considered at the time of request.</w:t>
      </w:r>
    </w:p>
    <w:p w14:paraId="335FD706" w14:textId="77777777" w:rsidR="00114762" w:rsidRPr="00114762" w:rsidRDefault="00114762" w:rsidP="00114762">
      <w:pPr>
        <w:pStyle w:val="Heading1"/>
        <w:keepNext/>
        <w:widowControl/>
        <w:numPr>
          <w:ilvl w:val="0"/>
          <w:numId w:val="4"/>
        </w:numPr>
        <w:autoSpaceDE/>
        <w:autoSpaceDN/>
        <w:adjustRightInd/>
        <w:spacing w:before="120" w:after="120"/>
        <w:ind w:left="360"/>
        <w:jc w:val="both"/>
        <w:rPr>
          <w:rFonts w:asciiTheme="minorHAnsi" w:hAnsiTheme="minorHAnsi"/>
          <w:bCs w:val="0"/>
        </w:rPr>
      </w:pPr>
      <w:r w:rsidRPr="00114762">
        <w:rPr>
          <w:rFonts w:asciiTheme="minorHAnsi" w:hAnsiTheme="minorHAnsi"/>
          <w:bCs w:val="0"/>
        </w:rPr>
        <w:t>Review of policy and charges</w:t>
      </w:r>
    </w:p>
    <w:p w14:paraId="7EC8C7D5" w14:textId="77777777" w:rsidR="00114762" w:rsidRPr="00114762" w:rsidRDefault="00114762" w:rsidP="00114762">
      <w:pPr>
        <w:spacing w:before="120" w:after="120"/>
        <w:jc w:val="both"/>
        <w:rPr>
          <w:rFonts w:asciiTheme="minorHAnsi" w:hAnsiTheme="minorHAnsi"/>
          <w:lang w:val="en-US"/>
        </w:rPr>
      </w:pPr>
      <w:r w:rsidRPr="00114762">
        <w:rPr>
          <w:rFonts w:asciiTheme="minorHAnsi" w:hAnsiTheme="minorHAnsi"/>
          <w:lang w:val="en-US"/>
        </w:rPr>
        <w:t xml:space="preserve">The policy and charges will be reviewed and agreed by the </w:t>
      </w:r>
      <w:r>
        <w:rPr>
          <w:rFonts w:asciiTheme="minorHAnsi" w:hAnsiTheme="minorHAnsi"/>
          <w:lang w:val="en-US"/>
        </w:rPr>
        <w:t>Board of Directors</w:t>
      </w:r>
      <w:r w:rsidRPr="00114762">
        <w:rPr>
          <w:rFonts w:asciiTheme="minorHAnsi" w:hAnsiTheme="minorHAnsi"/>
          <w:lang w:val="en-US"/>
        </w:rPr>
        <w:t xml:space="preserve"> on at least an annual basis.</w:t>
      </w:r>
    </w:p>
    <w:p w14:paraId="77A74198" w14:textId="77777777" w:rsidR="00114762" w:rsidRPr="00114762" w:rsidRDefault="00114762" w:rsidP="00114762">
      <w:pPr>
        <w:pStyle w:val="BodyText"/>
        <w:spacing w:before="1"/>
        <w:ind w:left="0" w:right="743"/>
        <w:jc w:val="both"/>
        <w:rPr>
          <w:b/>
          <w:u w:val="single"/>
        </w:rPr>
      </w:pPr>
    </w:p>
    <w:p w14:paraId="668C50F0" w14:textId="77777777" w:rsidR="00114762" w:rsidRPr="00114762" w:rsidRDefault="00114762" w:rsidP="00114762">
      <w:pPr>
        <w:pStyle w:val="Heading1"/>
        <w:rPr>
          <w:sz w:val="22"/>
          <w:szCs w:val="22"/>
        </w:rPr>
      </w:pPr>
    </w:p>
    <w:p w14:paraId="3009F69B" w14:textId="77777777" w:rsidR="00922FAE" w:rsidRDefault="00922FAE"/>
    <w:p w14:paraId="094675F9" w14:textId="77777777" w:rsidR="000425A6" w:rsidRDefault="000425A6"/>
    <w:p w14:paraId="6F2886E1" w14:textId="77777777" w:rsidR="000425A6" w:rsidRDefault="000425A6"/>
    <w:p w14:paraId="00CB5323" w14:textId="77777777" w:rsidR="000425A6" w:rsidRDefault="000425A6"/>
    <w:p w14:paraId="134120B0" w14:textId="77777777" w:rsidR="000425A6" w:rsidRDefault="000425A6"/>
    <w:p w14:paraId="448FB18B" w14:textId="77777777" w:rsidR="000425A6" w:rsidRDefault="000425A6"/>
    <w:p w14:paraId="579AE9EA" w14:textId="77777777" w:rsidR="000425A6" w:rsidRDefault="000425A6"/>
    <w:p w14:paraId="6D0C9204" w14:textId="77777777" w:rsidR="000425A6" w:rsidRDefault="000425A6"/>
    <w:p w14:paraId="164AA5C2" w14:textId="77777777" w:rsidR="000425A6" w:rsidRDefault="000425A6"/>
    <w:p w14:paraId="48C5B228" w14:textId="77777777" w:rsidR="000425A6" w:rsidRDefault="000425A6"/>
    <w:p w14:paraId="63508896" w14:textId="77777777" w:rsidR="000425A6" w:rsidRDefault="000425A6"/>
    <w:p w14:paraId="2394DD74" w14:textId="77777777" w:rsidR="000425A6" w:rsidRDefault="000425A6"/>
    <w:p w14:paraId="21006164" w14:textId="77777777" w:rsidR="000425A6" w:rsidRDefault="000425A6"/>
    <w:p w14:paraId="26A50049" w14:textId="77777777" w:rsidR="000425A6" w:rsidRDefault="000425A6"/>
    <w:p w14:paraId="2308CAE3" w14:textId="77777777" w:rsidR="000425A6" w:rsidRDefault="000425A6"/>
    <w:p w14:paraId="235C1C31" w14:textId="77777777" w:rsidR="000425A6" w:rsidRDefault="000425A6"/>
    <w:p w14:paraId="1FB24058" w14:textId="77777777" w:rsidR="000425A6" w:rsidRDefault="000425A6"/>
    <w:p w14:paraId="145B40D2" w14:textId="77777777" w:rsidR="000425A6" w:rsidRDefault="000425A6"/>
    <w:p w14:paraId="0BD26B65" w14:textId="77777777" w:rsidR="000425A6" w:rsidRDefault="000425A6"/>
    <w:p w14:paraId="226EB086" w14:textId="77777777" w:rsidR="000425A6" w:rsidRDefault="000425A6"/>
    <w:p w14:paraId="0B76CC51" w14:textId="77777777" w:rsidR="000425A6" w:rsidRDefault="000425A6"/>
    <w:p w14:paraId="6788E56A" w14:textId="77777777" w:rsidR="000425A6" w:rsidRDefault="000425A6"/>
    <w:p w14:paraId="09D5F0DF" w14:textId="77777777" w:rsidR="000425A6" w:rsidRDefault="000425A6"/>
    <w:p w14:paraId="6F865AEC" w14:textId="77777777" w:rsidR="000425A6" w:rsidRDefault="000425A6"/>
    <w:p w14:paraId="105B0D9E" w14:textId="77777777" w:rsidR="000425A6" w:rsidRDefault="000425A6"/>
    <w:p w14:paraId="10261FDF" w14:textId="77777777" w:rsidR="000425A6" w:rsidRDefault="000425A6"/>
    <w:p w14:paraId="21A16DB4" w14:textId="77777777" w:rsidR="000425A6" w:rsidRDefault="000425A6"/>
    <w:p w14:paraId="48FA5500" w14:textId="77777777" w:rsidR="000425A6" w:rsidRDefault="000425A6"/>
    <w:p w14:paraId="469BCD32" w14:textId="77777777" w:rsidR="000425A6" w:rsidRDefault="000425A6"/>
    <w:p w14:paraId="621BDC17" w14:textId="77777777" w:rsidR="00893EA5" w:rsidRDefault="00893EA5">
      <w:pPr>
        <w:rPr>
          <w:rFonts w:asciiTheme="minorHAnsi" w:hAnsiTheme="minorHAnsi"/>
          <w:b/>
          <w:sz w:val="28"/>
          <w:szCs w:val="28"/>
        </w:rPr>
      </w:pPr>
    </w:p>
    <w:p w14:paraId="61D751E5" w14:textId="77777777" w:rsidR="00893EA5" w:rsidRDefault="00893EA5">
      <w:pPr>
        <w:rPr>
          <w:rFonts w:asciiTheme="minorHAnsi" w:hAnsiTheme="minorHAnsi"/>
          <w:b/>
          <w:sz w:val="28"/>
          <w:szCs w:val="28"/>
        </w:rPr>
      </w:pPr>
    </w:p>
    <w:p w14:paraId="1C6D9B7B" w14:textId="77777777" w:rsidR="00893EA5" w:rsidRDefault="00893EA5">
      <w:pPr>
        <w:rPr>
          <w:rFonts w:asciiTheme="minorHAnsi" w:hAnsiTheme="minorHAnsi"/>
          <w:b/>
          <w:sz w:val="28"/>
          <w:szCs w:val="28"/>
        </w:rPr>
      </w:pPr>
    </w:p>
    <w:p w14:paraId="33F276A1" w14:textId="77777777" w:rsidR="00937390" w:rsidRDefault="00937390">
      <w:pPr>
        <w:rPr>
          <w:rFonts w:asciiTheme="minorHAnsi" w:hAnsiTheme="minorHAnsi"/>
          <w:b/>
          <w:sz w:val="28"/>
          <w:szCs w:val="28"/>
        </w:rPr>
      </w:pPr>
    </w:p>
    <w:p w14:paraId="77BDDA1F" w14:textId="523B8ABC" w:rsidR="00937390" w:rsidRDefault="00937390">
      <w:pPr>
        <w:rPr>
          <w:rFonts w:asciiTheme="minorHAnsi" w:hAnsiTheme="minorHAnsi"/>
          <w:b/>
          <w:sz w:val="28"/>
          <w:szCs w:val="28"/>
        </w:rPr>
      </w:pPr>
    </w:p>
    <w:p w14:paraId="5146224A" w14:textId="0A9E627A" w:rsidR="00B01259" w:rsidRDefault="00B01259">
      <w:pPr>
        <w:rPr>
          <w:rFonts w:asciiTheme="minorHAnsi" w:hAnsiTheme="minorHAnsi"/>
          <w:b/>
          <w:sz w:val="28"/>
          <w:szCs w:val="28"/>
        </w:rPr>
      </w:pPr>
    </w:p>
    <w:p w14:paraId="7934A3E1" w14:textId="77777777" w:rsidR="00B01259" w:rsidRDefault="00B01259">
      <w:pPr>
        <w:rPr>
          <w:rFonts w:asciiTheme="minorHAnsi" w:hAnsiTheme="minorHAnsi"/>
          <w:b/>
          <w:sz w:val="28"/>
          <w:szCs w:val="28"/>
        </w:rPr>
      </w:pPr>
    </w:p>
    <w:p w14:paraId="4965DD15" w14:textId="77777777" w:rsidR="00937390" w:rsidRDefault="00937390">
      <w:pPr>
        <w:rPr>
          <w:rFonts w:asciiTheme="minorHAnsi" w:hAnsiTheme="minorHAnsi"/>
          <w:b/>
          <w:sz w:val="28"/>
          <w:szCs w:val="28"/>
        </w:rPr>
      </w:pPr>
    </w:p>
    <w:p w14:paraId="3FBAC927" w14:textId="77777777" w:rsidR="00D2282F" w:rsidRDefault="00D2282F">
      <w:pPr>
        <w:rPr>
          <w:rFonts w:asciiTheme="minorHAnsi" w:hAnsiTheme="minorHAnsi"/>
          <w:b/>
          <w:sz w:val="28"/>
          <w:szCs w:val="28"/>
        </w:rPr>
      </w:pPr>
    </w:p>
    <w:p w14:paraId="63DF585A" w14:textId="5EB0CD24" w:rsidR="000425A6" w:rsidRPr="000425A6" w:rsidRDefault="000425A6">
      <w:pPr>
        <w:rPr>
          <w:rFonts w:asciiTheme="minorHAnsi" w:hAnsiTheme="minorHAnsi"/>
          <w:b/>
          <w:sz w:val="28"/>
          <w:szCs w:val="28"/>
        </w:rPr>
      </w:pPr>
      <w:r w:rsidRPr="000425A6">
        <w:rPr>
          <w:rFonts w:asciiTheme="minorHAnsi" w:hAnsiTheme="minorHAnsi"/>
          <w:b/>
          <w:sz w:val="28"/>
          <w:szCs w:val="28"/>
        </w:rPr>
        <w:t>APPLICATION FOR HIRE OF …………………………………………………………</w:t>
      </w:r>
      <w:proofErr w:type="gramStart"/>
      <w:r w:rsidRPr="000425A6">
        <w:rPr>
          <w:rFonts w:asciiTheme="minorHAnsi" w:hAnsiTheme="minorHAnsi"/>
          <w:b/>
          <w:sz w:val="28"/>
          <w:szCs w:val="28"/>
        </w:rPr>
        <w:t>…..</w:t>
      </w:r>
      <w:proofErr w:type="gramEnd"/>
      <w:r w:rsidRPr="000425A6">
        <w:rPr>
          <w:rFonts w:asciiTheme="minorHAnsi" w:hAnsiTheme="minorHAnsi"/>
          <w:b/>
          <w:sz w:val="28"/>
          <w:szCs w:val="28"/>
        </w:rPr>
        <w:t>SCHOOL</w:t>
      </w:r>
    </w:p>
    <w:p w14:paraId="0A4D59DA" w14:textId="77777777" w:rsidR="000425A6" w:rsidRDefault="000425A6">
      <w:pPr>
        <w:rPr>
          <w:rFonts w:asciiTheme="minorHAnsi" w:hAnsiTheme="minorHAnsi"/>
          <w:b/>
        </w:rPr>
      </w:pPr>
    </w:p>
    <w:tbl>
      <w:tblPr>
        <w:tblStyle w:val="TableGrid"/>
        <w:tblW w:w="0" w:type="auto"/>
        <w:tblLook w:val="04A0" w:firstRow="1" w:lastRow="0" w:firstColumn="1" w:lastColumn="0" w:noHBand="0" w:noVBand="1"/>
      </w:tblPr>
      <w:tblGrid>
        <w:gridCol w:w="4621"/>
        <w:gridCol w:w="4621"/>
      </w:tblGrid>
      <w:tr w:rsidR="000425A6" w14:paraId="7A899443" w14:textId="77777777" w:rsidTr="000425A6">
        <w:tc>
          <w:tcPr>
            <w:tcW w:w="4621" w:type="dxa"/>
          </w:tcPr>
          <w:p w14:paraId="547CBBEA" w14:textId="77777777" w:rsidR="000425A6" w:rsidRPr="000425A6" w:rsidRDefault="000425A6" w:rsidP="000425A6">
            <w:pPr>
              <w:rPr>
                <w:rFonts w:asciiTheme="minorHAnsi" w:hAnsiTheme="minorHAnsi"/>
              </w:rPr>
            </w:pPr>
            <w:r w:rsidRPr="000425A6">
              <w:rPr>
                <w:rFonts w:asciiTheme="minorHAnsi" w:hAnsiTheme="minorHAnsi"/>
              </w:rPr>
              <w:t>Name of hirer</w:t>
            </w:r>
          </w:p>
          <w:p w14:paraId="5041D0EE" w14:textId="77777777" w:rsidR="000425A6" w:rsidRPr="000425A6" w:rsidRDefault="000425A6" w:rsidP="000425A6">
            <w:pPr>
              <w:rPr>
                <w:rFonts w:asciiTheme="minorHAnsi" w:hAnsiTheme="minorHAnsi"/>
              </w:rPr>
            </w:pPr>
          </w:p>
        </w:tc>
        <w:tc>
          <w:tcPr>
            <w:tcW w:w="4621" w:type="dxa"/>
          </w:tcPr>
          <w:p w14:paraId="07F91AE6" w14:textId="77777777" w:rsidR="000425A6" w:rsidRDefault="000425A6" w:rsidP="000425A6">
            <w:pPr>
              <w:rPr>
                <w:rFonts w:asciiTheme="minorHAnsi" w:hAnsiTheme="minorHAnsi"/>
                <w:b/>
              </w:rPr>
            </w:pPr>
          </w:p>
        </w:tc>
      </w:tr>
      <w:tr w:rsidR="000425A6" w14:paraId="2E26E353" w14:textId="77777777" w:rsidTr="000425A6">
        <w:tc>
          <w:tcPr>
            <w:tcW w:w="4621" w:type="dxa"/>
          </w:tcPr>
          <w:p w14:paraId="0B09BCB6" w14:textId="77777777" w:rsidR="000425A6" w:rsidRPr="000425A6" w:rsidRDefault="000425A6" w:rsidP="000425A6">
            <w:pPr>
              <w:rPr>
                <w:rFonts w:asciiTheme="minorHAnsi" w:hAnsiTheme="minorHAnsi"/>
              </w:rPr>
            </w:pPr>
            <w:r w:rsidRPr="000425A6">
              <w:rPr>
                <w:rFonts w:asciiTheme="minorHAnsi" w:hAnsiTheme="minorHAnsi"/>
              </w:rPr>
              <w:t>Address of hirer</w:t>
            </w:r>
          </w:p>
          <w:p w14:paraId="0F995B07" w14:textId="77777777" w:rsidR="000425A6" w:rsidRPr="000425A6" w:rsidRDefault="000425A6" w:rsidP="000425A6">
            <w:pPr>
              <w:rPr>
                <w:rFonts w:asciiTheme="minorHAnsi" w:hAnsiTheme="minorHAnsi"/>
              </w:rPr>
            </w:pPr>
          </w:p>
          <w:p w14:paraId="0945C4E8" w14:textId="77777777" w:rsidR="000425A6" w:rsidRPr="000425A6" w:rsidRDefault="000425A6" w:rsidP="000425A6">
            <w:pPr>
              <w:rPr>
                <w:rFonts w:asciiTheme="minorHAnsi" w:hAnsiTheme="minorHAnsi"/>
              </w:rPr>
            </w:pPr>
          </w:p>
          <w:p w14:paraId="549FB5F2" w14:textId="77777777" w:rsidR="000425A6" w:rsidRPr="000425A6" w:rsidRDefault="000425A6" w:rsidP="000425A6">
            <w:pPr>
              <w:rPr>
                <w:rFonts w:asciiTheme="minorHAnsi" w:hAnsiTheme="minorHAnsi"/>
              </w:rPr>
            </w:pPr>
          </w:p>
        </w:tc>
        <w:tc>
          <w:tcPr>
            <w:tcW w:w="4621" w:type="dxa"/>
          </w:tcPr>
          <w:p w14:paraId="0E13F190" w14:textId="77777777" w:rsidR="000425A6" w:rsidRDefault="000425A6" w:rsidP="000425A6">
            <w:pPr>
              <w:rPr>
                <w:rFonts w:asciiTheme="minorHAnsi" w:hAnsiTheme="minorHAnsi"/>
                <w:b/>
              </w:rPr>
            </w:pPr>
          </w:p>
        </w:tc>
      </w:tr>
      <w:tr w:rsidR="000425A6" w14:paraId="61C88332" w14:textId="77777777" w:rsidTr="000425A6">
        <w:tc>
          <w:tcPr>
            <w:tcW w:w="4621" w:type="dxa"/>
          </w:tcPr>
          <w:p w14:paraId="24EBC1F8" w14:textId="77777777" w:rsidR="000425A6" w:rsidRPr="000425A6" w:rsidRDefault="000425A6" w:rsidP="000425A6">
            <w:pPr>
              <w:rPr>
                <w:rFonts w:asciiTheme="minorHAnsi" w:hAnsiTheme="minorHAnsi"/>
              </w:rPr>
            </w:pPr>
            <w:r w:rsidRPr="000425A6">
              <w:rPr>
                <w:rFonts w:asciiTheme="minorHAnsi" w:hAnsiTheme="minorHAnsi"/>
              </w:rPr>
              <w:t>Daytime contact number</w:t>
            </w:r>
          </w:p>
          <w:p w14:paraId="037D0045" w14:textId="77777777" w:rsidR="000425A6" w:rsidRPr="000425A6" w:rsidRDefault="000425A6" w:rsidP="000425A6">
            <w:pPr>
              <w:rPr>
                <w:rFonts w:asciiTheme="minorHAnsi" w:hAnsiTheme="minorHAnsi"/>
              </w:rPr>
            </w:pPr>
          </w:p>
        </w:tc>
        <w:tc>
          <w:tcPr>
            <w:tcW w:w="4621" w:type="dxa"/>
          </w:tcPr>
          <w:p w14:paraId="6D7FFAE1" w14:textId="77777777" w:rsidR="000425A6" w:rsidRDefault="000425A6" w:rsidP="000425A6">
            <w:pPr>
              <w:rPr>
                <w:rFonts w:asciiTheme="minorHAnsi" w:hAnsiTheme="minorHAnsi"/>
                <w:b/>
              </w:rPr>
            </w:pPr>
          </w:p>
        </w:tc>
      </w:tr>
      <w:tr w:rsidR="000425A6" w14:paraId="21ED7C72" w14:textId="77777777" w:rsidTr="000425A6">
        <w:tc>
          <w:tcPr>
            <w:tcW w:w="4621" w:type="dxa"/>
          </w:tcPr>
          <w:p w14:paraId="645DFFEF" w14:textId="77777777" w:rsidR="000425A6" w:rsidRPr="000425A6" w:rsidRDefault="000425A6" w:rsidP="000425A6">
            <w:pPr>
              <w:rPr>
                <w:rFonts w:asciiTheme="minorHAnsi" w:hAnsiTheme="minorHAnsi"/>
              </w:rPr>
            </w:pPr>
            <w:r w:rsidRPr="000425A6">
              <w:rPr>
                <w:rFonts w:asciiTheme="minorHAnsi" w:hAnsiTheme="minorHAnsi"/>
              </w:rPr>
              <w:t>Mobile contact number</w:t>
            </w:r>
          </w:p>
          <w:p w14:paraId="05306DD0" w14:textId="77777777" w:rsidR="000425A6" w:rsidRPr="000425A6" w:rsidRDefault="000425A6" w:rsidP="000425A6">
            <w:pPr>
              <w:rPr>
                <w:rFonts w:asciiTheme="minorHAnsi" w:hAnsiTheme="minorHAnsi"/>
              </w:rPr>
            </w:pPr>
          </w:p>
        </w:tc>
        <w:tc>
          <w:tcPr>
            <w:tcW w:w="4621" w:type="dxa"/>
          </w:tcPr>
          <w:p w14:paraId="2DF16CF3" w14:textId="77777777" w:rsidR="000425A6" w:rsidRDefault="000425A6" w:rsidP="000425A6">
            <w:pPr>
              <w:rPr>
                <w:rFonts w:asciiTheme="minorHAnsi" w:hAnsiTheme="minorHAnsi"/>
                <w:b/>
              </w:rPr>
            </w:pPr>
          </w:p>
        </w:tc>
      </w:tr>
    </w:tbl>
    <w:p w14:paraId="2ECBF6E9" w14:textId="77777777" w:rsidR="000425A6" w:rsidRDefault="000425A6" w:rsidP="000425A6">
      <w:pPr>
        <w:rPr>
          <w:rFonts w:asciiTheme="minorHAnsi" w:hAnsiTheme="minorHAnsi"/>
          <w:b/>
        </w:rPr>
      </w:pPr>
    </w:p>
    <w:tbl>
      <w:tblPr>
        <w:tblStyle w:val="TableGrid"/>
        <w:tblW w:w="9057" w:type="dxa"/>
        <w:tblLook w:val="04A0" w:firstRow="1" w:lastRow="0" w:firstColumn="1" w:lastColumn="0" w:noHBand="0" w:noVBand="1"/>
      </w:tblPr>
      <w:tblGrid>
        <w:gridCol w:w="1509"/>
        <w:gridCol w:w="442"/>
        <w:gridCol w:w="678"/>
        <w:gridCol w:w="390"/>
        <w:gridCol w:w="1509"/>
        <w:gridCol w:w="258"/>
        <w:gridCol w:w="709"/>
        <w:gridCol w:w="543"/>
        <w:gridCol w:w="1509"/>
        <w:gridCol w:w="216"/>
        <w:gridCol w:w="992"/>
        <w:gridCol w:w="302"/>
      </w:tblGrid>
      <w:tr w:rsidR="000425A6" w14:paraId="6B06D240" w14:textId="77777777" w:rsidTr="000425A6">
        <w:trPr>
          <w:trHeight w:val="290"/>
        </w:trPr>
        <w:tc>
          <w:tcPr>
            <w:tcW w:w="9057" w:type="dxa"/>
            <w:gridSpan w:val="12"/>
          </w:tcPr>
          <w:p w14:paraId="61CC05C9" w14:textId="77777777" w:rsidR="000425A6" w:rsidRDefault="000425A6" w:rsidP="000425A6">
            <w:pPr>
              <w:rPr>
                <w:rFonts w:asciiTheme="minorHAnsi" w:hAnsiTheme="minorHAnsi"/>
                <w:b/>
              </w:rPr>
            </w:pPr>
            <w:r>
              <w:rPr>
                <w:rFonts w:asciiTheme="minorHAnsi" w:hAnsiTheme="minorHAnsi"/>
                <w:b/>
              </w:rPr>
              <w:t>Details of requirements</w:t>
            </w:r>
          </w:p>
        </w:tc>
      </w:tr>
      <w:tr w:rsidR="000425A6" w14:paraId="48848C49" w14:textId="77777777" w:rsidTr="000425A6">
        <w:trPr>
          <w:trHeight w:val="594"/>
        </w:trPr>
        <w:tc>
          <w:tcPr>
            <w:tcW w:w="5495" w:type="dxa"/>
            <w:gridSpan w:val="7"/>
          </w:tcPr>
          <w:p w14:paraId="7FBCC01B" w14:textId="77777777" w:rsidR="000425A6" w:rsidRPr="000425A6" w:rsidRDefault="000425A6" w:rsidP="000425A6">
            <w:pPr>
              <w:rPr>
                <w:rFonts w:asciiTheme="minorHAnsi" w:hAnsiTheme="minorHAnsi"/>
              </w:rPr>
            </w:pPr>
            <w:r w:rsidRPr="000425A6">
              <w:rPr>
                <w:rFonts w:asciiTheme="minorHAnsi" w:hAnsiTheme="minorHAnsi"/>
              </w:rPr>
              <w:t>Area to be hired – please tick relevant columns</w:t>
            </w:r>
          </w:p>
          <w:p w14:paraId="0722CA84" w14:textId="77777777" w:rsidR="000425A6" w:rsidRPr="000425A6" w:rsidRDefault="000425A6" w:rsidP="000425A6">
            <w:pPr>
              <w:jc w:val="center"/>
              <w:rPr>
                <w:rFonts w:asciiTheme="minorHAnsi" w:hAnsiTheme="minorHAnsi"/>
              </w:rPr>
            </w:pPr>
          </w:p>
        </w:tc>
        <w:tc>
          <w:tcPr>
            <w:tcW w:w="3562" w:type="dxa"/>
            <w:gridSpan w:val="5"/>
          </w:tcPr>
          <w:p w14:paraId="5CBFE36C" w14:textId="77777777" w:rsidR="000425A6" w:rsidRPr="000425A6" w:rsidRDefault="000425A6" w:rsidP="000425A6">
            <w:pPr>
              <w:rPr>
                <w:rFonts w:asciiTheme="minorHAnsi" w:hAnsiTheme="minorHAnsi"/>
              </w:rPr>
            </w:pPr>
          </w:p>
        </w:tc>
      </w:tr>
      <w:tr w:rsidR="000425A6" w14:paraId="2C30A97F" w14:textId="77777777" w:rsidTr="000425A6">
        <w:trPr>
          <w:trHeight w:val="138"/>
        </w:trPr>
        <w:tc>
          <w:tcPr>
            <w:tcW w:w="1951" w:type="dxa"/>
            <w:gridSpan w:val="2"/>
          </w:tcPr>
          <w:p w14:paraId="2006B57F" w14:textId="77777777" w:rsidR="000425A6" w:rsidRPr="000425A6" w:rsidRDefault="000425A6" w:rsidP="000425A6">
            <w:pPr>
              <w:rPr>
                <w:rFonts w:asciiTheme="minorHAnsi" w:hAnsiTheme="minorHAnsi"/>
              </w:rPr>
            </w:pPr>
            <w:r w:rsidRPr="000425A6">
              <w:rPr>
                <w:rFonts w:asciiTheme="minorHAnsi" w:hAnsiTheme="minorHAnsi"/>
              </w:rPr>
              <w:t>Hall</w:t>
            </w:r>
          </w:p>
        </w:tc>
        <w:tc>
          <w:tcPr>
            <w:tcW w:w="678" w:type="dxa"/>
          </w:tcPr>
          <w:p w14:paraId="3C6D8EF8" w14:textId="77777777" w:rsidR="000425A6" w:rsidRDefault="000425A6" w:rsidP="000425A6">
            <w:pPr>
              <w:rPr>
                <w:rFonts w:asciiTheme="minorHAnsi" w:hAnsiTheme="minorHAnsi"/>
                <w:b/>
              </w:rPr>
            </w:pPr>
          </w:p>
        </w:tc>
        <w:tc>
          <w:tcPr>
            <w:tcW w:w="2157" w:type="dxa"/>
            <w:gridSpan w:val="3"/>
          </w:tcPr>
          <w:p w14:paraId="5212A505" w14:textId="77777777" w:rsidR="000425A6" w:rsidRPr="000425A6" w:rsidRDefault="000425A6" w:rsidP="000425A6">
            <w:pPr>
              <w:rPr>
                <w:rFonts w:asciiTheme="minorHAnsi" w:hAnsiTheme="minorHAnsi"/>
              </w:rPr>
            </w:pPr>
            <w:r w:rsidRPr="000425A6">
              <w:rPr>
                <w:rFonts w:asciiTheme="minorHAnsi" w:hAnsiTheme="minorHAnsi"/>
              </w:rPr>
              <w:t>ICT suite</w:t>
            </w:r>
          </w:p>
        </w:tc>
        <w:tc>
          <w:tcPr>
            <w:tcW w:w="709" w:type="dxa"/>
          </w:tcPr>
          <w:p w14:paraId="3051A45B" w14:textId="77777777" w:rsidR="000425A6" w:rsidRPr="000425A6" w:rsidRDefault="000425A6" w:rsidP="000425A6">
            <w:pPr>
              <w:rPr>
                <w:rFonts w:asciiTheme="minorHAnsi" w:hAnsiTheme="minorHAnsi"/>
              </w:rPr>
            </w:pPr>
          </w:p>
        </w:tc>
        <w:tc>
          <w:tcPr>
            <w:tcW w:w="2268" w:type="dxa"/>
            <w:gridSpan w:val="3"/>
          </w:tcPr>
          <w:p w14:paraId="471B1458" w14:textId="77777777" w:rsidR="000425A6" w:rsidRPr="000425A6" w:rsidRDefault="000425A6" w:rsidP="000425A6">
            <w:pPr>
              <w:rPr>
                <w:rFonts w:asciiTheme="minorHAnsi" w:hAnsiTheme="minorHAnsi"/>
              </w:rPr>
            </w:pPr>
            <w:r w:rsidRPr="000425A6">
              <w:rPr>
                <w:rFonts w:asciiTheme="minorHAnsi" w:hAnsiTheme="minorHAnsi"/>
              </w:rPr>
              <w:t>Playing field</w:t>
            </w:r>
          </w:p>
        </w:tc>
        <w:tc>
          <w:tcPr>
            <w:tcW w:w="992" w:type="dxa"/>
          </w:tcPr>
          <w:p w14:paraId="74E85346" w14:textId="77777777" w:rsidR="000425A6" w:rsidRPr="000425A6" w:rsidRDefault="000425A6" w:rsidP="000425A6">
            <w:pPr>
              <w:rPr>
                <w:rFonts w:asciiTheme="minorHAnsi" w:hAnsiTheme="minorHAnsi"/>
              </w:rPr>
            </w:pPr>
          </w:p>
        </w:tc>
        <w:tc>
          <w:tcPr>
            <w:tcW w:w="302" w:type="dxa"/>
            <w:vMerge w:val="restart"/>
          </w:tcPr>
          <w:p w14:paraId="0FCFA66F" w14:textId="77777777" w:rsidR="000425A6" w:rsidRPr="000425A6" w:rsidRDefault="000425A6" w:rsidP="000425A6">
            <w:pPr>
              <w:rPr>
                <w:rFonts w:asciiTheme="minorHAnsi" w:hAnsiTheme="minorHAnsi"/>
              </w:rPr>
            </w:pPr>
          </w:p>
        </w:tc>
      </w:tr>
      <w:tr w:rsidR="000425A6" w14:paraId="43AFF8FC" w14:textId="77777777" w:rsidTr="000425A6">
        <w:trPr>
          <w:trHeight w:val="138"/>
        </w:trPr>
        <w:tc>
          <w:tcPr>
            <w:tcW w:w="1951" w:type="dxa"/>
            <w:gridSpan w:val="2"/>
          </w:tcPr>
          <w:p w14:paraId="61E33750" w14:textId="77777777" w:rsidR="000425A6" w:rsidRPr="000425A6" w:rsidRDefault="000425A6" w:rsidP="000425A6">
            <w:pPr>
              <w:rPr>
                <w:rFonts w:asciiTheme="minorHAnsi" w:hAnsiTheme="minorHAnsi"/>
              </w:rPr>
            </w:pPr>
            <w:r w:rsidRPr="000425A6">
              <w:rPr>
                <w:rFonts w:asciiTheme="minorHAnsi" w:hAnsiTheme="minorHAnsi"/>
              </w:rPr>
              <w:t>Classroom</w:t>
            </w:r>
          </w:p>
        </w:tc>
        <w:tc>
          <w:tcPr>
            <w:tcW w:w="678" w:type="dxa"/>
          </w:tcPr>
          <w:p w14:paraId="64CDF185" w14:textId="77777777" w:rsidR="000425A6" w:rsidRDefault="000425A6" w:rsidP="000425A6">
            <w:pPr>
              <w:rPr>
                <w:rFonts w:asciiTheme="minorHAnsi" w:hAnsiTheme="minorHAnsi"/>
                <w:b/>
              </w:rPr>
            </w:pPr>
          </w:p>
        </w:tc>
        <w:tc>
          <w:tcPr>
            <w:tcW w:w="2157" w:type="dxa"/>
            <w:gridSpan w:val="3"/>
          </w:tcPr>
          <w:p w14:paraId="4BB76604" w14:textId="77777777" w:rsidR="000425A6" w:rsidRPr="000425A6" w:rsidRDefault="000425A6" w:rsidP="000425A6">
            <w:pPr>
              <w:rPr>
                <w:rFonts w:asciiTheme="minorHAnsi" w:hAnsiTheme="minorHAnsi"/>
              </w:rPr>
            </w:pPr>
            <w:r w:rsidRPr="000425A6">
              <w:rPr>
                <w:rFonts w:asciiTheme="minorHAnsi" w:hAnsiTheme="minorHAnsi"/>
              </w:rPr>
              <w:t>Cookery room</w:t>
            </w:r>
          </w:p>
        </w:tc>
        <w:tc>
          <w:tcPr>
            <w:tcW w:w="709" w:type="dxa"/>
          </w:tcPr>
          <w:p w14:paraId="55D1741B" w14:textId="77777777" w:rsidR="000425A6" w:rsidRPr="000425A6" w:rsidRDefault="000425A6" w:rsidP="000425A6">
            <w:pPr>
              <w:rPr>
                <w:rFonts w:asciiTheme="minorHAnsi" w:hAnsiTheme="minorHAnsi"/>
              </w:rPr>
            </w:pPr>
          </w:p>
        </w:tc>
        <w:tc>
          <w:tcPr>
            <w:tcW w:w="2268" w:type="dxa"/>
            <w:gridSpan w:val="3"/>
          </w:tcPr>
          <w:p w14:paraId="5F6002AD" w14:textId="77777777" w:rsidR="000425A6" w:rsidRPr="000425A6" w:rsidRDefault="000425A6" w:rsidP="000425A6">
            <w:pPr>
              <w:rPr>
                <w:rFonts w:asciiTheme="minorHAnsi" w:hAnsiTheme="minorHAnsi"/>
              </w:rPr>
            </w:pPr>
            <w:r w:rsidRPr="000425A6">
              <w:rPr>
                <w:rFonts w:asciiTheme="minorHAnsi" w:hAnsiTheme="minorHAnsi"/>
              </w:rPr>
              <w:t>School kitchen</w:t>
            </w:r>
          </w:p>
        </w:tc>
        <w:tc>
          <w:tcPr>
            <w:tcW w:w="992" w:type="dxa"/>
          </w:tcPr>
          <w:p w14:paraId="0153A302" w14:textId="77777777" w:rsidR="000425A6" w:rsidRPr="000425A6" w:rsidRDefault="000425A6" w:rsidP="000425A6">
            <w:pPr>
              <w:rPr>
                <w:rFonts w:asciiTheme="minorHAnsi" w:hAnsiTheme="minorHAnsi"/>
              </w:rPr>
            </w:pPr>
          </w:p>
        </w:tc>
        <w:tc>
          <w:tcPr>
            <w:tcW w:w="302" w:type="dxa"/>
            <w:vMerge/>
          </w:tcPr>
          <w:p w14:paraId="00A13662" w14:textId="77777777" w:rsidR="000425A6" w:rsidRPr="000425A6" w:rsidRDefault="000425A6" w:rsidP="000425A6">
            <w:pPr>
              <w:rPr>
                <w:rFonts w:asciiTheme="minorHAnsi" w:hAnsiTheme="minorHAnsi"/>
              </w:rPr>
            </w:pPr>
          </w:p>
        </w:tc>
      </w:tr>
      <w:tr w:rsidR="000425A6" w14:paraId="270DAFD0" w14:textId="77777777" w:rsidTr="000425A6">
        <w:trPr>
          <w:trHeight w:val="290"/>
        </w:trPr>
        <w:tc>
          <w:tcPr>
            <w:tcW w:w="5495" w:type="dxa"/>
            <w:gridSpan w:val="7"/>
          </w:tcPr>
          <w:p w14:paraId="50EFC767" w14:textId="77777777" w:rsidR="000425A6" w:rsidRPr="000425A6" w:rsidRDefault="000425A6" w:rsidP="000425A6">
            <w:pPr>
              <w:rPr>
                <w:rFonts w:asciiTheme="minorHAnsi" w:hAnsiTheme="minorHAnsi"/>
              </w:rPr>
            </w:pPr>
            <w:r w:rsidRPr="000425A6">
              <w:rPr>
                <w:rFonts w:asciiTheme="minorHAnsi" w:hAnsiTheme="minorHAnsi"/>
              </w:rPr>
              <w:t xml:space="preserve">Additional facilities – please detail </w:t>
            </w:r>
          </w:p>
          <w:p w14:paraId="19C1A292" w14:textId="77777777" w:rsidR="000425A6" w:rsidRPr="000425A6" w:rsidRDefault="000425A6" w:rsidP="000425A6">
            <w:pPr>
              <w:rPr>
                <w:rFonts w:asciiTheme="minorHAnsi" w:hAnsiTheme="minorHAnsi"/>
              </w:rPr>
            </w:pPr>
          </w:p>
        </w:tc>
        <w:tc>
          <w:tcPr>
            <w:tcW w:w="3562" w:type="dxa"/>
            <w:gridSpan w:val="5"/>
          </w:tcPr>
          <w:p w14:paraId="348680F3" w14:textId="77777777" w:rsidR="000425A6" w:rsidRPr="000425A6" w:rsidRDefault="000425A6" w:rsidP="000425A6">
            <w:pPr>
              <w:rPr>
                <w:rFonts w:asciiTheme="minorHAnsi" w:hAnsiTheme="minorHAnsi"/>
              </w:rPr>
            </w:pPr>
          </w:p>
        </w:tc>
      </w:tr>
      <w:tr w:rsidR="000425A6" w14:paraId="699A993C" w14:textId="77777777" w:rsidTr="000425A6">
        <w:trPr>
          <w:trHeight w:val="304"/>
        </w:trPr>
        <w:tc>
          <w:tcPr>
            <w:tcW w:w="5495" w:type="dxa"/>
            <w:gridSpan w:val="7"/>
          </w:tcPr>
          <w:p w14:paraId="531E879E" w14:textId="77777777" w:rsidR="000425A6" w:rsidRPr="000425A6" w:rsidRDefault="000425A6" w:rsidP="000425A6">
            <w:pPr>
              <w:rPr>
                <w:rFonts w:asciiTheme="minorHAnsi" w:hAnsiTheme="minorHAnsi"/>
              </w:rPr>
            </w:pPr>
            <w:r w:rsidRPr="000425A6">
              <w:rPr>
                <w:rFonts w:asciiTheme="minorHAnsi" w:hAnsiTheme="minorHAnsi"/>
              </w:rPr>
              <w:t>Lettings start date</w:t>
            </w:r>
          </w:p>
        </w:tc>
        <w:tc>
          <w:tcPr>
            <w:tcW w:w="3562" w:type="dxa"/>
            <w:gridSpan w:val="5"/>
          </w:tcPr>
          <w:p w14:paraId="5545960F" w14:textId="77777777" w:rsidR="000425A6" w:rsidRPr="000425A6" w:rsidRDefault="000425A6" w:rsidP="000425A6">
            <w:pPr>
              <w:rPr>
                <w:rFonts w:asciiTheme="minorHAnsi" w:hAnsiTheme="minorHAnsi"/>
              </w:rPr>
            </w:pPr>
          </w:p>
        </w:tc>
      </w:tr>
      <w:tr w:rsidR="000425A6" w14:paraId="2C222565" w14:textId="77777777" w:rsidTr="000425A6">
        <w:trPr>
          <w:trHeight w:val="304"/>
        </w:trPr>
        <w:tc>
          <w:tcPr>
            <w:tcW w:w="5495" w:type="dxa"/>
            <w:gridSpan w:val="7"/>
          </w:tcPr>
          <w:p w14:paraId="6AF58031" w14:textId="77777777" w:rsidR="000425A6" w:rsidRPr="000425A6" w:rsidRDefault="000425A6" w:rsidP="000425A6">
            <w:pPr>
              <w:rPr>
                <w:rFonts w:asciiTheme="minorHAnsi" w:hAnsiTheme="minorHAnsi"/>
              </w:rPr>
            </w:pPr>
            <w:r w:rsidRPr="000425A6">
              <w:rPr>
                <w:rFonts w:asciiTheme="minorHAnsi" w:hAnsiTheme="minorHAnsi"/>
              </w:rPr>
              <w:t>Lettings end date</w:t>
            </w:r>
          </w:p>
        </w:tc>
        <w:tc>
          <w:tcPr>
            <w:tcW w:w="3562" w:type="dxa"/>
            <w:gridSpan w:val="5"/>
          </w:tcPr>
          <w:p w14:paraId="6743B921" w14:textId="77777777" w:rsidR="000425A6" w:rsidRDefault="000425A6" w:rsidP="000425A6">
            <w:pPr>
              <w:rPr>
                <w:rFonts w:asciiTheme="minorHAnsi" w:hAnsiTheme="minorHAnsi"/>
                <w:b/>
              </w:rPr>
            </w:pPr>
          </w:p>
        </w:tc>
      </w:tr>
      <w:tr w:rsidR="00893EA5" w14:paraId="6ADD4D45" w14:textId="77777777" w:rsidTr="00162FA1">
        <w:trPr>
          <w:trHeight w:val="304"/>
        </w:trPr>
        <w:tc>
          <w:tcPr>
            <w:tcW w:w="1509" w:type="dxa"/>
          </w:tcPr>
          <w:p w14:paraId="35015794" w14:textId="77777777" w:rsidR="00893EA5" w:rsidRDefault="00893EA5" w:rsidP="000425A6">
            <w:pPr>
              <w:rPr>
                <w:rFonts w:asciiTheme="minorHAnsi" w:hAnsiTheme="minorHAnsi"/>
                <w:b/>
              </w:rPr>
            </w:pPr>
          </w:p>
        </w:tc>
        <w:tc>
          <w:tcPr>
            <w:tcW w:w="1510" w:type="dxa"/>
            <w:gridSpan w:val="3"/>
          </w:tcPr>
          <w:p w14:paraId="0F8991F9" w14:textId="77777777" w:rsidR="00893EA5" w:rsidRDefault="00893EA5" w:rsidP="000425A6">
            <w:pPr>
              <w:rPr>
                <w:rFonts w:asciiTheme="minorHAnsi" w:hAnsiTheme="minorHAnsi"/>
                <w:b/>
              </w:rPr>
            </w:pPr>
            <w:r>
              <w:rPr>
                <w:rFonts w:asciiTheme="minorHAnsi" w:hAnsiTheme="minorHAnsi"/>
                <w:b/>
              </w:rPr>
              <w:t>Mon</w:t>
            </w:r>
          </w:p>
        </w:tc>
        <w:tc>
          <w:tcPr>
            <w:tcW w:w="1509" w:type="dxa"/>
          </w:tcPr>
          <w:p w14:paraId="2BB1C2B1" w14:textId="77777777" w:rsidR="00893EA5" w:rsidRDefault="00893EA5" w:rsidP="000425A6">
            <w:pPr>
              <w:rPr>
                <w:rFonts w:asciiTheme="minorHAnsi" w:hAnsiTheme="minorHAnsi"/>
                <w:b/>
              </w:rPr>
            </w:pPr>
            <w:r>
              <w:rPr>
                <w:rFonts w:asciiTheme="minorHAnsi" w:hAnsiTheme="minorHAnsi"/>
                <w:b/>
              </w:rPr>
              <w:t>Tues</w:t>
            </w:r>
          </w:p>
        </w:tc>
        <w:tc>
          <w:tcPr>
            <w:tcW w:w="1510" w:type="dxa"/>
            <w:gridSpan w:val="3"/>
          </w:tcPr>
          <w:p w14:paraId="5D86D3D8" w14:textId="77777777" w:rsidR="00893EA5" w:rsidRDefault="00893EA5" w:rsidP="000425A6">
            <w:pPr>
              <w:rPr>
                <w:rFonts w:asciiTheme="minorHAnsi" w:hAnsiTheme="minorHAnsi"/>
                <w:b/>
              </w:rPr>
            </w:pPr>
            <w:r>
              <w:rPr>
                <w:rFonts w:asciiTheme="minorHAnsi" w:hAnsiTheme="minorHAnsi"/>
                <w:b/>
              </w:rPr>
              <w:t>Weds</w:t>
            </w:r>
          </w:p>
        </w:tc>
        <w:tc>
          <w:tcPr>
            <w:tcW w:w="1509" w:type="dxa"/>
          </w:tcPr>
          <w:p w14:paraId="1879F39E" w14:textId="77777777" w:rsidR="00893EA5" w:rsidRDefault="00893EA5" w:rsidP="000425A6">
            <w:pPr>
              <w:rPr>
                <w:rFonts w:asciiTheme="minorHAnsi" w:hAnsiTheme="minorHAnsi"/>
                <w:b/>
              </w:rPr>
            </w:pPr>
            <w:r>
              <w:rPr>
                <w:rFonts w:asciiTheme="minorHAnsi" w:hAnsiTheme="minorHAnsi"/>
                <w:b/>
              </w:rPr>
              <w:t>Thurs</w:t>
            </w:r>
          </w:p>
        </w:tc>
        <w:tc>
          <w:tcPr>
            <w:tcW w:w="1510" w:type="dxa"/>
            <w:gridSpan w:val="3"/>
          </w:tcPr>
          <w:p w14:paraId="1983A854" w14:textId="77777777" w:rsidR="00893EA5" w:rsidRDefault="00893EA5" w:rsidP="000425A6">
            <w:pPr>
              <w:rPr>
                <w:rFonts w:asciiTheme="minorHAnsi" w:hAnsiTheme="minorHAnsi"/>
                <w:b/>
              </w:rPr>
            </w:pPr>
            <w:r>
              <w:rPr>
                <w:rFonts w:asciiTheme="minorHAnsi" w:hAnsiTheme="minorHAnsi"/>
                <w:b/>
              </w:rPr>
              <w:t>Fri</w:t>
            </w:r>
          </w:p>
        </w:tc>
      </w:tr>
      <w:tr w:rsidR="00893EA5" w14:paraId="68A7CA34" w14:textId="77777777" w:rsidTr="00162FA1">
        <w:trPr>
          <w:trHeight w:val="304"/>
        </w:trPr>
        <w:tc>
          <w:tcPr>
            <w:tcW w:w="1509" w:type="dxa"/>
          </w:tcPr>
          <w:p w14:paraId="46EA3718" w14:textId="77777777" w:rsidR="00893EA5" w:rsidRPr="00893EA5" w:rsidRDefault="00893EA5" w:rsidP="000425A6">
            <w:pPr>
              <w:rPr>
                <w:rFonts w:asciiTheme="minorHAnsi" w:hAnsiTheme="minorHAnsi"/>
              </w:rPr>
            </w:pPr>
            <w:r w:rsidRPr="00893EA5">
              <w:rPr>
                <w:rFonts w:asciiTheme="minorHAnsi" w:hAnsiTheme="minorHAnsi"/>
              </w:rPr>
              <w:t>Start time</w:t>
            </w:r>
          </w:p>
        </w:tc>
        <w:tc>
          <w:tcPr>
            <w:tcW w:w="1510" w:type="dxa"/>
            <w:gridSpan w:val="3"/>
          </w:tcPr>
          <w:p w14:paraId="22506445" w14:textId="77777777" w:rsidR="00893EA5" w:rsidRDefault="00893EA5" w:rsidP="000425A6">
            <w:pPr>
              <w:rPr>
                <w:rFonts w:asciiTheme="minorHAnsi" w:hAnsiTheme="minorHAnsi"/>
                <w:b/>
              </w:rPr>
            </w:pPr>
          </w:p>
        </w:tc>
        <w:tc>
          <w:tcPr>
            <w:tcW w:w="1509" w:type="dxa"/>
          </w:tcPr>
          <w:p w14:paraId="012368A9" w14:textId="77777777" w:rsidR="00893EA5" w:rsidRDefault="00893EA5" w:rsidP="000425A6">
            <w:pPr>
              <w:rPr>
                <w:rFonts w:asciiTheme="minorHAnsi" w:hAnsiTheme="minorHAnsi"/>
                <w:b/>
              </w:rPr>
            </w:pPr>
          </w:p>
        </w:tc>
        <w:tc>
          <w:tcPr>
            <w:tcW w:w="1510" w:type="dxa"/>
            <w:gridSpan w:val="3"/>
          </w:tcPr>
          <w:p w14:paraId="4672DAB5" w14:textId="77777777" w:rsidR="00893EA5" w:rsidRDefault="00893EA5" w:rsidP="000425A6">
            <w:pPr>
              <w:rPr>
                <w:rFonts w:asciiTheme="minorHAnsi" w:hAnsiTheme="minorHAnsi"/>
                <w:b/>
              </w:rPr>
            </w:pPr>
          </w:p>
        </w:tc>
        <w:tc>
          <w:tcPr>
            <w:tcW w:w="1509" w:type="dxa"/>
          </w:tcPr>
          <w:p w14:paraId="3F3D3E40" w14:textId="77777777" w:rsidR="00893EA5" w:rsidRDefault="00893EA5" w:rsidP="000425A6">
            <w:pPr>
              <w:rPr>
                <w:rFonts w:asciiTheme="minorHAnsi" w:hAnsiTheme="minorHAnsi"/>
                <w:b/>
              </w:rPr>
            </w:pPr>
          </w:p>
        </w:tc>
        <w:tc>
          <w:tcPr>
            <w:tcW w:w="1510" w:type="dxa"/>
            <w:gridSpan w:val="3"/>
          </w:tcPr>
          <w:p w14:paraId="2B8A0327" w14:textId="77777777" w:rsidR="00893EA5" w:rsidRDefault="00893EA5" w:rsidP="000425A6">
            <w:pPr>
              <w:rPr>
                <w:rFonts w:asciiTheme="minorHAnsi" w:hAnsiTheme="minorHAnsi"/>
                <w:b/>
              </w:rPr>
            </w:pPr>
          </w:p>
        </w:tc>
      </w:tr>
      <w:tr w:rsidR="00893EA5" w14:paraId="28FC813B" w14:textId="77777777" w:rsidTr="00162FA1">
        <w:trPr>
          <w:trHeight w:val="304"/>
        </w:trPr>
        <w:tc>
          <w:tcPr>
            <w:tcW w:w="1509" w:type="dxa"/>
          </w:tcPr>
          <w:p w14:paraId="08052155" w14:textId="77777777" w:rsidR="00893EA5" w:rsidRPr="00893EA5" w:rsidRDefault="00893EA5" w:rsidP="000425A6">
            <w:pPr>
              <w:rPr>
                <w:rFonts w:asciiTheme="minorHAnsi" w:hAnsiTheme="minorHAnsi"/>
              </w:rPr>
            </w:pPr>
            <w:r>
              <w:rPr>
                <w:rFonts w:asciiTheme="minorHAnsi" w:hAnsiTheme="minorHAnsi"/>
              </w:rPr>
              <w:t>End time</w:t>
            </w:r>
          </w:p>
        </w:tc>
        <w:tc>
          <w:tcPr>
            <w:tcW w:w="1510" w:type="dxa"/>
            <w:gridSpan w:val="3"/>
          </w:tcPr>
          <w:p w14:paraId="47DC77B2" w14:textId="77777777" w:rsidR="00893EA5" w:rsidRDefault="00893EA5" w:rsidP="000425A6">
            <w:pPr>
              <w:rPr>
                <w:rFonts w:asciiTheme="minorHAnsi" w:hAnsiTheme="minorHAnsi"/>
                <w:b/>
              </w:rPr>
            </w:pPr>
          </w:p>
        </w:tc>
        <w:tc>
          <w:tcPr>
            <w:tcW w:w="1509" w:type="dxa"/>
          </w:tcPr>
          <w:p w14:paraId="6FE8BBE2" w14:textId="77777777" w:rsidR="00893EA5" w:rsidRDefault="00893EA5" w:rsidP="000425A6">
            <w:pPr>
              <w:rPr>
                <w:rFonts w:asciiTheme="minorHAnsi" w:hAnsiTheme="minorHAnsi"/>
                <w:b/>
              </w:rPr>
            </w:pPr>
          </w:p>
        </w:tc>
        <w:tc>
          <w:tcPr>
            <w:tcW w:w="1510" w:type="dxa"/>
            <w:gridSpan w:val="3"/>
          </w:tcPr>
          <w:p w14:paraId="4E7CAD3C" w14:textId="77777777" w:rsidR="00893EA5" w:rsidRDefault="00893EA5" w:rsidP="000425A6">
            <w:pPr>
              <w:rPr>
                <w:rFonts w:asciiTheme="minorHAnsi" w:hAnsiTheme="minorHAnsi"/>
                <w:b/>
              </w:rPr>
            </w:pPr>
          </w:p>
        </w:tc>
        <w:tc>
          <w:tcPr>
            <w:tcW w:w="1509" w:type="dxa"/>
          </w:tcPr>
          <w:p w14:paraId="200EB270" w14:textId="77777777" w:rsidR="00893EA5" w:rsidRDefault="00893EA5" w:rsidP="000425A6">
            <w:pPr>
              <w:rPr>
                <w:rFonts w:asciiTheme="minorHAnsi" w:hAnsiTheme="minorHAnsi"/>
                <w:b/>
              </w:rPr>
            </w:pPr>
          </w:p>
        </w:tc>
        <w:tc>
          <w:tcPr>
            <w:tcW w:w="1510" w:type="dxa"/>
            <w:gridSpan w:val="3"/>
          </w:tcPr>
          <w:p w14:paraId="6EE02BC8" w14:textId="77777777" w:rsidR="00893EA5" w:rsidRDefault="00893EA5" w:rsidP="000425A6">
            <w:pPr>
              <w:rPr>
                <w:rFonts w:asciiTheme="minorHAnsi" w:hAnsiTheme="minorHAnsi"/>
                <w:b/>
              </w:rPr>
            </w:pPr>
          </w:p>
        </w:tc>
      </w:tr>
      <w:tr w:rsidR="00893EA5" w14:paraId="00401C62" w14:textId="77777777" w:rsidTr="00BA4DFC">
        <w:trPr>
          <w:trHeight w:val="304"/>
        </w:trPr>
        <w:tc>
          <w:tcPr>
            <w:tcW w:w="9057" w:type="dxa"/>
            <w:gridSpan w:val="12"/>
          </w:tcPr>
          <w:p w14:paraId="79F68BB9" w14:textId="77777777" w:rsidR="00893EA5" w:rsidRDefault="00893EA5" w:rsidP="000425A6">
            <w:pPr>
              <w:rPr>
                <w:rFonts w:asciiTheme="minorHAnsi" w:hAnsiTheme="minorHAnsi"/>
                <w:b/>
              </w:rPr>
            </w:pPr>
            <w:r>
              <w:rPr>
                <w:rFonts w:asciiTheme="minorHAnsi" w:hAnsiTheme="minorHAnsi"/>
                <w:b/>
              </w:rPr>
              <w:t>Nature of activity</w:t>
            </w:r>
          </w:p>
          <w:p w14:paraId="025B2981" w14:textId="77777777" w:rsidR="00893EA5" w:rsidRDefault="00893EA5" w:rsidP="000425A6">
            <w:pPr>
              <w:rPr>
                <w:rFonts w:asciiTheme="minorHAnsi" w:hAnsiTheme="minorHAnsi"/>
                <w:b/>
              </w:rPr>
            </w:pPr>
          </w:p>
          <w:p w14:paraId="7E53DF8C" w14:textId="77777777" w:rsidR="00893EA5" w:rsidRDefault="00893EA5" w:rsidP="000425A6">
            <w:pPr>
              <w:rPr>
                <w:rFonts w:asciiTheme="minorHAnsi" w:hAnsiTheme="minorHAnsi"/>
                <w:b/>
              </w:rPr>
            </w:pPr>
          </w:p>
          <w:p w14:paraId="72B40C13" w14:textId="77777777" w:rsidR="00893EA5" w:rsidRDefault="00893EA5" w:rsidP="000425A6">
            <w:pPr>
              <w:rPr>
                <w:rFonts w:asciiTheme="minorHAnsi" w:hAnsiTheme="minorHAnsi"/>
                <w:b/>
              </w:rPr>
            </w:pPr>
          </w:p>
        </w:tc>
      </w:tr>
      <w:tr w:rsidR="00893EA5" w14:paraId="1AC7D620" w14:textId="77777777" w:rsidTr="00BA4DFC">
        <w:trPr>
          <w:trHeight w:val="304"/>
        </w:trPr>
        <w:tc>
          <w:tcPr>
            <w:tcW w:w="9057" w:type="dxa"/>
            <w:gridSpan w:val="12"/>
          </w:tcPr>
          <w:p w14:paraId="368D893C" w14:textId="77777777" w:rsidR="00893EA5" w:rsidRDefault="00893EA5" w:rsidP="000425A6">
            <w:pPr>
              <w:rPr>
                <w:rFonts w:asciiTheme="minorHAnsi" w:hAnsiTheme="minorHAnsi"/>
                <w:b/>
              </w:rPr>
            </w:pPr>
            <w:r>
              <w:rPr>
                <w:rFonts w:asciiTheme="minorHAnsi" w:hAnsiTheme="minorHAnsi"/>
                <w:b/>
              </w:rPr>
              <w:t>Equipment / facilities requested</w:t>
            </w:r>
          </w:p>
          <w:p w14:paraId="6ED68E06" w14:textId="77777777" w:rsidR="00893EA5" w:rsidRDefault="00893EA5" w:rsidP="000425A6">
            <w:pPr>
              <w:rPr>
                <w:rFonts w:asciiTheme="minorHAnsi" w:hAnsiTheme="minorHAnsi"/>
                <w:b/>
              </w:rPr>
            </w:pPr>
          </w:p>
          <w:p w14:paraId="3813727E" w14:textId="77777777" w:rsidR="00893EA5" w:rsidRDefault="00893EA5" w:rsidP="000425A6">
            <w:pPr>
              <w:rPr>
                <w:rFonts w:asciiTheme="minorHAnsi" w:hAnsiTheme="minorHAnsi"/>
                <w:b/>
              </w:rPr>
            </w:pPr>
          </w:p>
          <w:p w14:paraId="5D1C1E6B" w14:textId="77777777" w:rsidR="00893EA5" w:rsidRDefault="00893EA5" w:rsidP="000425A6">
            <w:pPr>
              <w:rPr>
                <w:rFonts w:asciiTheme="minorHAnsi" w:hAnsiTheme="minorHAnsi"/>
                <w:b/>
              </w:rPr>
            </w:pPr>
          </w:p>
        </w:tc>
      </w:tr>
      <w:tr w:rsidR="00893EA5" w14:paraId="20EB35C0" w14:textId="77777777" w:rsidTr="00BA4DFC">
        <w:trPr>
          <w:trHeight w:val="304"/>
        </w:trPr>
        <w:tc>
          <w:tcPr>
            <w:tcW w:w="9057" w:type="dxa"/>
            <w:gridSpan w:val="12"/>
          </w:tcPr>
          <w:p w14:paraId="7F6E48A3" w14:textId="77777777" w:rsidR="00893EA5" w:rsidRDefault="00893EA5" w:rsidP="000425A6">
            <w:pPr>
              <w:rPr>
                <w:rFonts w:asciiTheme="minorHAnsi" w:hAnsiTheme="minorHAnsi"/>
                <w:b/>
              </w:rPr>
            </w:pPr>
            <w:r>
              <w:rPr>
                <w:rFonts w:asciiTheme="minorHAnsi" w:hAnsiTheme="minorHAnsi"/>
                <w:b/>
              </w:rPr>
              <w:t>Equipment to be bought in by hirer</w:t>
            </w:r>
          </w:p>
          <w:p w14:paraId="44E58C33" w14:textId="77777777" w:rsidR="00893EA5" w:rsidRDefault="00893EA5" w:rsidP="000425A6">
            <w:pPr>
              <w:rPr>
                <w:rFonts w:asciiTheme="minorHAnsi" w:hAnsiTheme="minorHAnsi"/>
                <w:b/>
              </w:rPr>
            </w:pPr>
          </w:p>
          <w:p w14:paraId="35406B73" w14:textId="77777777" w:rsidR="00893EA5" w:rsidRDefault="00893EA5" w:rsidP="000425A6">
            <w:pPr>
              <w:rPr>
                <w:rFonts w:asciiTheme="minorHAnsi" w:hAnsiTheme="minorHAnsi"/>
                <w:b/>
              </w:rPr>
            </w:pPr>
          </w:p>
          <w:p w14:paraId="0366FC57" w14:textId="77777777" w:rsidR="00893EA5" w:rsidRDefault="00893EA5" w:rsidP="000425A6">
            <w:pPr>
              <w:rPr>
                <w:rFonts w:asciiTheme="minorHAnsi" w:hAnsiTheme="minorHAnsi"/>
                <w:b/>
              </w:rPr>
            </w:pPr>
          </w:p>
        </w:tc>
      </w:tr>
      <w:tr w:rsidR="00893EA5" w14:paraId="21DC3E84" w14:textId="77777777" w:rsidTr="00BA696C">
        <w:trPr>
          <w:trHeight w:val="304"/>
        </w:trPr>
        <w:tc>
          <w:tcPr>
            <w:tcW w:w="4528" w:type="dxa"/>
            <w:gridSpan w:val="5"/>
          </w:tcPr>
          <w:p w14:paraId="7A79DDAA" w14:textId="77777777" w:rsidR="00893EA5" w:rsidRDefault="00893EA5" w:rsidP="000425A6">
            <w:pPr>
              <w:rPr>
                <w:rFonts w:asciiTheme="minorHAnsi" w:hAnsiTheme="minorHAnsi"/>
                <w:b/>
              </w:rPr>
            </w:pPr>
            <w:r>
              <w:rPr>
                <w:rFonts w:asciiTheme="minorHAnsi" w:hAnsiTheme="minorHAnsi"/>
                <w:b/>
              </w:rPr>
              <w:t>Age range of those attending</w:t>
            </w:r>
          </w:p>
          <w:p w14:paraId="3039B793" w14:textId="77777777" w:rsidR="00893EA5" w:rsidRDefault="00893EA5" w:rsidP="000425A6">
            <w:pPr>
              <w:rPr>
                <w:rFonts w:asciiTheme="minorHAnsi" w:hAnsiTheme="minorHAnsi"/>
                <w:b/>
              </w:rPr>
            </w:pPr>
          </w:p>
        </w:tc>
        <w:tc>
          <w:tcPr>
            <w:tcW w:w="4529" w:type="dxa"/>
            <w:gridSpan w:val="7"/>
          </w:tcPr>
          <w:p w14:paraId="31443CC6" w14:textId="77777777" w:rsidR="00893EA5" w:rsidRDefault="00893EA5" w:rsidP="000425A6">
            <w:pPr>
              <w:rPr>
                <w:rFonts w:asciiTheme="minorHAnsi" w:hAnsiTheme="minorHAnsi"/>
                <w:b/>
              </w:rPr>
            </w:pPr>
            <w:r>
              <w:rPr>
                <w:rFonts w:asciiTheme="minorHAnsi" w:hAnsiTheme="minorHAnsi"/>
                <w:b/>
              </w:rPr>
              <w:t>Numbers attending</w:t>
            </w:r>
          </w:p>
        </w:tc>
      </w:tr>
    </w:tbl>
    <w:p w14:paraId="1957057A" w14:textId="77777777" w:rsidR="000425A6" w:rsidRDefault="000425A6" w:rsidP="000425A6">
      <w:pPr>
        <w:rPr>
          <w:rFonts w:asciiTheme="minorHAnsi" w:hAnsiTheme="minorHAnsi"/>
          <w:b/>
        </w:rPr>
      </w:pPr>
    </w:p>
    <w:p w14:paraId="3A79E3A6" w14:textId="77777777" w:rsidR="00893EA5" w:rsidRPr="00893EA5" w:rsidRDefault="00893EA5" w:rsidP="000425A6">
      <w:pPr>
        <w:rPr>
          <w:rFonts w:asciiTheme="minorHAnsi" w:hAnsiTheme="minorHAnsi"/>
          <w:sz w:val="22"/>
          <w:szCs w:val="22"/>
        </w:rPr>
      </w:pPr>
      <w:r w:rsidRPr="00893EA5">
        <w:rPr>
          <w:rFonts w:asciiTheme="minorHAnsi" w:hAnsiTheme="minorHAnsi"/>
          <w:sz w:val="22"/>
          <w:szCs w:val="22"/>
        </w:rPr>
        <w:t>I hereby make an application for the hire of the accommodation and facilities stated above and agree to abide by the conditions of use specified in the attached documentation.</w:t>
      </w:r>
    </w:p>
    <w:p w14:paraId="711F3856" w14:textId="77777777" w:rsidR="00893EA5" w:rsidRPr="00893EA5" w:rsidRDefault="00893EA5" w:rsidP="000425A6">
      <w:pPr>
        <w:rPr>
          <w:rFonts w:asciiTheme="minorHAnsi" w:hAnsiTheme="minorHAnsi"/>
          <w:sz w:val="22"/>
          <w:szCs w:val="22"/>
        </w:rPr>
      </w:pPr>
    </w:p>
    <w:p w14:paraId="55C11DB2" w14:textId="77777777" w:rsidR="00893EA5" w:rsidRPr="00893EA5" w:rsidRDefault="00893EA5" w:rsidP="000425A6">
      <w:pPr>
        <w:rPr>
          <w:rFonts w:asciiTheme="minorHAnsi" w:hAnsiTheme="minorHAnsi"/>
          <w:sz w:val="22"/>
          <w:szCs w:val="22"/>
        </w:rPr>
      </w:pPr>
      <w:r w:rsidRPr="00893EA5">
        <w:rPr>
          <w:rFonts w:asciiTheme="minorHAnsi" w:hAnsiTheme="minorHAnsi"/>
          <w:sz w:val="22"/>
          <w:szCs w:val="22"/>
        </w:rPr>
        <w:t>*I can confirm that I have arranged Public Liability Insurance in the name of the individual / organisation hiring the school premises for a limit of at least £5,000,000.</w:t>
      </w:r>
    </w:p>
    <w:p w14:paraId="6C9D2993" w14:textId="77777777" w:rsidR="00893EA5" w:rsidRDefault="00893EA5" w:rsidP="000425A6">
      <w:pPr>
        <w:rPr>
          <w:rFonts w:asciiTheme="minorHAnsi" w:hAnsiTheme="minorHAnsi"/>
          <w:b/>
          <w:sz w:val="22"/>
          <w:szCs w:val="22"/>
        </w:rPr>
      </w:pPr>
      <w:r>
        <w:rPr>
          <w:rFonts w:asciiTheme="minorHAnsi" w:hAnsiTheme="minorHAnsi"/>
          <w:b/>
          <w:sz w:val="22"/>
          <w:szCs w:val="22"/>
        </w:rPr>
        <w:t xml:space="preserve">Or </w:t>
      </w:r>
    </w:p>
    <w:p w14:paraId="6450EC87" w14:textId="77777777" w:rsidR="00893EA5" w:rsidRDefault="00893EA5" w:rsidP="000425A6">
      <w:pPr>
        <w:rPr>
          <w:rFonts w:asciiTheme="minorHAnsi" w:hAnsiTheme="minorHAnsi"/>
          <w:sz w:val="22"/>
          <w:szCs w:val="22"/>
        </w:rPr>
      </w:pPr>
      <w:r w:rsidRPr="00893EA5">
        <w:rPr>
          <w:rFonts w:asciiTheme="minorHAnsi" w:hAnsiTheme="minorHAnsi"/>
          <w:sz w:val="22"/>
          <w:szCs w:val="22"/>
        </w:rPr>
        <w:t xml:space="preserve">*I accept all liability during the lettings period </w:t>
      </w:r>
    </w:p>
    <w:p w14:paraId="0F8EE843" w14:textId="77777777" w:rsidR="00893EA5" w:rsidRDefault="00893EA5" w:rsidP="000425A6">
      <w:pPr>
        <w:rPr>
          <w:rFonts w:asciiTheme="minorHAnsi" w:hAnsiTheme="minorHAnsi"/>
          <w:sz w:val="22"/>
          <w:szCs w:val="22"/>
        </w:rPr>
      </w:pPr>
    </w:p>
    <w:p w14:paraId="7871176C" w14:textId="77777777" w:rsidR="00893EA5" w:rsidRDefault="00893EA5" w:rsidP="000425A6">
      <w:pPr>
        <w:rPr>
          <w:rFonts w:asciiTheme="minorHAnsi" w:hAnsiTheme="minorHAnsi"/>
          <w:sz w:val="22"/>
          <w:szCs w:val="22"/>
        </w:rPr>
      </w:pPr>
      <w:r>
        <w:rPr>
          <w:rFonts w:asciiTheme="minorHAnsi" w:hAnsiTheme="minorHAnsi"/>
          <w:sz w:val="22"/>
          <w:szCs w:val="22"/>
        </w:rPr>
        <w:t>Signature of applicant………………………………………………………………………….</w:t>
      </w:r>
    </w:p>
    <w:p w14:paraId="259C7635" w14:textId="77777777" w:rsidR="00893EA5" w:rsidRPr="00893EA5" w:rsidRDefault="00893EA5" w:rsidP="000425A6">
      <w:pPr>
        <w:rPr>
          <w:rFonts w:asciiTheme="minorHAnsi" w:hAnsiTheme="minorHAnsi"/>
          <w:sz w:val="22"/>
          <w:szCs w:val="22"/>
        </w:rPr>
      </w:pPr>
      <w:r>
        <w:rPr>
          <w:rFonts w:asciiTheme="minorHAnsi" w:hAnsiTheme="minorHAnsi"/>
          <w:sz w:val="22"/>
          <w:szCs w:val="22"/>
        </w:rPr>
        <w:t>Full Name……………………………………………………………………………………Date…………………………………………</w:t>
      </w:r>
    </w:p>
    <w:p w14:paraId="7E6F9F59" w14:textId="77777777" w:rsidR="00893EA5" w:rsidRDefault="00893EA5" w:rsidP="000425A6">
      <w:pPr>
        <w:rPr>
          <w:rFonts w:asciiTheme="minorHAnsi" w:hAnsiTheme="minorHAnsi"/>
          <w:b/>
          <w:sz w:val="22"/>
          <w:szCs w:val="22"/>
        </w:rPr>
      </w:pPr>
    </w:p>
    <w:p w14:paraId="1B412035" w14:textId="77777777" w:rsidR="00893EA5" w:rsidRPr="00802A1E" w:rsidRDefault="00802A1E" w:rsidP="000425A6">
      <w:pPr>
        <w:rPr>
          <w:rFonts w:asciiTheme="minorHAnsi" w:hAnsiTheme="minorHAnsi"/>
          <w:sz w:val="22"/>
          <w:szCs w:val="22"/>
        </w:rPr>
      </w:pPr>
      <w:r>
        <w:rPr>
          <w:rFonts w:asciiTheme="minorHAnsi" w:hAnsiTheme="minorHAnsi"/>
          <w:b/>
          <w:sz w:val="22"/>
          <w:szCs w:val="22"/>
        </w:rPr>
        <w:t xml:space="preserve">Note: </w:t>
      </w:r>
      <w:r>
        <w:rPr>
          <w:rFonts w:asciiTheme="minorHAnsi" w:hAnsiTheme="minorHAnsi"/>
          <w:sz w:val="22"/>
          <w:szCs w:val="22"/>
        </w:rPr>
        <w:t>the giving of false information on this application may lead to the cancellation of the booking without notice</w:t>
      </w:r>
    </w:p>
    <w:p w14:paraId="2C7D42EF" w14:textId="77777777" w:rsidR="00893EA5" w:rsidRDefault="00893EA5" w:rsidP="000425A6">
      <w:pPr>
        <w:rPr>
          <w:rFonts w:asciiTheme="minorHAnsi" w:hAnsiTheme="minorHAnsi"/>
          <w:b/>
          <w:sz w:val="22"/>
          <w:szCs w:val="22"/>
        </w:rPr>
      </w:pPr>
    </w:p>
    <w:p w14:paraId="5C7D8EB5" w14:textId="77777777" w:rsidR="00893EA5" w:rsidRPr="00CA6F13" w:rsidRDefault="00CA6F13" w:rsidP="00CA6F13">
      <w:pPr>
        <w:pStyle w:val="Heading1"/>
        <w:keepNext/>
        <w:widowControl/>
        <w:numPr>
          <w:ilvl w:val="0"/>
          <w:numId w:val="5"/>
        </w:numPr>
        <w:autoSpaceDE/>
        <w:autoSpaceDN/>
        <w:adjustRightInd/>
        <w:spacing w:before="120" w:after="120"/>
        <w:rPr>
          <w:rFonts w:asciiTheme="minorHAnsi" w:hAnsiTheme="minorHAnsi"/>
          <w:bCs w:val="0"/>
        </w:rPr>
      </w:pPr>
      <w:r w:rsidRPr="00CA6F13">
        <w:rPr>
          <w:rFonts w:asciiTheme="minorHAnsi" w:hAnsiTheme="minorHAnsi"/>
          <w:bCs w:val="0"/>
        </w:rPr>
        <w:t>Charges to be made</w:t>
      </w:r>
    </w:p>
    <w:p w14:paraId="57D8A552" w14:textId="77777777" w:rsidR="00CA6F13" w:rsidRDefault="00CA6F13" w:rsidP="00CA6F13">
      <w:pPr>
        <w:pStyle w:val="Heading1"/>
        <w:keepNext/>
        <w:widowControl/>
        <w:autoSpaceDE/>
        <w:autoSpaceDN/>
        <w:adjustRightInd/>
        <w:spacing w:before="120" w:after="120"/>
        <w:jc w:val="both"/>
        <w:rPr>
          <w:rFonts w:asciiTheme="minorHAnsi" w:hAnsiTheme="minorHAnsi"/>
          <w:b w:val="0"/>
          <w:bCs w:val="0"/>
        </w:rPr>
      </w:pPr>
      <w:r w:rsidRPr="00CA6F13">
        <w:rPr>
          <w:rFonts w:asciiTheme="minorHAnsi" w:hAnsiTheme="minorHAnsi"/>
          <w:b w:val="0"/>
          <w:bCs w:val="0"/>
        </w:rPr>
        <w:t>Children First Learning Partnership will take the following costs into account when determining charges</w:t>
      </w:r>
      <w:r>
        <w:rPr>
          <w:rFonts w:asciiTheme="minorHAnsi" w:hAnsiTheme="minorHAnsi"/>
          <w:b w:val="0"/>
          <w:bCs w:val="0"/>
        </w:rPr>
        <w:t>:</w:t>
      </w:r>
    </w:p>
    <w:p w14:paraId="2D4B2663" w14:textId="77777777" w:rsidR="00CA6F13" w:rsidRPr="00CA6F13" w:rsidRDefault="00CA6F13" w:rsidP="00CA6F13">
      <w:pPr>
        <w:pStyle w:val="ListParagraph"/>
        <w:numPr>
          <w:ilvl w:val="0"/>
          <w:numId w:val="6"/>
        </w:numPr>
        <w:rPr>
          <w:rFonts w:asciiTheme="minorHAnsi" w:hAnsiTheme="minorHAnsi" w:cs="Calibri"/>
        </w:rPr>
      </w:pPr>
      <w:r w:rsidRPr="00CA6F13">
        <w:rPr>
          <w:rFonts w:asciiTheme="minorHAnsi" w:hAnsiTheme="minorHAnsi" w:cs="Calibri"/>
        </w:rPr>
        <w:t>Energy and other utiliites</w:t>
      </w:r>
    </w:p>
    <w:p w14:paraId="370C7783" w14:textId="77777777" w:rsidR="00CA6F13" w:rsidRPr="00CA6F13" w:rsidRDefault="00CA6F13" w:rsidP="00CA6F13">
      <w:pPr>
        <w:pStyle w:val="ListParagraph"/>
        <w:numPr>
          <w:ilvl w:val="0"/>
          <w:numId w:val="6"/>
        </w:numPr>
        <w:rPr>
          <w:rFonts w:asciiTheme="minorHAnsi" w:hAnsiTheme="minorHAnsi" w:cs="Calibri"/>
        </w:rPr>
      </w:pPr>
      <w:r w:rsidRPr="00CA6F13">
        <w:rPr>
          <w:rFonts w:asciiTheme="minorHAnsi" w:hAnsiTheme="minorHAnsi" w:cs="Calibri"/>
        </w:rPr>
        <w:t>Caretaking cleaning and other support services costs</w:t>
      </w:r>
    </w:p>
    <w:p w14:paraId="7451A45E" w14:textId="77777777" w:rsidR="00CA6F13" w:rsidRPr="00CA6F13" w:rsidRDefault="00CA6F13" w:rsidP="00CA6F13">
      <w:pPr>
        <w:pStyle w:val="ListParagraph"/>
        <w:numPr>
          <w:ilvl w:val="0"/>
          <w:numId w:val="6"/>
        </w:numPr>
        <w:rPr>
          <w:rFonts w:asciiTheme="minorHAnsi" w:hAnsiTheme="minorHAnsi" w:cs="Calibri"/>
        </w:rPr>
      </w:pPr>
      <w:r w:rsidRPr="00CA6F13">
        <w:rPr>
          <w:rFonts w:asciiTheme="minorHAnsi" w:hAnsiTheme="minorHAnsi" w:cs="Calibri"/>
        </w:rPr>
        <w:t>Wear and tear on equipment</w:t>
      </w:r>
    </w:p>
    <w:p w14:paraId="7B1BAACC" w14:textId="77777777" w:rsidR="00CA6F13" w:rsidRPr="00CA6F13" w:rsidRDefault="00CA6F13" w:rsidP="00CA6F13">
      <w:pPr>
        <w:pStyle w:val="ListParagraph"/>
        <w:numPr>
          <w:ilvl w:val="0"/>
          <w:numId w:val="6"/>
        </w:numPr>
        <w:rPr>
          <w:rFonts w:asciiTheme="minorHAnsi" w:hAnsiTheme="minorHAnsi" w:cs="Calibri"/>
        </w:rPr>
      </w:pPr>
      <w:r w:rsidRPr="00CA6F13">
        <w:rPr>
          <w:rFonts w:asciiTheme="minorHAnsi" w:hAnsiTheme="minorHAnsi" w:cs="Calibri"/>
        </w:rPr>
        <w:t>Use of consumables</w:t>
      </w:r>
    </w:p>
    <w:p w14:paraId="6F744FAA" w14:textId="77777777" w:rsidR="00CA6F13" w:rsidRDefault="00CA6F13" w:rsidP="00CA6F13">
      <w:pPr>
        <w:pStyle w:val="ListParagraph"/>
      </w:pPr>
    </w:p>
    <w:p w14:paraId="5C211AD3" w14:textId="77777777" w:rsidR="00CA6F13" w:rsidRPr="005E2137" w:rsidRDefault="00CA6F13" w:rsidP="00CA6F13">
      <w:pPr>
        <w:pStyle w:val="Heading1"/>
        <w:keepNext/>
        <w:widowControl/>
        <w:numPr>
          <w:ilvl w:val="0"/>
          <w:numId w:val="5"/>
        </w:numPr>
        <w:autoSpaceDE/>
        <w:autoSpaceDN/>
        <w:adjustRightInd/>
        <w:spacing w:before="120" w:after="120"/>
        <w:jc w:val="both"/>
        <w:rPr>
          <w:rFonts w:asciiTheme="minorHAnsi" w:hAnsiTheme="minorHAnsi"/>
          <w:bCs w:val="0"/>
        </w:rPr>
      </w:pPr>
      <w:r w:rsidRPr="005E2137">
        <w:rPr>
          <w:rFonts w:asciiTheme="minorHAnsi" w:hAnsiTheme="minorHAnsi"/>
          <w:bCs w:val="0"/>
        </w:rPr>
        <w:t>Lettings Rate</w:t>
      </w:r>
    </w:p>
    <w:p w14:paraId="7D0F0A68" w14:textId="77777777" w:rsidR="00CA6F13" w:rsidRPr="005E2137" w:rsidRDefault="00CA6F13" w:rsidP="00CA6F13">
      <w:pPr>
        <w:ind w:left="360"/>
        <w:rPr>
          <w:rFonts w:asciiTheme="minorHAnsi" w:hAnsiTheme="minorHAnsi" w:cs="Calibri"/>
        </w:rPr>
      </w:pPr>
      <w:r w:rsidRPr="005E2137">
        <w:rPr>
          <w:rFonts w:asciiTheme="minorHAnsi" w:hAnsiTheme="minorHAnsi" w:cs="Calibri"/>
        </w:rPr>
        <w:t>The Board of Directors has agreed a</w:t>
      </w:r>
      <w:r w:rsidR="00937390" w:rsidRPr="005E2137">
        <w:rPr>
          <w:rFonts w:asciiTheme="minorHAnsi" w:hAnsiTheme="minorHAnsi" w:cs="Calibri"/>
        </w:rPr>
        <w:t xml:space="preserve"> </w:t>
      </w:r>
      <w:r w:rsidRPr="005E2137">
        <w:rPr>
          <w:rFonts w:asciiTheme="minorHAnsi" w:hAnsiTheme="minorHAnsi" w:cs="Calibri"/>
        </w:rPr>
        <w:t>rate for lettings of the schoo</w:t>
      </w:r>
      <w:r w:rsidR="00731065" w:rsidRPr="005E2137">
        <w:rPr>
          <w:rFonts w:asciiTheme="minorHAnsi" w:hAnsiTheme="minorHAnsi" w:cs="Calibri"/>
        </w:rPr>
        <w:t>l premises of</w:t>
      </w:r>
      <w:r w:rsidRPr="005E2137">
        <w:rPr>
          <w:rFonts w:asciiTheme="minorHAnsi" w:hAnsiTheme="minorHAnsi" w:cs="Calibri"/>
        </w:rPr>
        <w:t>:</w:t>
      </w:r>
    </w:p>
    <w:p w14:paraId="450F3E5A" w14:textId="77777777" w:rsidR="00CA6F13" w:rsidRPr="005E2137" w:rsidRDefault="00CA6F13" w:rsidP="00CA6F13">
      <w:pPr>
        <w:ind w:left="360"/>
        <w:rPr>
          <w:rFonts w:asciiTheme="minorHAnsi" w:hAnsiTheme="minorHAnsi" w:cs="Calibri"/>
        </w:rPr>
      </w:pPr>
    </w:p>
    <w:p w14:paraId="74D7E539" w14:textId="515BFB09" w:rsidR="00CA6F13" w:rsidRPr="005E2137" w:rsidRDefault="00CA6F13" w:rsidP="00CA6F13">
      <w:pPr>
        <w:ind w:left="360"/>
        <w:rPr>
          <w:rFonts w:asciiTheme="minorHAnsi" w:hAnsiTheme="minorHAnsi" w:cs="Calibri"/>
        </w:rPr>
      </w:pPr>
      <w:r w:rsidRPr="005E2137">
        <w:rPr>
          <w:rFonts w:asciiTheme="minorHAnsi" w:hAnsiTheme="minorHAnsi" w:cs="Calibri"/>
        </w:rPr>
        <w:t>Session charge £</w:t>
      </w:r>
      <w:r w:rsidR="007B2C83" w:rsidRPr="005E2137">
        <w:rPr>
          <w:rFonts w:asciiTheme="minorHAnsi" w:hAnsiTheme="minorHAnsi" w:cs="Calibri"/>
        </w:rPr>
        <w:t>30</w:t>
      </w:r>
      <w:r w:rsidRPr="005E2137">
        <w:rPr>
          <w:rFonts w:asciiTheme="minorHAnsi" w:hAnsiTheme="minorHAnsi" w:cs="Calibri"/>
        </w:rPr>
        <w:t xml:space="preserve"> per hour plus</w:t>
      </w:r>
      <w:r w:rsidR="00937390" w:rsidRPr="005E2137">
        <w:rPr>
          <w:rFonts w:asciiTheme="minorHAnsi" w:hAnsiTheme="minorHAnsi" w:cs="Calibri"/>
        </w:rPr>
        <w:t xml:space="preserve"> - </w:t>
      </w:r>
    </w:p>
    <w:p w14:paraId="1981B671" w14:textId="1DE07D36" w:rsidR="00CA6F13" w:rsidRPr="005E2137" w:rsidRDefault="00CA6F13" w:rsidP="00CA6F13">
      <w:pPr>
        <w:ind w:left="360"/>
        <w:rPr>
          <w:rFonts w:asciiTheme="minorHAnsi" w:hAnsiTheme="minorHAnsi" w:cs="Calibri"/>
        </w:rPr>
      </w:pPr>
      <w:r w:rsidRPr="005E2137">
        <w:rPr>
          <w:rFonts w:asciiTheme="minorHAnsi" w:hAnsiTheme="minorHAnsi" w:cs="Calibri"/>
        </w:rPr>
        <w:t>Weekdays - £1</w:t>
      </w:r>
      <w:r w:rsidR="007B2C83" w:rsidRPr="005E2137">
        <w:rPr>
          <w:rFonts w:asciiTheme="minorHAnsi" w:hAnsiTheme="minorHAnsi" w:cs="Calibri"/>
        </w:rPr>
        <w:t>5</w:t>
      </w:r>
      <w:r w:rsidRPr="005E2137">
        <w:rPr>
          <w:rFonts w:asciiTheme="minorHAnsi" w:hAnsiTheme="minorHAnsi" w:cs="Calibri"/>
        </w:rPr>
        <w:t xml:space="preserve"> per session </w:t>
      </w:r>
      <w:r w:rsidR="00F23211" w:rsidRPr="005E2137">
        <w:rPr>
          <w:rFonts w:asciiTheme="minorHAnsi" w:hAnsiTheme="minorHAnsi" w:cs="Calibri"/>
        </w:rPr>
        <w:t xml:space="preserve">to </w:t>
      </w:r>
      <w:r w:rsidRPr="005E2137">
        <w:rPr>
          <w:rFonts w:asciiTheme="minorHAnsi" w:hAnsiTheme="minorHAnsi" w:cs="Calibri"/>
        </w:rPr>
        <w:t>open</w:t>
      </w:r>
      <w:r w:rsidR="00F23211" w:rsidRPr="005E2137">
        <w:rPr>
          <w:rFonts w:asciiTheme="minorHAnsi" w:hAnsiTheme="minorHAnsi" w:cs="Calibri"/>
        </w:rPr>
        <w:t xml:space="preserve"> and £1</w:t>
      </w:r>
      <w:r w:rsidR="007B2C83" w:rsidRPr="005E2137">
        <w:rPr>
          <w:rFonts w:asciiTheme="minorHAnsi" w:hAnsiTheme="minorHAnsi" w:cs="Calibri"/>
        </w:rPr>
        <w:t>5</w:t>
      </w:r>
      <w:r w:rsidR="00F23211" w:rsidRPr="005E2137">
        <w:rPr>
          <w:rFonts w:asciiTheme="minorHAnsi" w:hAnsiTheme="minorHAnsi" w:cs="Calibri"/>
        </w:rPr>
        <w:t xml:space="preserve"> per session to </w:t>
      </w:r>
      <w:r w:rsidRPr="005E2137">
        <w:rPr>
          <w:rFonts w:asciiTheme="minorHAnsi" w:hAnsiTheme="minorHAnsi" w:cs="Calibri"/>
        </w:rPr>
        <w:t>lock charge</w:t>
      </w:r>
    </w:p>
    <w:p w14:paraId="2040D4E9" w14:textId="0463060C" w:rsidR="00CA6F13" w:rsidRPr="005E2137" w:rsidRDefault="00CA6F13" w:rsidP="00CA6F13">
      <w:pPr>
        <w:ind w:left="360"/>
        <w:rPr>
          <w:rFonts w:asciiTheme="minorHAnsi" w:hAnsiTheme="minorHAnsi" w:cs="Calibri"/>
        </w:rPr>
      </w:pPr>
      <w:r w:rsidRPr="005E2137">
        <w:rPr>
          <w:rFonts w:asciiTheme="minorHAnsi" w:hAnsiTheme="minorHAnsi" w:cs="Calibri"/>
        </w:rPr>
        <w:t>Weekends - £</w:t>
      </w:r>
      <w:r w:rsidR="007B2C83" w:rsidRPr="005E2137">
        <w:rPr>
          <w:rFonts w:asciiTheme="minorHAnsi" w:hAnsiTheme="minorHAnsi" w:cs="Calibri"/>
        </w:rPr>
        <w:t>30</w:t>
      </w:r>
      <w:r w:rsidRPr="005E2137">
        <w:rPr>
          <w:rFonts w:asciiTheme="minorHAnsi" w:hAnsiTheme="minorHAnsi" w:cs="Calibri"/>
        </w:rPr>
        <w:t xml:space="preserve"> per session </w:t>
      </w:r>
      <w:r w:rsidR="00F23211" w:rsidRPr="005E2137">
        <w:rPr>
          <w:rFonts w:asciiTheme="minorHAnsi" w:hAnsiTheme="minorHAnsi" w:cs="Calibri"/>
        </w:rPr>
        <w:t xml:space="preserve">to </w:t>
      </w:r>
      <w:r w:rsidRPr="005E2137">
        <w:rPr>
          <w:rFonts w:asciiTheme="minorHAnsi" w:hAnsiTheme="minorHAnsi" w:cs="Calibri"/>
        </w:rPr>
        <w:t>open</w:t>
      </w:r>
      <w:r w:rsidR="00F23211" w:rsidRPr="005E2137">
        <w:rPr>
          <w:rFonts w:asciiTheme="minorHAnsi" w:hAnsiTheme="minorHAnsi" w:cs="Calibri"/>
        </w:rPr>
        <w:t xml:space="preserve"> and £</w:t>
      </w:r>
      <w:r w:rsidR="007B2C83" w:rsidRPr="005E2137">
        <w:rPr>
          <w:rFonts w:asciiTheme="minorHAnsi" w:hAnsiTheme="minorHAnsi" w:cs="Calibri"/>
        </w:rPr>
        <w:t>30</w:t>
      </w:r>
      <w:r w:rsidR="00F23211" w:rsidRPr="005E2137">
        <w:rPr>
          <w:rFonts w:asciiTheme="minorHAnsi" w:hAnsiTheme="minorHAnsi" w:cs="Calibri"/>
        </w:rPr>
        <w:t xml:space="preserve"> per session to lock</w:t>
      </w:r>
      <w:r w:rsidRPr="005E2137">
        <w:rPr>
          <w:rFonts w:asciiTheme="minorHAnsi" w:hAnsiTheme="minorHAnsi" w:cs="Calibri"/>
        </w:rPr>
        <w:t xml:space="preserve"> charge</w:t>
      </w:r>
    </w:p>
    <w:p w14:paraId="7234A989" w14:textId="77777777" w:rsidR="00CA6F13" w:rsidRPr="005E2137" w:rsidRDefault="00CA6F13" w:rsidP="00CA6F13">
      <w:pPr>
        <w:ind w:left="360"/>
        <w:rPr>
          <w:rFonts w:asciiTheme="minorHAnsi" w:hAnsiTheme="minorHAnsi" w:cs="Calibri"/>
        </w:rPr>
      </w:pPr>
    </w:p>
    <w:p w14:paraId="6958E421" w14:textId="2ABD6424" w:rsidR="00731065" w:rsidRPr="005E2137" w:rsidRDefault="00CA6F13" w:rsidP="00CA6F13">
      <w:pPr>
        <w:ind w:left="360"/>
        <w:rPr>
          <w:rFonts w:asciiTheme="minorHAnsi" w:hAnsiTheme="minorHAnsi" w:cs="Calibri"/>
        </w:rPr>
      </w:pPr>
      <w:r w:rsidRPr="005E2137">
        <w:rPr>
          <w:rFonts w:asciiTheme="minorHAnsi" w:hAnsiTheme="minorHAnsi" w:cs="Calibri"/>
        </w:rPr>
        <w:t>If the letting takes place during the school day then only the hourly rate of £</w:t>
      </w:r>
      <w:r w:rsidR="00D83F58" w:rsidRPr="005E2137">
        <w:rPr>
          <w:rFonts w:asciiTheme="minorHAnsi" w:hAnsiTheme="minorHAnsi" w:cs="Calibri"/>
        </w:rPr>
        <w:t>30</w:t>
      </w:r>
      <w:r w:rsidRPr="005E2137">
        <w:rPr>
          <w:rFonts w:asciiTheme="minorHAnsi" w:hAnsiTheme="minorHAnsi" w:cs="Calibri"/>
        </w:rPr>
        <w:t xml:space="preserve"> is applicable. In the instance of a group requiring time to prepare for an event their sessions will be a lesser hourly rate of £</w:t>
      </w:r>
      <w:r w:rsidR="003D18CA" w:rsidRPr="005E2137">
        <w:rPr>
          <w:rFonts w:asciiTheme="minorHAnsi" w:hAnsiTheme="minorHAnsi" w:cs="Calibri"/>
        </w:rPr>
        <w:t>1</w:t>
      </w:r>
      <w:r w:rsidRPr="005E2137">
        <w:rPr>
          <w:rFonts w:asciiTheme="minorHAnsi" w:hAnsiTheme="minorHAnsi" w:cs="Calibri"/>
        </w:rPr>
        <w:t>5 but opening</w:t>
      </w:r>
      <w:r w:rsidR="00731065" w:rsidRPr="005E2137">
        <w:rPr>
          <w:rFonts w:asciiTheme="minorHAnsi" w:hAnsiTheme="minorHAnsi" w:cs="Calibri"/>
        </w:rPr>
        <w:t>/locking charges will be the same as tho</w:t>
      </w:r>
      <w:r w:rsidRPr="005E2137">
        <w:rPr>
          <w:rFonts w:asciiTheme="minorHAnsi" w:hAnsiTheme="minorHAnsi" w:cs="Calibri"/>
        </w:rPr>
        <w:t>se listed above. An</w:t>
      </w:r>
      <w:r w:rsidR="00731065" w:rsidRPr="005E2137">
        <w:rPr>
          <w:rFonts w:asciiTheme="minorHAnsi" w:hAnsiTheme="minorHAnsi" w:cs="Calibri"/>
        </w:rPr>
        <w:t>y</w:t>
      </w:r>
      <w:r w:rsidRPr="005E2137">
        <w:rPr>
          <w:rFonts w:asciiTheme="minorHAnsi" w:hAnsiTheme="minorHAnsi" w:cs="Calibri"/>
        </w:rPr>
        <w:t xml:space="preserve"> specific charges for extra expenses incurred will be agreed prior to the letting being </w:t>
      </w:r>
      <w:r w:rsidR="00731065" w:rsidRPr="005E2137">
        <w:rPr>
          <w:rFonts w:asciiTheme="minorHAnsi" w:hAnsiTheme="minorHAnsi" w:cs="Calibri"/>
        </w:rPr>
        <w:t>confirmed.</w:t>
      </w:r>
    </w:p>
    <w:p w14:paraId="1234AD78" w14:textId="77777777" w:rsidR="00731065" w:rsidRPr="00CD06D5" w:rsidRDefault="00731065" w:rsidP="00731065">
      <w:pPr>
        <w:pStyle w:val="Heading1"/>
        <w:keepNext/>
        <w:widowControl/>
        <w:autoSpaceDE/>
        <w:autoSpaceDN/>
        <w:adjustRightInd/>
        <w:spacing w:before="120" w:after="120"/>
        <w:ind w:left="720"/>
        <w:jc w:val="both"/>
        <w:rPr>
          <w:rFonts w:asciiTheme="minorHAnsi" w:hAnsiTheme="minorHAnsi"/>
          <w:bCs w:val="0"/>
        </w:rPr>
      </w:pPr>
    </w:p>
    <w:p w14:paraId="09EF8227" w14:textId="77777777" w:rsidR="00CA6F13" w:rsidRPr="00CD06D5" w:rsidRDefault="00937390" w:rsidP="00731065">
      <w:pPr>
        <w:pStyle w:val="Heading1"/>
        <w:keepNext/>
        <w:widowControl/>
        <w:numPr>
          <w:ilvl w:val="0"/>
          <w:numId w:val="5"/>
        </w:numPr>
        <w:autoSpaceDE/>
        <w:autoSpaceDN/>
        <w:adjustRightInd/>
        <w:spacing w:before="120" w:after="120"/>
        <w:jc w:val="both"/>
        <w:rPr>
          <w:rFonts w:asciiTheme="minorHAnsi" w:hAnsiTheme="minorHAnsi"/>
          <w:bCs w:val="0"/>
        </w:rPr>
      </w:pPr>
      <w:r w:rsidRPr="00CD06D5">
        <w:rPr>
          <w:rFonts w:asciiTheme="minorHAnsi" w:hAnsiTheme="minorHAnsi"/>
          <w:bCs w:val="0"/>
        </w:rPr>
        <w:t>Annual Letting Charges</w:t>
      </w:r>
    </w:p>
    <w:p w14:paraId="288EE49F" w14:textId="77777777" w:rsidR="005E2137" w:rsidRDefault="005E2137" w:rsidP="00731065">
      <w:pPr>
        <w:ind w:left="360"/>
        <w:rPr>
          <w:rFonts w:asciiTheme="minorHAnsi" w:hAnsiTheme="minorHAnsi" w:cs="Calibri"/>
          <w:color w:val="FF0000"/>
        </w:rPr>
      </w:pPr>
    </w:p>
    <w:p w14:paraId="44D961F8" w14:textId="77777777" w:rsidR="005E2137" w:rsidRPr="00D8254A" w:rsidRDefault="005E2137" w:rsidP="005E2137">
      <w:pPr>
        <w:ind w:left="360"/>
        <w:rPr>
          <w:rFonts w:asciiTheme="minorHAnsi" w:hAnsiTheme="minorHAnsi" w:cs="Calibri"/>
        </w:rPr>
      </w:pPr>
      <w:r w:rsidRPr="00D8254A">
        <w:rPr>
          <w:rFonts w:asciiTheme="minorHAnsi" w:hAnsiTheme="minorHAnsi" w:cs="Calibri"/>
        </w:rPr>
        <w:t>No letting rate will be charged for the hire of rooms for the provision of wrap around care between the hours of 8.45am and 3.15pm for Governor operated Nursery provisions, for monies are received directly into school budgets. The price for privately operated Nursery provisions will be agreed by Directors before such a provision is accepted.</w:t>
      </w:r>
    </w:p>
    <w:p w14:paraId="6290493F" w14:textId="77777777" w:rsidR="005E2137" w:rsidRPr="00D8254A" w:rsidRDefault="005E2137" w:rsidP="005E2137">
      <w:pPr>
        <w:ind w:left="360"/>
        <w:rPr>
          <w:rFonts w:asciiTheme="minorHAnsi" w:hAnsiTheme="minorHAnsi" w:cs="Calibri"/>
        </w:rPr>
      </w:pPr>
    </w:p>
    <w:p w14:paraId="5456F424" w14:textId="77777777" w:rsidR="005E2137" w:rsidRPr="00D8254A" w:rsidRDefault="005E2137" w:rsidP="005E2137">
      <w:pPr>
        <w:ind w:left="360"/>
        <w:rPr>
          <w:rFonts w:asciiTheme="minorHAnsi" w:hAnsiTheme="minorHAnsi" w:cs="Calibri"/>
        </w:rPr>
      </w:pPr>
      <w:r w:rsidRPr="00D8254A">
        <w:rPr>
          <w:rFonts w:asciiTheme="minorHAnsi" w:hAnsiTheme="minorHAnsi" w:cs="Calibri"/>
        </w:rPr>
        <w:t>No letting rate will be charged for the hire of rooms for the provision of School operated Out of School Clubs, for monies are received directly into school budgets.</w:t>
      </w:r>
    </w:p>
    <w:p w14:paraId="26E0E564" w14:textId="77777777" w:rsidR="005E2137" w:rsidRPr="00D8254A" w:rsidRDefault="005E2137" w:rsidP="005E2137">
      <w:pPr>
        <w:ind w:left="360"/>
        <w:rPr>
          <w:rFonts w:asciiTheme="minorHAnsi" w:hAnsiTheme="minorHAnsi" w:cs="Calibri"/>
        </w:rPr>
      </w:pPr>
    </w:p>
    <w:p w14:paraId="50B8A5CD" w14:textId="52A0427A" w:rsidR="00731065" w:rsidRDefault="005E2137" w:rsidP="00A82585">
      <w:pPr>
        <w:ind w:left="360"/>
        <w:rPr>
          <w:rFonts w:asciiTheme="minorHAnsi" w:hAnsiTheme="minorHAnsi" w:cs="Calibri"/>
        </w:rPr>
      </w:pPr>
      <w:r w:rsidRPr="00D8254A">
        <w:rPr>
          <w:rFonts w:asciiTheme="minorHAnsi" w:hAnsiTheme="minorHAnsi" w:cs="Calibri"/>
        </w:rPr>
        <w:t xml:space="preserve">The current letting rate for the hire of the swimming pool and changing rooms for the weekend and evening parent and toddler swimming is £50 per hour. 30 minutes set up time is without charge. </w:t>
      </w:r>
    </w:p>
    <w:p w14:paraId="0253FA2C" w14:textId="77777777" w:rsidR="00A82585" w:rsidRDefault="00A82585" w:rsidP="00A82585">
      <w:pPr>
        <w:ind w:left="360"/>
        <w:rPr>
          <w:rFonts w:asciiTheme="minorHAnsi" w:hAnsiTheme="minorHAnsi" w:cs="Calibri"/>
        </w:rPr>
      </w:pPr>
    </w:p>
    <w:p w14:paraId="56BD87F5" w14:textId="77777777" w:rsidR="00731065" w:rsidRPr="009469A5" w:rsidRDefault="00731065" w:rsidP="00731065">
      <w:pPr>
        <w:pStyle w:val="ListParagraph"/>
        <w:numPr>
          <w:ilvl w:val="0"/>
          <w:numId w:val="5"/>
        </w:numPr>
        <w:rPr>
          <w:rFonts w:asciiTheme="minorHAnsi" w:hAnsiTheme="minorHAnsi" w:cs="Calibri"/>
          <w:b/>
        </w:rPr>
      </w:pPr>
      <w:r w:rsidRPr="009469A5">
        <w:rPr>
          <w:rFonts w:asciiTheme="minorHAnsi" w:hAnsiTheme="minorHAnsi" w:cs="Calibri"/>
          <w:b/>
        </w:rPr>
        <w:t>VAT on lettings charges</w:t>
      </w:r>
    </w:p>
    <w:p w14:paraId="40159DB7" w14:textId="77777777" w:rsidR="00731065" w:rsidRDefault="00731065" w:rsidP="00731065">
      <w:pPr>
        <w:ind w:left="360"/>
        <w:rPr>
          <w:rFonts w:asciiTheme="minorHAnsi" w:hAnsiTheme="minorHAnsi" w:cs="Calibri"/>
        </w:rPr>
      </w:pPr>
    </w:p>
    <w:p w14:paraId="18505BE9" w14:textId="77777777" w:rsidR="00731065" w:rsidRDefault="00731065" w:rsidP="00731065">
      <w:pPr>
        <w:ind w:left="360"/>
        <w:rPr>
          <w:rFonts w:asciiTheme="minorHAnsi" w:hAnsiTheme="minorHAnsi" w:cs="Calibri"/>
        </w:rPr>
      </w:pPr>
      <w:r>
        <w:rPr>
          <w:rFonts w:asciiTheme="minorHAnsi" w:hAnsiTheme="minorHAnsi" w:cs="Calibri"/>
        </w:rPr>
        <w:t xml:space="preserve">Any use of the school </w:t>
      </w:r>
      <w:r w:rsidR="00DF770C">
        <w:rPr>
          <w:rFonts w:asciiTheme="minorHAnsi" w:hAnsiTheme="minorHAnsi" w:cs="Calibri"/>
        </w:rPr>
        <w:t xml:space="preserve">community rooms / hall (if the kitchen, cookery room is not used or the hall is not used for a sporting activity) will be VAT free. Charges for the school and community rooms with the use of the </w:t>
      </w:r>
      <w:r w:rsidR="009469A5">
        <w:rPr>
          <w:rFonts w:asciiTheme="minorHAnsi" w:hAnsiTheme="minorHAnsi" w:cs="Calibri"/>
        </w:rPr>
        <w:t>kitchen, cookery room and/or for sporting activities may include VAT charged at standard rate. The following VAT guidance will be used to determine whether VAT is chargeable.</w:t>
      </w:r>
    </w:p>
    <w:p w14:paraId="5DE2B8BC" w14:textId="77777777" w:rsidR="009469A5" w:rsidRDefault="009469A5" w:rsidP="00731065">
      <w:pPr>
        <w:ind w:left="360"/>
        <w:rPr>
          <w:rFonts w:asciiTheme="minorHAnsi" w:hAnsiTheme="minorHAnsi" w:cs="Calibri"/>
        </w:rPr>
      </w:pPr>
    </w:p>
    <w:p w14:paraId="5DD5DBE3" w14:textId="77777777" w:rsidR="009469A5" w:rsidRPr="009469A5" w:rsidRDefault="009469A5" w:rsidP="00731065">
      <w:pPr>
        <w:ind w:left="360"/>
        <w:rPr>
          <w:rFonts w:asciiTheme="minorHAnsi" w:hAnsiTheme="minorHAnsi" w:cs="Calibri"/>
          <w:u w:val="single"/>
        </w:rPr>
      </w:pPr>
      <w:r w:rsidRPr="009469A5">
        <w:rPr>
          <w:rFonts w:asciiTheme="minorHAnsi" w:hAnsiTheme="minorHAnsi" w:cs="Calibri"/>
          <w:u w:val="single"/>
        </w:rPr>
        <w:t>Room hire other than sporting / recreational use</w:t>
      </w:r>
    </w:p>
    <w:p w14:paraId="70617A44" w14:textId="77777777" w:rsidR="009469A5" w:rsidRDefault="009469A5" w:rsidP="00731065">
      <w:pPr>
        <w:ind w:left="360"/>
        <w:rPr>
          <w:rFonts w:asciiTheme="minorHAnsi" w:hAnsiTheme="minorHAnsi" w:cs="Calibri"/>
        </w:rPr>
      </w:pPr>
      <w:r>
        <w:rPr>
          <w:rFonts w:asciiTheme="minorHAnsi" w:hAnsiTheme="minorHAnsi" w:cs="Calibri"/>
        </w:rPr>
        <w:t>Charges for use of education premises as polling stations are not subject to VAT.</w:t>
      </w:r>
    </w:p>
    <w:p w14:paraId="669C64A2" w14:textId="77777777" w:rsidR="009469A5" w:rsidRDefault="009469A5" w:rsidP="00731065">
      <w:pPr>
        <w:ind w:left="360"/>
        <w:rPr>
          <w:rFonts w:asciiTheme="minorHAnsi" w:hAnsiTheme="minorHAnsi" w:cs="Calibri"/>
        </w:rPr>
      </w:pPr>
      <w:r>
        <w:rPr>
          <w:rFonts w:asciiTheme="minorHAnsi" w:hAnsiTheme="minorHAnsi" w:cs="Calibri"/>
        </w:rPr>
        <w:t xml:space="preserve">Charges for halls, classrooms and cloakrooms are normally exempt from </w:t>
      </w:r>
      <w:r w:rsidR="00DF44C8">
        <w:rPr>
          <w:rFonts w:asciiTheme="minorHAnsi" w:hAnsiTheme="minorHAnsi" w:cs="Calibri"/>
        </w:rPr>
        <w:t>VAT where no additional facilities are provided.</w:t>
      </w:r>
    </w:p>
    <w:p w14:paraId="18CD8447" w14:textId="77777777" w:rsidR="00DF44C8" w:rsidRDefault="00DF44C8" w:rsidP="00731065">
      <w:pPr>
        <w:ind w:left="360"/>
        <w:rPr>
          <w:rFonts w:asciiTheme="minorHAnsi" w:hAnsiTheme="minorHAnsi" w:cs="Calibri"/>
        </w:rPr>
      </w:pPr>
      <w:r>
        <w:rPr>
          <w:rFonts w:asciiTheme="minorHAnsi" w:hAnsiTheme="minorHAnsi" w:cs="Calibri"/>
        </w:rPr>
        <w:t>Where additional facilities (e.g. catering facilities) are provided in conjunction with the letting of rooms or the letting is for the hire of sports facilities these should be separately identified and invoiced at standard rate.</w:t>
      </w:r>
    </w:p>
    <w:p w14:paraId="1F586113" w14:textId="77777777" w:rsidR="00DF44C8" w:rsidRDefault="00DF44C8" w:rsidP="00731065">
      <w:pPr>
        <w:ind w:left="360"/>
        <w:rPr>
          <w:rFonts w:asciiTheme="minorHAnsi" w:hAnsiTheme="minorHAnsi" w:cs="Calibri"/>
          <w:u w:val="single"/>
        </w:rPr>
      </w:pPr>
      <w:r w:rsidRPr="00DF44C8">
        <w:rPr>
          <w:rFonts w:asciiTheme="minorHAnsi" w:hAnsiTheme="minorHAnsi" w:cs="Calibri"/>
          <w:u w:val="single"/>
        </w:rPr>
        <w:t>Hire of facilities for sport and physical recreation</w:t>
      </w:r>
    </w:p>
    <w:p w14:paraId="1C90E21B" w14:textId="77777777" w:rsidR="00DF44C8" w:rsidRDefault="00DF44C8" w:rsidP="00731065">
      <w:pPr>
        <w:ind w:left="360"/>
        <w:rPr>
          <w:rFonts w:asciiTheme="minorHAnsi" w:hAnsiTheme="minorHAnsi" w:cs="Calibri"/>
        </w:rPr>
      </w:pPr>
      <w:r w:rsidRPr="00DF44C8">
        <w:rPr>
          <w:rFonts w:asciiTheme="minorHAnsi" w:hAnsiTheme="minorHAnsi" w:cs="Calibri"/>
        </w:rPr>
        <w:t xml:space="preserve">The </w:t>
      </w:r>
      <w:proofErr w:type="gramStart"/>
      <w:r w:rsidRPr="00DF44C8">
        <w:rPr>
          <w:rFonts w:asciiTheme="minorHAnsi" w:hAnsiTheme="minorHAnsi" w:cs="Calibri"/>
        </w:rPr>
        <w:t xml:space="preserve">short </w:t>
      </w:r>
      <w:r w:rsidR="00E30FFF">
        <w:rPr>
          <w:rFonts w:asciiTheme="minorHAnsi" w:hAnsiTheme="minorHAnsi" w:cs="Calibri"/>
        </w:rPr>
        <w:t>term</w:t>
      </w:r>
      <w:proofErr w:type="gramEnd"/>
      <w:r w:rsidR="00E30FFF">
        <w:rPr>
          <w:rFonts w:asciiTheme="minorHAnsi" w:hAnsiTheme="minorHAnsi" w:cs="Calibri"/>
        </w:rPr>
        <w:t xml:space="preserve"> hire of sports grounds and premises designed or adapted for playing any sport or taking part in physical recreation</w:t>
      </w:r>
      <w:r w:rsidR="00541CE7">
        <w:rPr>
          <w:rFonts w:asciiTheme="minorHAnsi" w:hAnsiTheme="minorHAnsi" w:cs="Calibri"/>
        </w:rPr>
        <w:t xml:space="preserve"> is generally a standard rated supply. Premises count as sports facilities if they are designed or adapted for playing any sport or taking part in physical recreation ie, if they have fixed basketball nets for instance. The presence of floor markings for say badminton does not however mean that a </w:t>
      </w:r>
      <w:proofErr w:type="gramStart"/>
      <w:r w:rsidR="00541CE7">
        <w:rPr>
          <w:rFonts w:asciiTheme="minorHAnsi" w:hAnsiTheme="minorHAnsi" w:cs="Calibri"/>
        </w:rPr>
        <w:t>general purpose</w:t>
      </w:r>
      <w:proofErr w:type="gramEnd"/>
      <w:r w:rsidR="00541CE7">
        <w:rPr>
          <w:rFonts w:asciiTheme="minorHAnsi" w:hAnsiTheme="minorHAnsi" w:cs="Calibri"/>
        </w:rPr>
        <w:t xml:space="preserve"> hall would necessarily be construed as representing sports facilities but where the hall is hired for sporting purposes the hire should of course be standard rated.</w:t>
      </w:r>
    </w:p>
    <w:p w14:paraId="7D3EF53B" w14:textId="77777777" w:rsidR="00541CE7" w:rsidRDefault="00541CE7" w:rsidP="00731065">
      <w:pPr>
        <w:ind w:left="360"/>
        <w:rPr>
          <w:rFonts w:asciiTheme="minorHAnsi" w:hAnsiTheme="minorHAnsi" w:cs="Calibri"/>
        </w:rPr>
      </w:pPr>
      <w:r>
        <w:rPr>
          <w:rFonts w:asciiTheme="minorHAnsi" w:hAnsiTheme="minorHAnsi" w:cs="Calibri"/>
        </w:rPr>
        <w:t>Changing rooms hired incidentally to sports facilities carry the same liability as the sports facility itself.</w:t>
      </w:r>
    </w:p>
    <w:p w14:paraId="7352C6F3" w14:textId="77777777" w:rsidR="00541CE7" w:rsidRDefault="00541CE7" w:rsidP="00731065">
      <w:pPr>
        <w:ind w:left="360"/>
        <w:rPr>
          <w:rFonts w:asciiTheme="minorHAnsi" w:hAnsiTheme="minorHAnsi" w:cs="Calibri"/>
        </w:rPr>
      </w:pPr>
    </w:p>
    <w:p w14:paraId="49A7557B" w14:textId="77777777" w:rsidR="00541CE7" w:rsidRDefault="00541CE7" w:rsidP="00731065">
      <w:pPr>
        <w:ind w:left="360"/>
        <w:rPr>
          <w:rFonts w:asciiTheme="minorHAnsi" w:hAnsiTheme="minorHAnsi" w:cs="Calibri"/>
        </w:rPr>
      </w:pPr>
      <w:r>
        <w:rPr>
          <w:rFonts w:asciiTheme="minorHAnsi" w:hAnsiTheme="minorHAnsi" w:cs="Calibri"/>
        </w:rPr>
        <w:t>Certain lets of sports facilities are exempt where the granting of the facilities is for:</w:t>
      </w:r>
    </w:p>
    <w:p w14:paraId="33873D9B" w14:textId="77777777" w:rsidR="00541CE7" w:rsidRDefault="00541CE7" w:rsidP="00731065">
      <w:pPr>
        <w:ind w:left="360"/>
        <w:rPr>
          <w:rFonts w:asciiTheme="minorHAnsi" w:hAnsiTheme="minorHAnsi" w:cs="Calibri"/>
        </w:rPr>
      </w:pPr>
    </w:p>
    <w:p w14:paraId="665328B1" w14:textId="77777777" w:rsidR="00541CE7" w:rsidRDefault="0056372D" w:rsidP="00B01259">
      <w:pPr>
        <w:pStyle w:val="ListParagraph"/>
        <w:numPr>
          <w:ilvl w:val="3"/>
          <w:numId w:val="2"/>
        </w:numPr>
        <w:ind w:left="360"/>
        <w:rPr>
          <w:rFonts w:asciiTheme="minorHAnsi" w:hAnsiTheme="minorHAnsi" w:cs="Calibri"/>
        </w:rPr>
      </w:pPr>
      <w:r>
        <w:rPr>
          <w:rFonts w:asciiTheme="minorHAnsi" w:hAnsiTheme="minorHAnsi" w:cs="Calibri"/>
        </w:rPr>
        <w:t>A continuous period of use exceeding 24 hours or</w:t>
      </w:r>
    </w:p>
    <w:p w14:paraId="1F4CEFC9" w14:textId="77777777" w:rsidR="0056372D" w:rsidRDefault="0056372D" w:rsidP="00B01259">
      <w:pPr>
        <w:pStyle w:val="ListParagraph"/>
        <w:numPr>
          <w:ilvl w:val="3"/>
          <w:numId w:val="2"/>
        </w:numPr>
        <w:ind w:left="360"/>
        <w:rPr>
          <w:rFonts w:asciiTheme="minorHAnsi" w:hAnsiTheme="minorHAnsi" w:cs="Calibri"/>
        </w:rPr>
      </w:pPr>
      <w:r>
        <w:rPr>
          <w:rFonts w:asciiTheme="minorHAnsi" w:hAnsiTheme="minorHAnsi" w:cs="Calibri"/>
        </w:rPr>
        <w:t>A series of 10 or more periods, whether or not exceeding 24 hours in total, where the following conditions are satisfied:</w:t>
      </w:r>
    </w:p>
    <w:p w14:paraId="6597B18F"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Each period is in respect of the same activity carried on at the same place</w:t>
      </w:r>
    </w:p>
    <w:p w14:paraId="078395FE"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The interval between each period is not less than one day and not more than 14 days</w:t>
      </w:r>
    </w:p>
    <w:p w14:paraId="5E1DD8FC"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The hire charge is paid for the whole series and is so evidenced in the written agreement</w:t>
      </w:r>
    </w:p>
    <w:p w14:paraId="3A1A1FBA"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The grantee has exclusive use of the facilities</w:t>
      </w:r>
    </w:p>
    <w:p w14:paraId="173FF6CB"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 xml:space="preserve">The grantee is a school, an association, a club or an organisation representing affiliated clubs or constituent associations (i.e. is a non- </w:t>
      </w:r>
      <w:proofErr w:type="gramStart"/>
      <w:r>
        <w:rPr>
          <w:rFonts w:asciiTheme="minorHAnsi" w:hAnsiTheme="minorHAnsi" w:cs="Calibri"/>
        </w:rPr>
        <w:t>profit making</w:t>
      </w:r>
      <w:proofErr w:type="gramEnd"/>
      <w:r>
        <w:rPr>
          <w:rFonts w:asciiTheme="minorHAnsi" w:hAnsiTheme="minorHAnsi" w:cs="Calibri"/>
        </w:rPr>
        <w:t xml:space="preserve"> voluntary body)</w:t>
      </w:r>
    </w:p>
    <w:p w14:paraId="0BEB8385"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All other lettings for periods of use of 24 hours or less will be standard rated</w:t>
      </w:r>
    </w:p>
    <w:p w14:paraId="65213A83" w14:textId="77777777" w:rsidR="0056372D" w:rsidRDefault="0056372D" w:rsidP="00B01259">
      <w:pPr>
        <w:pStyle w:val="ListParagraph"/>
        <w:numPr>
          <w:ilvl w:val="0"/>
          <w:numId w:val="7"/>
        </w:numPr>
        <w:ind w:left="1080"/>
        <w:rPr>
          <w:rFonts w:asciiTheme="minorHAnsi" w:hAnsiTheme="minorHAnsi" w:cs="Calibri"/>
        </w:rPr>
      </w:pPr>
      <w:r>
        <w:rPr>
          <w:rFonts w:asciiTheme="minorHAnsi" w:hAnsiTheme="minorHAnsi" w:cs="Calibri"/>
        </w:rPr>
        <w:t>The position in the event of cancellations of hire periods or variation of the duration of individual lettings is especially complex and advice should be sought.</w:t>
      </w:r>
    </w:p>
    <w:p w14:paraId="46CEB271" w14:textId="77777777" w:rsidR="0056372D" w:rsidRPr="00541CE7" w:rsidRDefault="0056372D" w:rsidP="0056372D">
      <w:pPr>
        <w:pStyle w:val="ListParagraph"/>
        <w:ind w:left="2880"/>
        <w:rPr>
          <w:rFonts w:asciiTheme="minorHAnsi" w:hAnsiTheme="minorHAnsi" w:cs="Calibri"/>
        </w:rPr>
      </w:pPr>
      <w:r>
        <w:rPr>
          <w:rFonts w:asciiTheme="minorHAnsi" w:hAnsiTheme="minorHAnsi" w:cs="Calibri"/>
        </w:rPr>
        <w:t xml:space="preserve"> </w:t>
      </w:r>
    </w:p>
    <w:p w14:paraId="02A086C0" w14:textId="77777777" w:rsidR="009469A5" w:rsidRDefault="009469A5" w:rsidP="00731065">
      <w:pPr>
        <w:ind w:left="360"/>
        <w:rPr>
          <w:rFonts w:asciiTheme="minorHAnsi" w:hAnsiTheme="minorHAnsi" w:cs="Calibri"/>
        </w:rPr>
      </w:pPr>
    </w:p>
    <w:p w14:paraId="635E243A" w14:textId="77777777" w:rsidR="009469A5" w:rsidRDefault="009469A5" w:rsidP="00731065">
      <w:pPr>
        <w:ind w:left="360"/>
        <w:rPr>
          <w:rFonts w:asciiTheme="minorHAnsi" w:hAnsiTheme="minorHAnsi" w:cs="Calibri"/>
        </w:rPr>
      </w:pPr>
    </w:p>
    <w:p w14:paraId="2DA0B2EB" w14:textId="77777777" w:rsidR="00EC3E17" w:rsidRDefault="00EC3E17" w:rsidP="00731065">
      <w:pPr>
        <w:ind w:left="360"/>
        <w:rPr>
          <w:rFonts w:asciiTheme="minorHAnsi" w:hAnsiTheme="minorHAnsi" w:cs="Calibri"/>
        </w:rPr>
      </w:pPr>
    </w:p>
    <w:p w14:paraId="653FCACC" w14:textId="77777777" w:rsidR="00AE045C" w:rsidRDefault="00AE045C" w:rsidP="00AE045C">
      <w:pPr>
        <w:jc w:val="both"/>
        <w:rPr>
          <w:b/>
        </w:rPr>
      </w:pPr>
      <w:r w:rsidRPr="0068725F">
        <w:rPr>
          <w:b/>
        </w:rPr>
        <w:t>Version Control:</w:t>
      </w:r>
    </w:p>
    <w:p w14:paraId="5B53DDAF" w14:textId="77777777" w:rsidR="00AE045C" w:rsidRPr="0068725F" w:rsidRDefault="00AE045C" w:rsidP="00AE045C">
      <w:pPr>
        <w:jc w:val="both"/>
        <w:rPr>
          <w:b/>
        </w:rPr>
      </w:pPr>
    </w:p>
    <w:tbl>
      <w:tblPr>
        <w:tblStyle w:val="TableGrid"/>
        <w:tblW w:w="0" w:type="auto"/>
        <w:tblInd w:w="10" w:type="dxa"/>
        <w:tblLook w:val="04A0" w:firstRow="1" w:lastRow="0" w:firstColumn="1" w:lastColumn="0" w:noHBand="0" w:noVBand="1"/>
      </w:tblPr>
      <w:tblGrid>
        <w:gridCol w:w="1151"/>
        <w:gridCol w:w="1333"/>
        <w:gridCol w:w="5963"/>
        <w:gridCol w:w="893"/>
      </w:tblGrid>
      <w:tr w:rsidR="00AE045C" w14:paraId="073CF567" w14:textId="77777777" w:rsidTr="009F60A9">
        <w:tc>
          <w:tcPr>
            <w:tcW w:w="1151" w:type="dxa"/>
          </w:tcPr>
          <w:p w14:paraId="3B6C59CB" w14:textId="77777777" w:rsidR="00AE045C" w:rsidRDefault="00AE045C" w:rsidP="009F60A9">
            <w:r>
              <w:t>Version</w:t>
            </w:r>
          </w:p>
        </w:tc>
        <w:tc>
          <w:tcPr>
            <w:tcW w:w="1333" w:type="dxa"/>
          </w:tcPr>
          <w:p w14:paraId="46BD84B5" w14:textId="77777777" w:rsidR="00AE045C" w:rsidRDefault="00AE045C" w:rsidP="009F60A9">
            <w:r>
              <w:t>Date</w:t>
            </w:r>
          </w:p>
        </w:tc>
        <w:tc>
          <w:tcPr>
            <w:tcW w:w="5963" w:type="dxa"/>
          </w:tcPr>
          <w:p w14:paraId="6F98E3ED" w14:textId="77777777" w:rsidR="00AE045C" w:rsidRDefault="00AE045C" w:rsidP="009F60A9">
            <w:r>
              <w:t>Amendment</w:t>
            </w:r>
          </w:p>
        </w:tc>
        <w:tc>
          <w:tcPr>
            <w:tcW w:w="893" w:type="dxa"/>
          </w:tcPr>
          <w:p w14:paraId="576CE293" w14:textId="77777777" w:rsidR="00AE045C" w:rsidRDefault="00AE045C" w:rsidP="009F60A9">
            <w:r>
              <w:t>By</w:t>
            </w:r>
          </w:p>
        </w:tc>
      </w:tr>
      <w:tr w:rsidR="00AE045C" w14:paraId="444FF2A8" w14:textId="77777777" w:rsidTr="009F60A9">
        <w:tc>
          <w:tcPr>
            <w:tcW w:w="1151" w:type="dxa"/>
          </w:tcPr>
          <w:p w14:paraId="5BCD6540" w14:textId="77777777" w:rsidR="00AE045C" w:rsidRDefault="00AE045C" w:rsidP="009F60A9">
            <w:r>
              <w:t>V2</w:t>
            </w:r>
          </w:p>
        </w:tc>
        <w:tc>
          <w:tcPr>
            <w:tcW w:w="1333" w:type="dxa"/>
          </w:tcPr>
          <w:p w14:paraId="71B23B7D" w14:textId="534D37F6" w:rsidR="00AE045C" w:rsidRDefault="00AE045C" w:rsidP="009F60A9">
            <w:r>
              <w:t>23.04.2021</w:t>
            </w:r>
          </w:p>
        </w:tc>
        <w:tc>
          <w:tcPr>
            <w:tcW w:w="5963" w:type="dxa"/>
          </w:tcPr>
          <w:p w14:paraId="5DA1122F" w14:textId="7E804B44" w:rsidR="00AE045C" w:rsidRDefault="00AE045C" w:rsidP="009F60A9">
            <w:r>
              <w:t>Date of review- 04.05.2021 and ratification changed to 26.05.2021 (Front cover)</w:t>
            </w:r>
          </w:p>
        </w:tc>
        <w:tc>
          <w:tcPr>
            <w:tcW w:w="893" w:type="dxa"/>
          </w:tcPr>
          <w:p w14:paraId="074384F2" w14:textId="77777777" w:rsidR="00AE045C" w:rsidRDefault="00AE045C" w:rsidP="009F60A9">
            <w:r>
              <w:t>CEO</w:t>
            </w:r>
          </w:p>
        </w:tc>
      </w:tr>
      <w:tr w:rsidR="00B00A6D" w14:paraId="1CEDAA83" w14:textId="77777777" w:rsidTr="009F60A9">
        <w:tc>
          <w:tcPr>
            <w:tcW w:w="1151" w:type="dxa"/>
          </w:tcPr>
          <w:p w14:paraId="4A1D0074" w14:textId="2FE2B1E9" w:rsidR="00B00A6D" w:rsidRDefault="00B00A6D" w:rsidP="00B90C9A">
            <w:r>
              <w:t>V3</w:t>
            </w:r>
          </w:p>
        </w:tc>
        <w:tc>
          <w:tcPr>
            <w:tcW w:w="1333" w:type="dxa"/>
          </w:tcPr>
          <w:p w14:paraId="55A751C8" w14:textId="76223B39" w:rsidR="00B00A6D" w:rsidRDefault="00B00A6D" w:rsidP="00B90C9A">
            <w:r>
              <w:t>29.04.2022</w:t>
            </w:r>
          </w:p>
        </w:tc>
        <w:tc>
          <w:tcPr>
            <w:tcW w:w="5963" w:type="dxa"/>
          </w:tcPr>
          <w:p w14:paraId="0EF9583A" w14:textId="5C531AA7" w:rsidR="00B00A6D" w:rsidRDefault="00B00A6D" w:rsidP="00B00A6D">
            <w:r>
              <w:t>Date of review and ratification changed to 23.05.2022 (Front cover)</w:t>
            </w:r>
          </w:p>
        </w:tc>
        <w:tc>
          <w:tcPr>
            <w:tcW w:w="893" w:type="dxa"/>
          </w:tcPr>
          <w:p w14:paraId="0EBA5222" w14:textId="17810FEC" w:rsidR="00B00A6D" w:rsidRDefault="00B00A6D" w:rsidP="00B00A6D">
            <w:r>
              <w:t>CEO</w:t>
            </w:r>
          </w:p>
        </w:tc>
      </w:tr>
      <w:tr w:rsidR="00AE045C" w14:paraId="57AF7C86" w14:textId="77777777" w:rsidTr="009F60A9">
        <w:tc>
          <w:tcPr>
            <w:tcW w:w="1151" w:type="dxa"/>
          </w:tcPr>
          <w:p w14:paraId="64B313FE" w14:textId="7A723305" w:rsidR="00AE045C" w:rsidRDefault="00B90C9A" w:rsidP="00B90C9A">
            <w:r>
              <w:t>V4</w:t>
            </w:r>
          </w:p>
        </w:tc>
        <w:tc>
          <w:tcPr>
            <w:tcW w:w="1333" w:type="dxa"/>
          </w:tcPr>
          <w:p w14:paraId="4512DE26" w14:textId="76B7B8E6" w:rsidR="00AE045C" w:rsidRDefault="00FC68D7" w:rsidP="00B90C9A">
            <w:r>
              <w:t>02</w:t>
            </w:r>
            <w:r w:rsidR="00EF1C49">
              <w:t>.05.2023</w:t>
            </w:r>
          </w:p>
        </w:tc>
        <w:tc>
          <w:tcPr>
            <w:tcW w:w="5963" w:type="dxa"/>
          </w:tcPr>
          <w:p w14:paraId="7FE140B3" w14:textId="2F6E1F14" w:rsidR="00AE045C" w:rsidRDefault="00EF1C49" w:rsidP="00B90C9A">
            <w:r>
              <w:t xml:space="preserve">Date of review and ratification changed to </w:t>
            </w:r>
            <w:r w:rsidR="00097AC6">
              <w:t>22</w:t>
            </w:r>
            <w:r>
              <w:t>.05.2022 (Front cover)</w:t>
            </w:r>
          </w:p>
        </w:tc>
        <w:tc>
          <w:tcPr>
            <w:tcW w:w="893" w:type="dxa"/>
          </w:tcPr>
          <w:p w14:paraId="7F7C1E9D" w14:textId="1865412F" w:rsidR="00AE045C" w:rsidRDefault="00EF1C49" w:rsidP="009F60A9">
            <w:r>
              <w:t>C</w:t>
            </w:r>
            <w:r w:rsidR="00FC68D7">
              <w:t>FO</w:t>
            </w:r>
          </w:p>
        </w:tc>
      </w:tr>
      <w:tr w:rsidR="004D6FC5" w14:paraId="42A0384D" w14:textId="77777777" w:rsidTr="009F60A9">
        <w:tc>
          <w:tcPr>
            <w:tcW w:w="1151" w:type="dxa"/>
          </w:tcPr>
          <w:p w14:paraId="68D02735" w14:textId="1C1FF56E" w:rsidR="004D6FC5" w:rsidRDefault="003B3E2C" w:rsidP="00B90C9A">
            <w:r>
              <w:t xml:space="preserve">2. Lettings </w:t>
            </w:r>
            <w:r w:rsidR="006279AB">
              <w:t>R</w:t>
            </w:r>
            <w:r>
              <w:t>ate</w:t>
            </w:r>
          </w:p>
        </w:tc>
        <w:tc>
          <w:tcPr>
            <w:tcW w:w="1333" w:type="dxa"/>
          </w:tcPr>
          <w:p w14:paraId="147D072E" w14:textId="58DF1BF2" w:rsidR="004D6FC5" w:rsidRDefault="00FC68D7" w:rsidP="00B90C9A">
            <w:r>
              <w:t>02</w:t>
            </w:r>
            <w:r w:rsidR="003B3E2C">
              <w:t>.05.2023</w:t>
            </w:r>
          </w:p>
        </w:tc>
        <w:tc>
          <w:tcPr>
            <w:tcW w:w="5963" w:type="dxa"/>
          </w:tcPr>
          <w:p w14:paraId="4DCEF8C1" w14:textId="5DCE3F53" w:rsidR="007B2C83" w:rsidRPr="00D8254A" w:rsidRDefault="007B2C83" w:rsidP="003B3E2C">
            <w:pPr>
              <w:rPr>
                <w:rFonts w:asciiTheme="minorHAnsi" w:hAnsiTheme="minorHAnsi" w:cs="Calibri"/>
              </w:rPr>
            </w:pPr>
            <w:r w:rsidRPr="00D8254A">
              <w:rPr>
                <w:rFonts w:asciiTheme="minorHAnsi" w:hAnsiTheme="minorHAnsi" w:cs="Calibri"/>
              </w:rPr>
              <w:t>Rates changed to:</w:t>
            </w:r>
          </w:p>
          <w:p w14:paraId="7BFF15DD" w14:textId="23869BE0" w:rsidR="007B2C83" w:rsidRPr="00D8254A" w:rsidRDefault="007B2C83" w:rsidP="007B2C83">
            <w:pPr>
              <w:rPr>
                <w:rFonts w:asciiTheme="minorHAnsi" w:hAnsiTheme="minorHAnsi" w:cs="Calibri"/>
              </w:rPr>
            </w:pPr>
            <w:r w:rsidRPr="00D8254A">
              <w:rPr>
                <w:rFonts w:asciiTheme="minorHAnsi" w:hAnsiTheme="minorHAnsi" w:cs="Calibri"/>
              </w:rPr>
              <w:t>Session charge £</w:t>
            </w:r>
            <w:r w:rsidR="00D83F58" w:rsidRPr="00D8254A">
              <w:rPr>
                <w:rFonts w:asciiTheme="minorHAnsi" w:hAnsiTheme="minorHAnsi" w:cs="Calibri"/>
              </w:rPr>
              <w:t>30</w:t>
            </w:r>
            <w:r w:rsidRPr="00D8254A">
              <w:rPr>
                <w:rFonts w:asciiTheme="minorHAnsi" w:hAnsiTheme="minorHAnsi" w:cs="Calibri"/>
              </w:rPr>
              <w:t xml:space="preserve"> per hour plus - </w:t>
            </w:r>
          </w:p>
          <w:p w14:paraId="03F6CA0E" w14:textId="1AF3B6C9" w:rsidR="007B2C83" w:rsidRPr="00D8254A" w:rsidRDefault="007B2C83" w:rsidP="007B2C83">
            <w:pPr>
              <w:rPr>
                <w:rFonts w:asciiTheme="minorHAnsi" w:hAnsiTheme="minorHAnsi" w:cs="Calibri"/>
              </w:rPr>
            </w:pPr>
            <w:r w:rsidRPr="00D8254A">
              <w:rPr>
                <w:rFonts w:asciiTheme="minorHAnsi" w:hAnsiTheme="minorHAnsi" w:cs="Calibri"/>
              </w:rPr>
              <w:t>Weekdays - £</w:t>
            </w:r>
            <w:r w:rsidR="00D83F58" w:rsidRPr="00D8254A">
              <w:rPr>
                <w:rFonts w:asciiTheme="minorHAnsi" w:hAnsiTheme="minorHAnsi" w:cs="Calibri"/>
              </w:rPr>
              <w:t>15</w:t>
            </w:r>
            <w:r w:rsidRPr="00D8254A">
              <w:rPr>
                <w:rFonts w:asciiTheme="minorHAnsi" w:hAnsiTheme="minorHAnsi" w:cs="Calibri"/>
              </w:rPr>
              <w:t xml:space="preserve"> per session to open and £1</w:t>
            </w:r>
            <w:r w:rsidR="00D83F58" w:rsidRPr="00D8254A">
              <w:rPr>
                <w:rFonts w:asciiTheme="minorHAnsi" w:hAnsiTheme="minorHAnsi" w:cs="Calibri"/>
              </w:rPr>
              <w:t>5</w:t>
            </w:r>
            <w:r w:rsidRPr="00D8254A">
              <w:rPr>
                <w:rFonts w:asciiTheme="minorHAnsi" w:hAnsiTheme="minorHAnsi" w:cs="Calibri"/>
              </w:rPr>
              <w:t xml:space="preserve"> per session to lock charge</w:t>
            </w:r>
          </w:p>
          <w:p w14:paraId="1B37ED7B" w14:textId="6D339B95" w:rsidR="007B2C83" w:rsidRDefault="007B2C83" w:rsidP="003B3E2C">
            <w:pPr>
              <w:rPr>
                <w:rFonts w:asciiTheme="minorHAnsi" w:hAnsiTheme="minorHAnsi" w:cs="Calibri"/>
              </w:rPr>
            </w:pPr>
            <w:r w:rsidRPr="00D8254A">
              <w:rPr>
                <w:rFonts w:asciiTheme="minorHAnsi" w:hAnsiTheme="minorHAnsi" w:cs="Calibri"/>
              </w:rPr>
              <w:t>Weekends - £</w:t>
            </w:r>
            <w:r w:rsidR="00D83F58" w:rsidRPr="00D8254A">
              <w:rPr>
                <w:rFonts w:asciiTheme="minorHAnsi" w:hAnsiTheme="minorHAnsi" w:cs="Calibri"/>
              </w:rPr>
              <w:t>30</w:t>
            </w:r>
            <w:r w:rsidRPr="00D8254A">
              <w:rPr>
                <w:rFonts w:asciiTheme="minorHAnsi" w:hAnsiTheme="minorHAnsi" w:cs="Calibri"/>
              </w:rPr>
              <w:t xml:space="preserve"> per session to open and £</w:t>
            </w:r>
            <w:r w:rsidR="00D83F58" w:rsidRPr="00D8254A">
              <w:rPr>
                <w:rFonts w:asciiTheme="minorHAnsi" w:hAnsiTheme="minorHAnsi" w:cs="Calibri"/>
              </w:rPr>
              <w:t>30</w:t>
            </w:r>
            <w:r w:rsidRPr="00D8254A">
              <w:rPr>
                <w:rFonts w:asciiTheme="minorHAnsi" w:hAnsiTheme="minorHAnsi" w:cs="Calibri"/>
              </w:rPr>
              <w:t xml:space="preserve"> per session to lock charge</w:t>
            </w:r>
          </w:p>
          <w:p w14:paraId="25267ADD" w14:textId="77777777" w:rsidR="00001787" w:rsidRDefault="00001787" w:rsidP="003B3E2C">
            <w:pPr>
              <w:rPr>
                <w:rFonts w:asciiTheme="minorHAnsi" w:hAnsiTheme="minorHAnsi" w:cs="Calibri"/>
              </w:rPr>
            </w:pPr>
          </w:p>
          <w:p w14:paraId="63392932" w14:textId="329346F2" w:rsidR="00001787" w:rsidRPr="00D8254A" w:rsidRDefault="00001787" w:rsidP="003B3E2C">
            <w:pPr>
              <w:rPr>
                <w:rFonts w:asciiTheme="minorHAnsi" w:hAnsiTheme="minorHAnsi" w:cs="Calibri"/>
              </w:rPr>
            </w:pPr>
            <w:r w:rsidRPr="00D8254A">
              <w:rPr>
                <w:rFonts w:asciiTheme="minorHAnsi" w:hAnsiTheme="minorHAnsi" w:cs="Calibri"/>
              </w:rPr>
              <w:t>If the letting takes place during the school day then only the hourly rate of £30 is applicable. In the instance of a group requiring time to prepare for an event their sessions will be a lesser hourly rate of £15 but opening/locking charges will be the same as those listed above.</w:t>
            </w:r>
          </w:p>
          <w:p w14:paraId="1B892AE8" w14:textId="77777777" w:rsidR="004D6FC5" w:rsidRPr="00D8254A" w:rsidRDefault="004D6FC5" w:rsidP="003D18CA"/>
        </w:tc>
        <w:tc>
          <w:tcPr>
            <w:tcW w:w="893" w:type="dxa"/>
          </w:tcPr>
          <w:p w14:paraId="783FCCC9" w14:textId="61056BF8" w:rsidR="004D6FC5" w:rsidRDefault="00001787" w:rsidP="009F60A9">
            <w:r>
              <w:t>CFO</w:t>
            </w:r>
          </w:p>
        </w:tc>
      </w:tr>
      <w:tr w:rsidR="003841D0" w14:paraId="73F09DD3" w14:textId="77777777" w:rsidTr="009F60A9">
        <w:tc>
          <w:tcPr>
            <w:tcW w:w="1151" w:type="dxa"/>
          </w:tcPr>
          <w:p w14:paraId="65D235E6" w14:textId="77777777" w:rsidR="00D43196" w:rsidRDefault="00D43196" w:rsidP="00D43196">
            <w:r>
              <w:t>2.</w:t>
            </w:r>
          </w:p>
          <w:p w14:paraId="14ED88F4" w14:textId="6EA9092F" w:rsidR="003841D0" w:rsidRDefault="00D43196" w:rsidP="00D43196">
            <w:r>
              <w:t>Annual Letting Charges</w:t>
            </w:r>
          </w:p>
        </w:tc>
        <w:tc>
          <w:tcPr>
            <w:tcW w:w="1333" w:type="dxa"/>
          </w:tcPr>
          <w:p w14:paraId="77ABB435" w14:textId="77777777" w:rsidR="003841D0" w:rsidRDefault="003841D0" w:rsidP="00B90C9A"/>
        </w:tc>
        <w:tc>
          <w:tcPr>
            <w:tcW w:w="5963" w:type="dxa"/>
          </w:tcPr>
          <w:p w14:paraId="039B2D48" w14:textId="77777777" w:rsidR="00D8254A" w:rsidRPr="00D8254A" w:rsidRDefault="00D8254A" w:rsidP="00D8254A">
            <w:pPr>
              <w:rPr>
                <w:rFonts w:asciiTheme="minorHAnsi" w:hAnsiTheme="minorHAnsi" w:cs="Calibri"/>
              </w:rPr>
            </w:pPr>
            <w:r w:rsidRPr="00D8254A">
              <w:rPr>
                <w:rFonts w:asciiTheme="minorHAnsi" w:hAnsiTheme="minorHAnsi" w:cs="Calibri"/>
              </w:rPr>
              <w:t>No letting rate will be charged for the hire of rooms for the provision of wrap around care between the hours of 8.45am and 3.15pm for Governor operated Nursery provisions, for monies are received directly into school budgets. The price for privately operated Nursery provisions will be agreed by Directors before such a provision is accepted.</w:t>
            </w:r>
          </w:p>
          <w:p w14:paraId="7324CA91" w14:textId="77777777" w:rsidR="00D8254A" w:rsidRPr="00D8254A" w:rsidRDefault="00D8254A" w:rsidP="00D8254A">
            <w:pPr>
              <w:rPr>
                <w:rFonts w:asciiTheme="minorHAnsi" w:hAnsiTheme="minorHAnsi" w:cs="Calibri"/>
              </w:rPr>
            </w:pPr>
          </w:p>
          <w:p w14:paraId="657C0B58" w14:textId="77777777" w:rsidR="00D8254A" w:rsidRPr="00D8254A" w:rsidRDefault="00D8254A" w:rsidP="00D8254A">
            <w:pPr>
              <w:rPr>
                <w:rFonts w:asciiTheme="minorHAnsi" w:hAnsiTheme="minorHAnsi" w:cs="Calibri"/>
              </w:rPr>
            </w:pPr>
            <w:r w:rsidRPr="00D8254A">
              <w:rPr>
                <w:rFonts w:asciiTheme="minorHAnsi" w:hAnsiTheme="minorHAnsi" w:cs="Calibri"/>
              </w:rPr>
              <w:t>No letting rate will be charged for the hire of rooms for the provision of School operated Out of School Clubs, for monies are received directly into school budgets.</w:t>
            </w:r>
          </w:p>
          <w:p w14:paraId="62CC13BF" w14:textId="77777777" w:rsidR="00D8254A" w:rsidRPr="00D8254A" w:rsidRDefault="00D8254A" w:rsidP="00D8254A">
            <w:pPr>
              <w:rPr>
                <w:rFonts w:asciiTheme="minorHAnsi" w:hAnsiTheme="minorHAnsi" w:cs="Calibri"/>
              </w:rPr>
            </w:pPr>
          </w:p>
          <w:p w14:paraId="4A1E6BFD" w14:textId="77777777" w:rsidR="00D8254A" w:rsidRPr="00D8254A" w:rsidRDefault="00D8254A" w:rsidP="00D8254A">
            <w:pPr>
              <w:rPr>
                <w:rFonts w:asciiTheme="minorHAnsi" w:hAnsiTheme="minorHAnsi" w:cs="Calibri"/>
              </w:rPr>
            </w:pPr>
            <w:r w:rsidRPr="00D8254A">
              <w:rPr>
                <w:rFonts w:asciiTheme="minorHAnsi" w:hAnsiTheme="minorHAnsi" w:cs="Calibri"/>
              </w:rPr>
              <w:t xml:space="preserve">The current letting rate for the hire of the swimming pool and changing rooms for the weekend and evening parent and toddler swimming is £50 per hour. 30 minutes set up time is without charge. </w:t>
            </w:r>
          </w:p>
          <w:p w14:paraId="112D3E9B" w14:textId="77777777" w:rsidR="003841D0" w:rsidRPr="00D8254A" w:rsidRDefault="003841D0" w:rsidP="003B3E2C">
            <w:pPr>
              <w:rPr>
                <w:rFonts w:asciiTheme="minorHAnsi" w:hAnsiTheme="minorHAnsi" w:cs="Calibri"/>
              </w:rPr>
            </w:pPr>
          </w:p>
        </w:tc>
        <w:tc>
          <w:tcPr>
            <w:tcW w:w="893" w:type="dxa"/>
          </w:tcPr>
          <w:p w14:paraId="0FC782C6" w14:textId="15DBF072" w:rsidR="003841D0" w:rsidRDefault="000F4FE7" w:rsidP="009F60A9">
            <w:r>
              <w:t>CFO</w:t>
            </w:r>
          </w:p>
        </w:tc>
      </w:tr>
    </w:tbl>
    <w:p w14:paraId="08FCB6CB" w14:textId="77777777" w:rsidR="009469A5" w:rsidRPr="00731065" w:rsidRDefault="009469A5" w:rsidP="00731065">
      <w:pPr>
        <w:ind w:left="360"/>
        <w:rPr>
          <w:rFonts w:asciiTheme="minorHAnsi" w:hAnsiTheme="minorHAnsi" w:cs="Calibri"/>
        </w:rPr>
      </w:pPr>
    </w:p>
    <w:sectPr w:rsidR="009469A5" w:rsidRPr="00731065" w:rsidSect="00893EA5">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357C"/>
    <w:multiLevelType w:val="hybridMultilevel"/>
    <w:tmpl w:val="1902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836DAA"/>
    <w:multiLevelType w:val="hybridMultilevel"/>
    <w:tmpl w:val="EEF01FE6"/>
    <w:lvl w:ilvl="0" w:tplc="04090001">
      <w:start w:val="1"/>
      <w:numFmt w:val="bullet"/>
      <w:lvlText w:val=""/>
      <w:lvlJc w:val="left"/>
      <w:pPr>
        <w:tabs>
          <w:tab w:val="num" w:pos="720"/>
        </w:tabs>
        <w:ind w:left="720" w:hanging="360"/>
      </w:pPr>
      <w:rPr>
        <w:rFonts w:ascii="Symbol" w:hAnsi="Symbol" w:hint="default"/>
      </w:rPr>
    </w:lvl>
    <w:lvl w:ilvl="1" w:tplc="828CC12E">
      <w:start w:val="1"/>
      <w:numFmt w:val="decimal"/>
      <w:lvlText w:val="%2."/>
      <w:lvlJc w:val="left"/>
      <w:pPr>
        <w:tabs>
          <w:tab w:val="num" w:pos="1440"/>
        </w:tabs>
        <w:ind w:left="1440" w:hanging="360"/>
      </w:pPr>
      <w:rPr>
        <w:rFont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DA6D61"/>
    <w:multiLevelType w:val="hybridMultilevel"/>
    <w:tmpl w:val="EB5EFDF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59A97125"/>
    <w:multiLevelType w:val="hybridMultilevel"/>
    <w:tmpl w:val="BAA26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13D20"/>
    <w:multiLevelType w:val="hybridMultilevel"/>
    <w:tmpl w:val="E924AB3A"/>
    <w:lvl w:ilvl="0" w:tplc="207ED222">
      <w:start w:val="19"/>
      <w:numFmt w:val="decimal"/>
      <w:lvlText w:val="%1."/>
      <w:lvlJc w:val="left"/>
      <w:pPr>
        <w:tabs>
          <w:tab w:val="num" w:pos="2204"/>
        </w:tabs>
        <w:ind w:left="2204" w:hanging="360"/>
      </w:pPr>
      <w:rPr>
        <w:rFonts w:hint="default"/>
      </w:r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5" w15:restartNumberingAfterBreak="0">
    <w:nsid w:val="6BC657AF"/>
    <w:multiLevelType w:val="hybridMultilevel"/>
    <w:tmpl w:val="545A5EAC"/>
    <w:lvl w:ilvl="0" w:tplc="828CC12E">
      <w:start w:val="1"/>
      <w:numFmt w:val="decimal"/>
      <w:lvlText w:val="%1."/>
      <w:lvlJc w:val="left"/>
      <w:pPr>
        <w:tabs>
          <w:tab w:val="num" w:pos="720"/>
        </w:tabs>
        <w:ind w:left="720" w:hanging="360"/>
      </w:pPr>
      <w:rPr>
        <w:rFonts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FD43C24"/>
    <w:multiLevelType w:val="hybridMultilevel"/>
    <w:tmpl w:val="F8904AF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95AA2662">
      <w:start w:val="1"/>
      <w:numFmt w:val="lowerLetter"/>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62"/>
    <w:rsid w:val="00001787"/>
    <w:rsid w:val="000425A6"/>
    <w:rsid w:val="00097AC6"/>
    <w:rsid w:val="000F4FE7"/>
    <w:rsid w:val="00114762"/>
    <w:rsid w:val="00163575"/>
    <w:rsid w:val="001658AE"/>
    <w:rsid w:val="00177ACC"/>
    <w:rsid w:val="00204C49"/>
    <w:rsid w:val="0025721B"/>
    <w:rsid w:val="0027377B"/>
    <w:rsid w:val="00287C39"/>
    <w:rsid w:val="002A5BA2"/>
    <w:rsid w:val="002A6B60"/>
    <w:rsid w:val="003841D0"/>
    <w:rsid w:val="003B1521"/>
    <w:rsid w:val="003B3E2C"/>
    <w:rsid w:val="003D18CA"/>
    <w:rsid w:val="003E52E9"/>
    <w:rsid w:val="003F3104"/>
    <w:rsid w:val="004D6FC5"/>
    <w:rsid w:val="005014C4"/>
    <w:rsid w:val="0050770E"/>
    <w:rsid w:val="00541CE7"/>
    <w:rsid w:val="0056372D"/>
    <w:rsid w:val="00566B59"/>
    <w:rsid w:val="005C7051"/>
    <w:rsid w:val="005E2137"/>
    <w:rsid w:val="00614930"/>
    <w:rsid w:val="006279AB"/>
    <w:rsid w:val="006F163D"/>
    <w:rsid w:val="00722F7A"/>
    <w:rsid w:val="00731065"/>
    <w:rsid w:val="007B2C83"/>
    <w:rsid w:val="007D5D6A"/>
    <w:rsid w:val="00802A1E"/>
    <w:rsid w:val="00847657"/>
    <w:rsid w:val="00864F10"/>
    <w:rsid w:val="00893EA5"/>
    <w:rsid w:val="00921A1E"/>
    <w:rsid w:val="00922FAE"/>
    <w:rsid w:val="00925ACB"/>
    <w:rsid w:val="00937390"/>
    <w:rsid w:val="0094392A"/>
    <w:rsid w:val="009469A5"/>
    <w:rsid w:val="009D7B64"/>
    <w:rsid w:val="00A23E5A"/>
    <w:rsid w:val="00A32A5F"/>
    <w:rsid w:val="00A82585"/>
    <w:rsid w:val="00AA1732"/>
    <w:rsid w:val="00AA2AB7"/>
    <w:rsid w:val="00AA7A36"/>
    <w:rsid w:val="00AB5C47"/>
    <w:rsid w:val="00AE045C"/>
    <w:rsid w:val="00B00A6D"/>
    <w:rsid w:val="00B01259"/>
    <w:rsid w:val="00B16988"/>
    <w:rsid w:val="00B2269E"/>
    <w:rsid w:val="00B243C5"/>
    <w:rsid w:val="00B90C9A"/>
    <w:rsid w:val="00BE2B5B"/>
    <w:rsid w:val="00C84421"/>
    <w:rsid w:val="00CA6F13"/>
    <w:rsid w:val="00CD06D5"/>
    <w:rsid w:val="00D2282F"/>
    <w:rsid w:val="00D43196"/>
    <w:rsid w:val="00D8254A"/>
    <w:rsid w:val="00D83F58"/>
    <w:rsid w:val="00DD3A05"/>
    <w:rsid w:val="00DF44C8"/>
    <w:rsid w:val="00DF770C"/>
    <w:rsid w:val="00E07EB7"/>
    <w:rsid w:val="00E30FFF"/>
    <w:rsid w:val="00E75E3C"/>
    <w:rsid w:val="00EA1957"/>
    <w:rsid w:val="00EC3E17"/>
    <w:rsid w:val="00EF1C49"/>
    <w:rsid w:val="00F20FD3"/>
    <w:rsid w:val="00F23211"/>
    <w:rsid w:val="00FC5442"/>
    <w:rsid w:val="00FC68D7"/>
    <w:rsid w:val="00FD6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4B4C"/>
  <w15:docId w15:val="{4C8172F5-F0C4-40FA-AB8A-949FA227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762"/>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14762"/>
    <w:pPr>
      <w:ind w:left="118"/>
      <w:outlineLvl w:val="0"/>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ascii="Calibri" w:eastAsia="Times New Roman" w:hAnsi="Calibri" w:cs="Calibri"/>
      <w:b/>
      <w:bCs/>
      <w:sz w:val="24"/>
      <w:szCs w:val="24"/>
      <w:lang w:eastAsia="en-GB"/>
    </w:rPr>
  </w:style>
  <w:style w:type="paragraph" w:styleId="BodyText">
    <w:name w:val="Body Text"/>
    <w:basedOn w:val="Normal"/>
    <w:link w:val="BodyTextChar"/>
    <w:rsid w:val="00114762"/>
    <w:pPr>
      <w:ind w:left="118"/>
    </w:pPr>
    <w:rPr>
      <w:rFonts w:ascii="Calibri" w:hAnsi="Calibri" w:cs="Calibri"/>
    </w:rPr>
  </w:style>
  <w:style w:type="character" w:customStyle="1" w:styleId="BodyTextChar">
    <w:name w:val="Body Text Char"/>
    <w:basedOn w:val="DefaultParagraphFont"/>
    <w:link w:val="BodyText"/>
    <w:rsid w:val="00114762"/>
    <w:rPr>
      <w:rFonts w:ascii="Calibri" w:eastAsia="Times New Roman" w:hAnsi="Calibri" w:cs="Calibri"/>
      <w:sz w:val="24"/>
      <w:szCs w:val="24"/>
      <w:lang w:eastAsia="en-GB"/>
    </w:rPr>
  </w:style>
  <w:style w:type="paragraph" w:styleId="NormalWeb">
    <w:name w:val="Normal (Web)"/>
    <w:basedOn w:val="Normal"/>
    <w:rsid w:val="00114762"/>
    <w:pPr>
      <w:widowControl/>
      <w:autoSpaceDE/>
      <w:autoSpaceDN/>
      <w:adjustRightInd/>
      <w:spacing w:before="100" w:beforeAutospacing="1" w:after="100" w:afterAutospacing="1"/>
    </w:pPr>
    <w:rPr>
      <w:color w:val="000000"/>
      <w:lang w:val="en-US" w:eastAsia="en-US"/>
    </w:rPr>
  </w:style>
  <w:style w:type="paragraph" w:styleId="BalloonText">
    <w:name w:val="Balloon Text"/>
    <w:basedOn w:val="Normal"/>
    <w:link w:val="BalloonTextChar"/>
    <w:uiPriority w:val="99"/>
    <w:semiHidden/>
    <w:unhideWhenUsed/>
    <w:rsid w:val="00114762"/>
    <w:rPr>
      <w:rFonts w:ascii="Tahoma" w:hAnsi="Tahoma" w:cs="Tahoma"/>
      <w:sz w:val="16"/>
      <w:szCs w:val="16"/>
    </w:rPr>
  </w:style>
  <w:style w:type="character" w:customStyle="1" w:styleId="BalloonTextChar">
    <w:name w:val="Balloon Text Char"/>
    <w:basedOn w:val="DefaultParagraphFont"/>
    <w:link w:val="BalloonText"/>
    <w:uiPriority w:val="99"/>
    <w:semiHidden/>
    <w:rsid w:val="00114762"/>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BE2B5B"/>
    <w:rPr>
      <w:sz w:val="16"/>
      <w:szCs w:val="16"/>
    </w:rPr>
  </w:style>
  <w:style w:type="paragraph" w:styleId="CommentText">
    <w:name w:val="annotation text"/>
    <w:basedOn w:val="Normal"/>
    <w:link w:val="CommentTextChar"/>
    <w:uiPriority w:val="99"/>
    <w:semiHidden/>
    <w:unhideWhenUsed/>
    <w:rsid w:val="00BE2B5B"/>
    <w:rPr>
      <w:sz w:val="20"/>
      <w:szCs w:val="20"/>
    </w:rPr>
  </w:style>
  <w:style w:type="character" w:customStyle="1" w:styleId="CommentTextChar">
    <w:name w:val="Comment Text Char"/>
    <w:basedOn w:val="DefaultParagraphFont"/>
    <w:link w:val="CommentText"/>
    <w:uiPriority w:val="99"/>
    <w:semiHidden/>
    <w:rsid w:val="00BE2B5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E2B5B"/>
    <w:rPr>
      <w:b/>
      <w:bCs/>
    </w:rPr>
  </w:style>
  <w:style w:type="character" w:customStyle="1" w:styleId="CommentSubjectChar">
    <w:name w:val="Comment Subject Char"/>
    <w:basedOn w:val="CommentTextChar"/>
    <w:link w:val="CommentSubject"/>
    <w:uiPriority w:val="99"/>
    <w:semiHidden/>
    <w:rsid w:val="00BE2B5B"/>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BE2B5B"/>
    <w:pPr>
      <w:ind w:left="720"/>
      <w:contextualSpacing/>
    </w:pPr>
  </w:style>
  <w:style w:type="table" w:styleId="TableGrid">
    <w:name w:val="Table Grid"/>
    <w:basedOn w:val="TableNormal"/>
    <w:uiPriority w:val="39"/>
    <w:rsid w:val="00042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E045C"/>
    <w:pPr>
      <w:widowControl/>
      <w:numPr>
        <w:ilvl w:val="1"/>
      </w:numPr>
      <w:autoSpaceDE/>
      <w:autoSpaceDN/>
      <w:adjustRightInd/>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E045C"/>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210FF0CAD72A4BB3BF2D4B0F167AB2" ma:contentTypeVersion="13" ma:contentTypeDescription="Create a new document." ma:contentTypeScope="" ma:versionID="a7c162e12ebb5d85c3edc58694e93c1e">
  <xsd:schema xmlns:xsd="http://www.w3.org/2001/XMLSchema" xmlns:xs="http://www.w3.org/2001/XMLSchema" xmlns:p="http://schemas.microsoft.com/office/2006/metadata/properties" xmlns:ns2="ec4ed50c-533a-4631-b096-f9f728f27ab9" xmlns:ns3="bdd55185-8fc5-4dee-9784-3837121dcfb8" targetNamespace="http://schemas.microsoft.com/office/2006/metadata/properties" ma:root="true" ma:fieldsID="201c55c0f1f700c6458207fa36a42bf5" ns2:_="" ns3:_="">
    <xsd:import namespace="ec4ed50c-533a-4631-b096-f9f728f27ab9"/>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ed50c-533a-4631-b096-f9f728f27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9df17b1-76e1-49c5-9a20-c465c964b1cd}"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4ed50c-533a-4631-b096-f9f728f27ab9">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E4E68042-FA61-42B9-A1EB-6D8EDAFFF762}">
  <ds:schemaRefs>
    <ds:schemaRef ds:uri="http://schemas.microsoft.com/sharepoint/v3/contenttype/forms"/>
  </ds:schemaRefs>
</ds:datastoreItem>
</file>

<file path=customXml/itemProps2.xml><?xml version="1.0" encoding="utf-8"?>
<ds:datastoreItem xmlns:ds="http://schemas.openxmlformats.org/officeDocument/2006/customXml" ds:itemID="{1FF2FD71-7BB5-46CB-B3D4-2D112914329E}"/>
</file>

<file path=customXml/itemProps3.xml><?xml version="1.0" encoding="utf-8"?>
<ds:datastoreItem xmlns:ds="http://schemas.openxmlformats.org/officeDocument/2006/customXml" ds:itemID="{84889182-0EA9-4CA9-91E0-E1D93FA0B5ED}">
  <ds:schemaRefs>
    <ds:schemaRef ds:uri="http://schemas.microsoft.com/office/2006/metadata/properties"/>
    <ds:schemaRef ds:uri="http://schemas.microsoft.com/office/infopath/2007/PartnerControls"/>
    <ds:schemaRef ds:uri="b7577eaa-dc76-43c4-b172-b1d578163d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Staffordshire CC</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Smith</dc:creator>
  <cp:lastModifiedBy>Office2</cp:lastModifiedBy>
  <cp:revision>2</cp:revision>
  <dcterms:created xsi:type="dcterms:W3CDTF">2023-05-04T18:51:00Z</dcterms:created>
  <dcterms:modified xsi:type="dcterms:W3CDTF">2023-05-04T18:51:00Z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0x01010059F07C8C8B98CC46BBC254947D0A2E1E</vt:lpwstr>
  </property>
  <property fmtid="{D5CDD505-2E9C-101B-9397-08002B2CF9AE}" pid="3" name="MediaServiceImageTags">
    <vt:lpwstr/>
  </property>
</Properties>
</file>