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CBFF" w14:textId="77777777" w:rsidR="00332D02" w:rsidRPr="00141A4B" w:rsidRDefault="00332D02" w:rsidP="00332D02">
      <w:pPr>
        <w:jc w:val="center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BE44D77" wp14:editId="707C9915">
            <wp:extent cx="4476750" cy="746125"/>
            <wp:effectExtent l="0" t="0" r="0" b="0"/>
            <wp:docPr id="1" name="Picture 1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DD7D" w14:textId="77777777" w:rsidR="00332D02" w:rsidRDefault="00332D02" w:rsidP="00332D0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KS2 </w:t>
      </w: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6969D4CE" w14:textId="77777777" w:rsidR="00332D02" w:rsidRPr="00C56DFB" w:rsidRDefault="00332D02" w:rsidP="00332D0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Cycle A</w:t>
      </w:r>
    </w:p>
    <w:p w14:paraId="1C15DF38" w14:textId="77777777" w:rsidR="00332D02" w:rsidRDefault="00332D02" w:rsidP="00332D02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3804"/>
        <w:gridCol w:w="3673"/>
        <w:gridCol w:w="3711"/>
        <w:gridCol w:w="3690"/>
      </w:tblGrid>
      <w:tr w:rsidR="00332D02" w:rsidRPr="0099525A" w14:paraId="5EC72908" w14:textId="77777777" w:rsidTr="18791F4B">
        <w:trPr>
          <w:trHeight w:val="494"/>
        </w:trPr>
        <w:tc>
          <w:tcPr>
            <w:tcW w:w="3804" w:type="dxa"/>
            <w:shd w:val="clear" w:color="auto" w:fill="0070C0"/>
          </w:tcPr>
          <w:p w14:paraId="0E212EE7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3673" w:type="dxa"/>
            <w:shd w:val="clear" w:color="auto" w:fill="0070C0"/>
          </w:tcPr>
          <w:p w14:paraId="2A11194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3711" w:type="dxa"/>
            <w:shd w:val="clear" w:color="auto" w:fill="0070C0"/>
          </w:tcPr>
          <w:p w14:paraId="6D04807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3690" w:type="dxa"/>
            <w:shd w:val="clear" w:color="auto" w:fill="0070C0"/>
          </w:tcPr>
          <w:p w14:paraId="60C0C80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332D02" w:rsidRPr="0099525A" w14:paraId="4CD52CA0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197E0C59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673" w:type="dxa"/>
          </w:tcPr>
          <w:p w14:paraId="13AC702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Shape and place value, addition &amp; subtraction </w:t>
            </w:r>
          </w:p>
        </w:tc>
        <w:tc>
          <w:tcPr>
            <w:tcW w:w="3711" w:type="dxa"/>
          </w:tcPr>
          <w:p w14:paraId="5957360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Addition, subtraction, multiplication, division and fractions </w:t>
            </w:r>
          </w:p>
        </w:tc>
        <w:tc>
          <w:tcPr>
            <w:tcW w:w="3690" w:type="dxa"/>
          </w:tcPr>
          <w:p w14:paraId="01C0645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Measures, money, statistics, consolidation </w:t>
            </w:r>
          </w:p>
        </w:tc>
      </w:tr>
      <w:tr w:rsidR="00332D02" w:rsidRPr="0099525A" w14:paraId="79D32102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91DCE9F" w14:textId="75FE3E4F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047EAC">
              <w:rPr>
                <w:rFonts w:cstheme="minorHAnsi"/>
                <w:b/>
                <w:sz w:val="28"/>
                <w:szCs w:val="28"/>
              </w:rPr>
              <w:t>English core texts</w:t>
            </w:r>
            <w:r w:rsidR="00047EAC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1BB" w14:textId="77777777" w:rsidR="00332D02" w:rsidRPr="0099525A" w:rsidRDefault="00332D02" w:rsidP="003A405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The Stone Age Boy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71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Leon &amp; the Place Between</w:t>
            </w:r>
          </w:p>
          <w:p w14:paraId="6DE39C5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F241B3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69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Iron Man</w:t>
            </w:r>
          </w:p>
        </w:tc>
      </w:tr>
      <w:tr w:rsidR="00332D02" w:rsidRPr="0099525A" w14:paraId="0F8980C1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33A63EFE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English Genres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41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1265CA94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6619498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7326E854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36ABDD5F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7A584CE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288BB12F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2191B7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683E567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Instructions (Y3)</w:t>
            </w:r>
          </w:p>
          <w:p w14:paraId="3A886867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Recounts</w:t>
            </w:r>
          </w:p>
          <w:p w14:paraId="1E1A085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67BED20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1E8C9AB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1317D9C3" w14:textId="77777777" w:rsidR="00332D02" w:rsidRPr="0099525A" w:rsidRDefault="00332D02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1509D6AC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Poety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 xml:space="preserve"> appreciation</w:t>
            </w:r>
          </w:p>
          <w:p w14:paraId="357D4D3E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Exploring form (Kenning &amp; </w:t>
            </w: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acroustic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>) Y3</w:t>
            </w:r>
          </w:p>
          <w:p w14:paraId="23090550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3F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05C27CFF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1141E55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2807A52E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48588B22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07DE84C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7E9774B7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3658ED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3A247EA1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Instructions (Y3)</w:t>
            </w:r>
          </w:p>
          <w:p w14:paraId="251AC1C1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Recounts</w:t>
            </w:r>
          </w:p>
          <w:p w14:paraId="0E87C5BC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09B96EC1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29DA911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40FD1B4A" w14:textId="77777777" w:rsidR="00332D02" w:rsidRPr="0099525A" w:rsidRDefault="00332D02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490CA9FE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Poety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 xml:space="preserve"> appreciation</w:t>
            </w:r>
          </w:p>
          <w:p w14:paraId="05E25363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Exploring form (Kenning &amp; </w:t>
            </w: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acroustic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>) Y3</w:t>
            </w:r>
          </w:p>
          <w:p w14:paraId="56A5B5D6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76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0E4C4AB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1FDB846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4373648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3CE41AE2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15E81E6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04E3282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987B4F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06351616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Instructions (Y3)</w:t>
            </w:r>
          </w:p>
          <w:p w14:paraId="3D9CF4A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Recounts</w:t>
            </w:r>
          </w:p>
          <w:p w14:paraId="49618587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3D4C58FF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34FEF70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34574020" w14:textId="77777777" w:rsidR="00332D02" w:rsidRPr="0099525A" w:rsidRDefault="00332D02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1243E624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Poety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 xml:space="preserve"> appreciation</w:t>
            </w:r>
          </w:p>
          <w:p w14:paraId="51E0B6BD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Exploring form (Kenning &amp; </w:t>
            </w: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t>acroustic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>) Y3</w:t>
            </w:r>
          </w:p>
          <w:p w14:paraId="34CF4B53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</w:tr>
      <w:tr w:rsidR="00332D02" w:rsidRPr="0099525A" w14:paraId="2CCFCE9C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91D182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673" w:type="dxa"/>
          </w:tcPr>
          <w:p w14:paraId="5C35225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Rocks &amp; Soils</w:t>
            </w:r>
          </w:p>
          <w:p w14:paraId="7D72E24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3711" w:type="dxa"/>
          </w:tcPr>
          <w:p w14:paraId="3B5ECD7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Magnets &amp; Forces</w:t>
            </w:r>
          </w:p>
          <w:p w14:paraId="3EFD9085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Light &amp; Shadow</w:t>
            </w:r>
          </w:p>
          <w:p w14:paraId="209E17E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08E89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Plants</w:t>
            </w:r>
          </w:p>
        </w:tc>
      </w:tr>
      <w:tr w:rsidR="00332D02" w:rsidRPr="0099525A" w14:paraId="786F28A7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3B3603E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3673" w:type="dxa"/>
          </w:tcPr>
          <w:p w14:paraId="224158F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Printing</w:t>
            </w:r>
          </w:p>
        </w:tc>
        <w:tc>
          <w:tcPr>
            <w:tcW w:w="3711" w:type="dxa"/>
          </w:tcPr>
          <w:p w14:paraId="3FFFBD19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Sculpture – 3D Modelling</w:t>
            </w:r>
          </w:p>
        </w:tc>
        <w:tc>
          <w:tcPr>
            <w:tcW w:w="3690" w:type="dxa"/>
          </w:tcPr>
          <w:p w14:paraId="51064418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College</w:t>
            </w:r>
            <w:r w:rsidRPr="0099525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32D02" w:rsidRPr="0099525A" w14:paraId="518E3C01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5B778A00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 xml:space="preserve">D&amp;T </w:t>
            </w:r>
          </w:p>
        </w:tc>
        <w:tc>
          <w:tcPr>
            <w:tcW w:w="3673" w:type="dxa"/>
            <w:vAlign w:val="center"/>
          </w:tcPr>
          <w:p w14:paraId="13F5FB3E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>Cooking and Nutrition:</w:t>
            </w:r>
          </w:p>
          <w:p w14:paraId="5EB439CF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Healthy and Varied Diet</w:t>
            </w:r>
          </w:p>
          <w:p w14:paraId="431AB48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>Design, make and evaluate - sandwich</w:t>
            </w:r>
          </w:p>
        </w:tc>
        <w:tc>
          <w:tcPr>
            <w:tcW w:w="3711" w:type="dxa"/>
            <w:vAlign w:val="center"/>
          </w:tcPr>
          <w:p w14:paraId="728D9D2D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 xml:space="preserve">Structures:  </w:t>
            </w:r>
          </w:p>
          <w:p w14:paraId="3DD3AF46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Shell Structures</w:t>
            </w:r>
          </w:p>
          <w:p w14:paraId="7CF7E7D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>Design, make and evaluate - packaging</w:t>
            </w:r>
          </w:p>
        </w:tc>
        <w:tc>
          <w:tcPr>
            <w:tcW w:w="3690" w:type="dxa"/>
            <w:vAlign w:val="center"/>
          </w:tcPr>
          <w:p w14:paraId="4D872EE0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 xml:space="preserve">Mechanical Systems: </w:t>
            </w:r>
          </w:p>
          <w:p w14:paraId="561E31B2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Levers and Linkages</w:t>
            </w:r>
          </w:p>
          <w:p w14:paraId="5F657033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>Design, make and evaluate – pop up card</w:t>
            </w:r>
          </w:p>
        </w:tc>
      </w:tr>
      <w:tr w:rsidR="00332D02" w:rsidRPr="0099525A" w14:paraId="22A17B14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58A0C648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673" w:type="dxa"/>
          </w:tcPr>
          <w:p w14:paraId="2AE3A2C8" w14:textId="77777777" w:rsidR="00332D02" w:rsidRPr="0099525A" w:rsidRDefault="00332D02" w:rsidP="003A4056">
            <w:pPr>
              <w:rPr>
                <w:rFonts w:cstheme="minorHAnsi"/>
                <w:sz w:val="24"/>
                <w:szCs w:val="24"/>
              </w:rPr>
            </w:pPr>
            <w:r w:rsidRPr="0099525A">
              <w:rPr>
                <w:rFonts w:cstheme="minorHAnsi"/>
                <w:sz w:val="24"/>
                <w:szCs w:val="24"/>
              </w:rPr>
              <w:t>London</w:t>
            </w:r>
          </w:p>
        </w:tc>
        <w:tc>
          <w:tcPr>
            <w:tcW w:w="3711" w:type="dxa"/>
          </w:tcPr>
          <w:p w14:paraId="79E89856" w14:textId="77777777" w:rsidR="00332D02" w:rsidRPr="0099525A" w:rsidRDefault="00332D02" w:rsidP="003A4056">
            <w:pPr>
              <w:rPr>
                <w:rFonts w:cstheme="minorHAnsi"/>
                <w:sz w:val="24"/>
                <w:szCs w:val="24"/>
              </w:rPr>
            </w:pPr>
            <w:r w:rsidRPr="0099525A">
              <w:rPr>
                <w:rFonts w:cstheme="minorHAnsi"/>
                <w:sz w:val="24"/>
                <w:szCs w:val="24"/>
              </w:rPr>
              <w:t>Rivers</w:t>
            </w:r>
          </w:p>
        </w:tc>
        <w:tc>
          <w:tcPr>
            <w:tcW w:w="3690" w:type="dxa"/>
          </w:tcPr>
          <w:p w14:paraId="6B291898" w14:textId="77777777" w:rsidR="00332D02" w:rsidRPr="0099525A" w:rsidRDefault="00332D02" w:rsidP="003A4056">
            <w:pPr>
              <w:rPr>
                <w:rFonts w:cstheme="minorHAnsi"/>
                <w:sz w:val="24"/>
                <w:szCs w:val="24"/>
              </w:rPr>
            </w:pPr>
            <w:r w:rsidRPr="0099525A"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332D02" w:rsidRPr="0099525A" w14:paraId="749C41F8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7FB6B7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673" w:type="dxa"/>
          </w:tcPr>
          <w:p w14:paraId="735736E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Stone Age</w:t>
            </w:r>
          </w:p>
          <w:p w14:paraId="73E156D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p w14:paraId="26CD4EB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Ancient Greeks</w:t>
            </w:r>
          </w:p>
          <w:p w14:paraId="2D52CAB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383D8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Homes over time </w:t>
            </w:r>
          </w:p>
        </w:tc>
      </w:tr>
      <w:tr w:rsidR="00332D02" w:rsidRPr="0099525A" w14:paraId="26E82367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99BCB92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673" w:type="dxa"/>
          </w:tcPr>
          <w:p w14:paraId="58DD58E9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Connecting Computers/Y4 The Internet</w:t>
            </w:r>
          </w:p>
          <w:p w14:paraId="3EA8B75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8D5BA4" w14:textId="0312E76B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Y3-Stop-frame animation/Y4 </w:t>
            </w:r>
            <w:r w:rsidR="00911CE9">
              <w:rPr>
                <w:rFonts w:cstheme="minorHAnsi"/>
                <w:bCs/>
                <w:sz w:val="24"/>
                <w:szCs w:val="24"/>
              </w:rPr>
              <w:t>Audio Production</w:t>
            </w:r>
          </w:p>
          <w:p w14:paraId="6F018BC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p w14:paraId="295C2C08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lastRenderedPageBreak/>
              <w:t>Y3 Sequencing Sounds/Y4 Repetition in Shapes</w:t>
            </w:r>
          </w:p>
          <w:p w14:paraId="5012078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B85B2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Y3 Branching Databases/Y4 Data Logging </w:t>
            </w:r>
          </w:p>
        </w:tc>
        <w:tc>
          <w:tcPr>
            <w:tcW w:w="3690" w:type="dxa"/>
          </w:tcPr>
          <w:p w14:paraId="618CCF9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Desktop Publishing/Y4 Photo Editing</w:t>
            </w:r>
          </w:p>
          <w:p w14:paraId="72049C15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E4D5B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Events and actions in Programs/Y4 Repetition in Games</w:t>
            </w:r>
          </w:p>
        </w:tc>
      </w:tr>
      <w:tr w:rsidR="00332D02" w:rsidRPr="0099525A" w14:paraId="0D58B034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32A2F04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673" w:type="dxa"/>
          </w:tcPr>
          <w:p w14:paraId="7B5DE024" w14:textId="53F72A38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Developing Notation Skills</w:t>
            </w:r>
          </w:p>
          <w:p w14:paraId="333AD4BF" w14:textId="2230B0F8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How Does Music Bring Us </w:t>
            </w:r>
            <w:r w:rsidR="2468F0B0"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Closer Together? </w:t>
            </w:r>
          </w:p>
          <w:p w14:paraId="0740B6FA" w14:textId="73B99683" w:rsidR="00332D02" w:rsidRPr="00B61775" w:rsidRDefault="00332D02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B2766F2" w14:textId="24AFE9DB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Combining Elements to Make Music</w:t>
            </w:r>
          </w:p>
          <w:p w14:paraId="29A85FFC" w14:textId="3FC7452B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323636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323636"/>
                <w:sz w:val="20"/>
                <w:szCs w:val="20"/>
              </w:rPr>
              <w:t>How Does Music Connect Us with Our Past?</w:t>
            </w:r>
          </w:p>
        </w:tc>
        <w:tc>
          <w:tcPr>
            <w:tcW w:w="3711" w:type="dxa"/>
          </w:tcPr>
          <w:p w14:paraId="04B897E7" w14:textId="081A50C4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Composing Using Your Imagination</w:t>
            </w:r>
          </w:p>
          <w:p w14:paraId="6B9A31B9" w14:textId="4FC8B7E2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Make the World a Better Place?</w:t>
            </w:r>
          </w:p>
          <w:p w14:paraId="4CE5C3E8" w14:textId="5EF99A6F" w:rsidR="00332D02" w:rsidRPr="00B61775" w:rsidRDefault="00332D02" w:rsidP="18791F4B">
            <w:pPr>
              <w:rPr>
                <w:sz w:val="24"/>
                <w:szCs w:val="24"/>
                <w:highlight w:val="yellow"/>
              </w:rPr>
            </w:pPr>
          </w:p>
          <w:p w14:paraId="513C065D" w14:textId="1B5CBEB1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Creating Simple Melodies Together</w:t>
            </w:r>
          </w:p>
          <w:p w14:paraId="47A2E76D" w14:textId="285C795A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Teach Us About Our Community?</w:t>
            </w:r>
          </w:p>
          <w:p w14:paraId="61EEE0FC" w14:textId="7DB67A5B" w:rsidR="00332D02" w:rsidRPr="00B61775" w:rsidRDefault="00332D02" w:rsidP="18791F4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</w:tcPr>
          <w:p w14:paraId="2A3980E4" w14:textId="211F343F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Learning More About Musical Styles</w:t>
            </w:r>
          </w:p>
          <w:p w14:paraId="0C9C5D23" w14:textId="748864F4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How Does Music Connect us with our </w:t>
            </w:r>
            <w:proofErr w:type="gramStart"/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Planet</w:t>
            </w:r>
            <w:proofErr w:type="gramEnd"/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?</w:t>
            </w:r>
          </w:p>
          <w:p w14:paraId="47CAC118" w14:textId="3DC32FCE" w:rsidR="00332D02" w:rsidRPr="00B61775" w:rsidRDefault="00332D02" w:rsidP="18791F4B">
            <w:pPr>
              <w:rPr>
                <w:sz w:val="24"/>
                <w:szCs w:val="24"/>
                <w:highlight w:val="yellow"/>
              </w:rPr>
            </w:pPr>
          </w:p>
          <w:p w14:paraId="47719459" w14:textId="0EF3C2CE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Purpose, Identity, and Expression in Music</w:t>
            </w:r>
          </w:p>
          <w:p w14:paraId="5FF9CDCA" w14:textId="30A0207A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Connect Us with the Environment?</w:t>
            </w:r>
          </w:p>
        </w:tc>
      </w:tr>
      <w:tr w:rsidR="00332D02" w:rsidRPr="0099525A" w14:paraId="36AFAB5C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1E6C6AFF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3673" w:type="dxa"/>
          </w:tcPr>
          <w:p w14:paraId="405183A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Gymnastics</w:t>
            </w:r>
          </w:p>
          <w:p w14:paraId="1233FD9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OA</w:t>
            </w:r>
          </w:p>
        </w:tc>
        <w:tc>
          <w:tcPr>
            <w:tcW w:w="3711" w:type="dxa"/>
          </w:tcPr>
          <w:p w14:paraId="6F94BA4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37BC5FD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Athletics</w:t>
            </w:r>
          </w:p>
        </w:tc>
        <w:tc>
          <w:tcPr>
            <w:tcW w:w="3690" w:type="dxa"/>
          </w:tcPr>
          <w:p w14:paraId="50B56763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Invasion Games</w:t>
            </w:r>
          </w:p>
          <w:p w14:paraId="5A4C283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Striking &amp; Fielding</w:t>
            </w:r>
          </w:p>
        </w:tc>
      </w:tr>
      <w:tr w:rsidR="00332D02" w:rsidRPr="0099525A" w14:paraId="25AAA4EF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0C4DB90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673" w:type="dxa"/>
          </w:tcPr>
          <w:p w14:paraId="1CC0C5E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2A75A9E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7F04D5F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711" w:type="dxa"/>
          </w:tcPr>
          <w:p w14:paraId="7791620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1F69DB8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3B181DD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690" w:type="dxa"/>
          </w:tcPr>
          <w:p w14:paraId="273E943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26C9795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1A40091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32D02" w:rsidRPr="0099525A" w14:paraId="3A94F527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1E8620EB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673" w:type="dxa"/>
          </w:tcPr>
          <w:p w14:paraId="1AA9A4C6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79230BC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Living by rules</w:t>
            </w:r>
          </w:p>
          <w:p w14:paraId="5086E46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Religion in the home</w:t>
            </w:r>
          </w:p>
        </w:tc>
        <w:tc>
          <w:tcPr>
            <w:tcW w:w="3711" w:type="dxa"/>
          </w:tcPr>
          <w:p w14:paraId="61F5E012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30A1EE6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Symbols of Worship</w:t>
            </w:r>
          </w:p>
          <w:p w14:paraId="4F43B36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Sharing special food </w:t>
            </w:r>
          </w:p>
        </w:tc>
        <w:tc>
          <w:tcPr>
            <w:tcW w:w="3690" w:type="dxa"/>
          </w:tcPr>
          <w:p w14:paraId="7346ED14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030216F9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beginning of the World</w:t>
            </w:r>
          </w:p>
          <w:p w14:paraId="023807E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Religious Leaders </w:t>
            </w:r>
          </w:p>
        </w:tc>
      </w:tr>
      <w:tr w:rsidR="00332D02" w:rsidRPr="0099525A" w14:paraId="17E0AF3E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7F8DB2C6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MFL</w:t>
            </w:r>
          </w:p>
        </w:tc>
        <w:tc>
          <w:tcPr>
            <w:tcW w:w="3673" w:type="dxa"/>
          </w:tcPr>
          <w:p w14:paraId="7A1057C7" w14:textId="259D37E2" w:rsidR="00332D02" w:rsidRPr="00A04611" w:rsidRDefault="00A04611" w:rsidP="754C764B">
            <w:pPr>
              <w:rPr>
                <w:b/>
                <w:sz w:val="24"/>
                <w:szCs w:val="24"/>
                <w:u w:val="single"/>
              </w:rPr>
            </w:pPr>
            <w:r w:rsidRPr="00A04611">
              <w:rPr>
                <w:b/>
                <w:sz w:val="24"/>
                <w:szCs w:val="24"/>
                <w:u w:val="single"/>
              </w:rPr>
              <w:t>Year 3</w:t>
            </w:r>
          </w:p>
          <w:p w14:paraId="1B75A0CF" w14:textId="624FBB1E" w:rsidR="00A04611" w:rsidRPr="0099525A" w:rsidRDefault="00A04611" w:rsidP="754C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Bonjour!</w:t>
            </w:r>
          </w:p>
          <w:p w14:paraId="6889BD11" w14:textId="77777777" w:rsidR="00332D02" w:rsidRDefault="00332D02" w:rsidP="00A0461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E695F8" w14:textId="77777777" w:rsidR="00A04611" w:rsidRP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49A7469E" w14:textId="77777777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Encore!</w:t>
            </w:r>
          </w:p>
          <w:p w14:paraId="60046540" w14:textId="425DDF79" w:rsidR="00A04611" w:rsidRPr="0099525A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 Fetes</w:t>
            </w:r>
          </w:p>
        </w:tc>
        <w:tc>
          <w:tcPr>
            <w:tcW w:w="3711" w:type="dxa"/>
          </w:tcPr>
          <w:p w14:paraId="23AD411D" w14:textId="2413589D" w:rsid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153B4A31" w14:textId="3D7F23A9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Mon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Famille</w:t>
            </w:r>
            <w:proofErr w:type="spellEnd"/>
          </w:p>
          <w:p w14:paraId="5187DC24" w14:textId="2FB9BB4F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>Mon Corps</w:t>
            </w:r>
          </w:p>
          <w:p w14:paraId="03539846" w14:textId="3E23409A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Animaux</w:t>
            </w:r>
            <w:proofErr w:type="spellEnd"/>
          </w:p>
          <w:p w14:paraId="69722D8F" w14:textId="5C4AAA14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6BA705" w14:textId="19DDA266" w:rsid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66ABD242" w14:textId="5F0E846B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Quelle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heure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est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>-il?</w:t>
            </w:r>
          </w:p>
          <w:p w14:paraId="48A7A87C" w14:textId="12019B1E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0E49FFA" w14:textId="77777777" w:rsidR="00332D02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33D8C9A5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En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Classe</w:t>
            </w:r>
            <w:proofErr w:type="spellEnd"/>
          </w:p>
          <w:p w14:paraId="3DE764AF" w14:textId="77777777" w:rsid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Bon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Anniversaire</w:t>
            </w:r>
            <w:proofErr w:type="spellEnd"/>
          </w:p>
          <w:p w14:paraId="4E29BBA1" w14:textId="77777777" w:rsid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D764B0" w14:textId="77777777" w:rsidR="00A04611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700A81DE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Ou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Vas-Tu?</w:t>
            </w:r>
          </w:p>
          <w:p w14:paraId="5C4EDBD9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>On Mange!</w:t>
            </w:r>
          </w:p>
          <w:p w14:paraId="4D8F91FF" w14:textId="11700878" w:rsidR="00A04611" w:rsidRPr="00A04611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r w:rsidRPr="00A04611">
              <w:rPr>
                <w:rFonts w:cstheme="minorHAnsi"/>
                <w:bCs/>
                <w:sz w:val="24"/>
                <w:szCs w:val="24"/>
              </w:rPr>
              <w:t>Fetes</w:t>
            </w:r>
          </w:p>
        </w:tc>
      </w:tr>
      <w:tr w:rsidR="00332D02" w:rsidRPr="0099525A" w14:paraId="3B360706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1AF9B91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 xml:space="preserve">Significant person – </w:t>
            </w:r>
            <w:r w:rsidRPr="0099525A">
              <w:rPr>
                <w:rFonts w:cstheme="minorHAnsi"/>
                <w:b/>
                <w:color w:val="FF0000"/>
                <w:sz w:val="28"/>
                <w:szCs w:val="28"/>
              </w:rPr>
              <w:t>Hist</w:t>
            </w:r>
            <w:r w:rsidRPr="0099525A">
              <w:rPr>
                <w:rFonts w:cstheme="minorHAnsi"/>
                <w:b/>
                <w:sz w:val="28"/>
                <w:szCs w:val="28"/>
              </w:rPr>
              <w:t>/</w:t>
            </w:r>
            <w:r w:rsidRPr="0099525A">
              <w:rPr>
                <w:rFonts w:cstheme="minorHAnsi"/>
                <w:b/>
                <w:color w:val="7030A0"/>
                <w:sz w:val="28"/>
                <w:szCs w:val="28"/>
              </w:rPr>
              <w:t>art</w:t>
            </w:r>
            <w:r w:rsidRPr="0099525A">
              <w:rPr>
                <w:rFonts w:cstheme="minorHAnsi"/>
                <w:b/>
                <w:sz w:val="28"/>
                <w:szCs w:val="28"/>
              </w:rPr>
              <w:t>/</w:t>
            </w:r>
          </w:p>
          <w:p w14:paraId="68EFCC6F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14:paraId="5282B875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576434">
              <w:rPr>
                <w:rFonts w:cstheme="minorHAnsi"/>
                <w:bCs/>
                <w:color w:val="7030A0"/>
                <w:sz w:val="24"/>
                <w:szCs w:val="24"/>
              </w:rPr>
              <w:t>William Morris</w:t>
            </w:r>
          </w:p>
        </w:tc>
        <w:tc>
          <w:tcPr>
            <w:tcW w:w="3711" w:type="dxa"/>
          </w:tcPr>
          <w:p w14:paraId="7BEB3D3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491E9E">
              <w:rPr>
                <w:rFonts w:cstheme="minorHAnsi"/>
                <w:bCs/>
                <w:color w:val="FF0000"/>
                <w:sz w:val="24"/>
                <w:szCs w:val="24"/>
              </w:rPr>
              <w:t>Greek Gods</w:t>
            </w:r>
          </w:p>
        </w:tc>
        <w:tc>
          <w:tcPr>
            <w:tcW w:w="3690" w:type="dxa"/>
          </w:tcPr>
          <w:p w14:paraId="0A974EBB" w14:textId="77777777" w:rsidR="00332D02" w:rsidRDefault="00332D02" w:rsidP="003A4056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341F57">
              <w:rPr>
                <w:rFonts w:cstheme="minorHAnsi"/>
                <w:bCs/>
                <w:color w:val="7030A0"/>
                <w:sz w:val="24"/>
                <w:szCs w:val="24"/>
              </w:rPr>
              <w:t>Henry Rousseau/David Hockney</w:t>
            </w:r>
          </w:p>
          <w:p w14:paraId="69B40BD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491E9E">
              <w:rPr>
                <w:rFonts w:cstheme="minorHAnsi"/>
                <w:bCs/>
                <w:color w:val="FF0000"/>
                <w:sz w:val="24"/>
                <w:szCs w:val="24"/>
              </w:rPr>
              <w:t>Alexander Graham bell</w:t>
            </w:r>
          </w:p>
        </w:tc>
      </w:tr>
      <w:tr w:rsidR="00332D02" w:rsidRPr="0099525A" w14:paraId="09066BB7" w14:textId="77777777" w:rsidTr="18791F4B">
        <w:trPr>
          <w:trHeight w:val="494"/>
        </w:trPr>
        <w:tc>
          <w:tcPr>
            <w:tcW w:w="3804" w:type="dxa"/>
            <w:shd w:val="clear" w:color="auto" w:fill="auto"/>
          </w:tcPr>
          <w:p w14:paraId="22B85091" w14:textId="25BB58D0" w:rsidR="00332D02" w:rsidRPr="00047EAC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047EAC">
              <w:rPr>
                <w:rFonts w:cstheme="minorHAnsi"/>
                <w:b/>
                <w:sz w:val="28"/>
                <w:szCs w:val="28"/>
              </w:rPr>
              <w:lastRenderedPageBreak/>
              <w:t>Educational visit</w:t>
            </w:r>
            <w:r w:rsidR="00047EAC" w:rsidRPr="00047EAC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73" w:type="dxa"/>
          </w:tcPr>
          <w:p w14:paraId="13F786EC" w14:textId="77777777" w:rsidR="00332D02" w:rsidRPr="00047EAC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047EAC">
              <w:rPr>
                <w:rFonts w:cstheme="minorHAnsi"/>
                <w:bCs/>
                <w:sz w:val="24"/>
                <w:szCs w:val="24"/>
              </w:rPr>
              <w:t>Macclesfield Forest</w:t>
            </w:r>
          </w:p>
          <w:p w14:paraId="19FFC0B6" w14:textId="77777777" w:rsidR="00332D02" w:rsidRPr="00047EAC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47EAC">
              <w:rPr>
                <w:rFonts w:cstheme="minorHAnsi"/>
                <w:bCs/>
                <w:sz w:val="24"/>
                <w:szCs w:val="24"/>
              </w:rPr>
              <w:t>Standon</w:t>
            </w:r>
            <w:proofErr w:type="spellEnd"/>
            <w:r w:rsidRPr="00047EAC">
              <w:rPr>
                <w:rFonts w:cstheme="minorHAnsi"/>
                <w:bCs/>
                <w:sz w:val="24"/>
                <w:szCs w:val="24"/>
              </w:rPr>
              <w:t xml:space="preserve"> Bowers Residential</w:t>
            </w:r>
          </w:p>
        </w:tc>
        <w:tc>
          <w:tcPr>
            <w:tcW w:w="3711" w:type="dxa"/>
          </w:tcPr>
          <w:p w14:paraId="0390C9B5" w14:textId="77777777" w:rsidR="00332D02" w:rsidRPr="00047EAC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047EAC">
              <w:rPr>
                <w:rFonts w:cstheme="minorHAnsi"/>
                <w:bCs/>
                <w:sz w:val="24"/>
                <w:szCs w:val="24"/>
              </w:rPr>
              <w:t>Greek Experience Day</w:t>
            </w:r>
          </w:p>
        </w:tc>
        <w:tc>
          <w:tcPr>
            <w:tcW w:w="3690" w:type="dxa"/>
          </w:tcPr>
          <w:p w14:paraId="6496D215" w14:textId="77777777" w:rsidR="00332D02" w:rsidRPr="00047EAC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47EAC">
              <w:rPr>
                <w:rFonts w:cstheme="minorHAnsi"/>
                <w:bCs/>
                <w:sz w:val="24"/>
                <w:szCs w:val="24"/>
              </w:rPr>
              <w:t>Blist</w:t>
            </w:r>
            <w:proofErr w:type="spellEnd"/>
            <w:r w:rsidRPr="00047EAC">
              <w:rPr>
                <w:rFonts w:cstheme="minorHAnsi"/>
                <w:bCs/>
                <w:sz w:val="24"/>
                <w:szCs w:val="24"/>
              </w:rPr>
              <w:t xml:space="preserve"> Hill </w:t>
            </w:r>
          </w:p>
        </w:tc>
      </w:tr>
    </w:tbl>
    <w:p w14:paraId="565EF72A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143CDC21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DD5979B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0626094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C3F8957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2C84BB8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B1BEE41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990323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1949EDAB" w14:textId="77777777" w:rsidR="00EA1C49" w:rsidRDefault="00EA1C49"/>
    <w:sectPr w:rsidR="00EA1C49" w:rsidSect="00332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02"/>
    <w:rsid w:val="00047EAC"/>
    <w:rsid w:val="00332D02"/>
    <w:rsid w:val="00911CE9"/>
    <w:rsid w:val="00A04611"/>
    <w:rsid w:val="00B61775"/>
    <w:rsid w:val="00EA1C49"/>
    <w:rsid w:val="02C8687D"/>
    <w:rsid w:val="03BB6349"/>
    <w:rsid w:val="18791F4B"/>
    <w:rsid w:val="2164F3E9"/>
    <w:rsid w:val="2351338F"/>
    <w:rsid w:val="2468F0B0"/>
    <w:rsid w:val="24ED03F0"/>
    <w:rsid w:val="2824A4B2"/>
    <w:rsid w:val="28686CB1"/>
    <w:rsid w:val="3F84A496"/>
    <w:rsid w:val="57ADC7CB"/>
    <w:rsid w:val="604FAC47"/>
    <w:rsid w:val="6E92AF2D"/>
    <w:rsid w:val="754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4F39"/>
  <w15:chartTrackingRefBased/>
  <w15:docId w15:val="{349D7C6C-966A-47FE-B866-C86414D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4" ma:contentTypeDescription="Create a new document." ma:contentTypeScope="" ma:versionID="1a974dcb8f8c3b89e1dcb167cb54ef47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310043ccefe60f11d0a87c261b0273ec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2675F2A3-7AFA-44DB-84F6-F08DD81A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1D8F4-C6F2-4192-87F6-32681925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444B8-7A0F-4112-9C83-D92C48F13815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BUTLER (Kingsfield First School)</dc:creator>
  <cp:keywords/>
  <dc:description/>
  <cp:lastModifiedBy>R. BUTLER (Kingsfield First School)</cp:lastModifiedBy>
  <cp:revision>7</cp:revision>
  <dcterms:created xsi:type="dcterms:W3CDTF">2023-05-25T15:44:00Z</dcterms:created>
  <dcterms:modified xsi:type="dcterms:W3CDTF">2023-07-19T10:26:00Z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