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6C4A" w14:textId="545171BA" w:rsidR="00620DA1" w:rsidRDefault="00D72AC9" w:rsidP="00847D15">
      <w:pPr>
        <w:spacing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EE3F8B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3F5E3074" wp14:editId="4D8C93BC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9493885" cy="6534150"/>
            <wp:effectExtent l="0" t="0" r="0" b="0"/>
            <wp:wrapTight wrapText="bothSides">
              <wp:wrapPolygon edited="0">
                <wp:start x="0" y="0"/>
                <wp:lineTo x="0" y="21537"/>
                <wp:lineTo x="21541" y="21537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4386" cy="654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C257BE" w:rsidRPr="00EE3F8B" w14:paraId="44B7A914" w14:textId="77777777" w:rsidTr="009B4E75">
        <w:tc>
          <w:tcPr>
            <w:tcW w:w="15388" w:type="dxa"/>
            <w:gridSpan w:val="3"/>
            <w:shd w:val="clear" w:color="auto" w:fill="92D050"/>
          </w:tcPr>
          <w:p w14:paraId="2D482B73" w14:textId="77777777" w:rsidR="00C257BE" w:rsidRPr="00EE3F8B" w:rsidRDefault="00C257BE" w:rsidP="00EE3F8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E3F8B">
              <w:rPr>
                <w:rFonts w:ascii="Arial" w:hAnsi="Arial" w:cs="Arial"/>
                <w:b/>
                <w:sz w:val="20"/>
                <w:szCs w:val="20"/>
              </w:rPr>
              <w:lastRenderedPageBreak/>
              <w:t>EYFS RECEPTION</w:t>
            </w:r>
          </w:p>
        </w:tc>
      </w:tr>
      <w:tr w:rsidR="00C257BE" w:rsidRPr="00EE3F8B" w14:paraId="4F2AA601" w14:textId="77777777" w:rsidTr="009B4E75">
        <w:trPr>
          <w:trHeight w:val="1986"/>
        </w:trPr>
        <w:tc>
          <w:tcPr>
            <w:tcW w:w="15388" w:type="dxa"/>
            <w:gridSpan w:val="3"/>
            <w:shd w:val="clear" w:color="auto" w:fill="92D050"/>
          </w:tcPr>
          <w:p w14:paraId="54DE36FC" w14:textId="77777777" w:rsidR="00EE3F8B" w:rsidRDefault="00EE3F8B" w:rsidP="00847D1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18511" w14:textId="44315474" w:rsidR="00EE3F8B" w:rsidRPr="00EE3F8B" w:rsidRDefault="00C257BE" w:rsidP="009B4E75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3F8B">
              <w:rPr>
                <w:rFonts w:ascii="Arial" w:hAnsi="Arial" w:cs="Arial"/>
                <w:sz w:val="20"/>
                <w:szCs w:val="20"/>
              </w:rPr>
              <w:t>As a prime area of the Early Years Curriculum, PSED (Personal, Social and Emotional Development) is known to be a vital part of Early Learning. All key areas of the Early Years PSED curriculum are covered in creative and innovative ways within the Early Years 3D PSHE programme.</w:t>
            </w:r>
          </w:p>
        </w:tc>
      </w:tr>
      <w:tr w:rsidR="00620DA1" w:rsidRPr="00EE3F8B" w14:paraId="53B75C33" w14:textId="77777777" w:rsidTr="009B4E75">
        <w:tc>
          <w:tcPr>
            <w:tcW w:w="5129" w:type="dxa"/>
            <w:shd w:val="clear" w:color="auto" w:fill="A8D08D" w:themeFill="accent6" w:themeFillTint="99"/>
          </w:tcPr>
          <w:p w14:paraId="322F637C" w14:textId="77777777" w:rsidR="00620DA1" w:rsidRPr="005614C3" w:rsidRDefault="00620DA1" w:rsidP="005614C3">
            <w:pPr>
              <w:spacing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Autumn 1</w:t>
            </w:r>
          </w:p>
        </w:tc>
        <w:tc>
          <w:tcPr>
            <w:tcW w:w="5129" w:type="dxa"/>
            <w:shd w:val="clear" w:color="auto" w:fill="A8D08D" w:themeFill="accent6" w:themeFillTint="99"/>
          </w:tcPr>
          <w:p w14:paraId="5F084DD5" w14:textId="77777777" w:rsidR="00620DA1" w:rsidRPr="005614C3" w:rsidRDefault="00620DA1" w:rsidP="005614C3">
            <w:pPr>
              <w:spacing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Spring 1</w:t>
            </w:r>
          </w:p>
        </w:tc>
        <w:tc>
          <w:tcPr>
            <w:tcW w:w="5130" w:type="dxa"/>
            <w:shd w:val="clear" w:color="auto" w:fill="A8D08D" w:themeFill="accent6" w:themeFillTint="99"/>
          </w:tcPr>
          <w:p w14:paraId="5C9ED0A6" w14:textId="77777777" w:rsidR="00620DA1" w:rsidRPr="005614C3" w:rsidRDefault="00620DA1" w:rsidP="005614C3">
            <w:pPr>
              <w:spacing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Summer 1</w:t>
            </w:r>
          </w:p>
        </w:tc>
      </w:tr>
      <w:tr w:rsidR="00620DA1" w:rsidRPr="00EE3F8B" w14:paraId="5C7722F5" w14:textId="77777777" w:rsidTr="00620DA1">
        <w:tc>
          <w:tcPr>
            <w:tcW w:w="5129" w:type="dxa"/>
          </w:tcPr>
          <w:p w14:paraId="3C58FFF2" w14:textId="77777777" w:rsidR="00620DA1" w:rsidRPr="005614C3" w:rsidRDefault="00620DA1" w:rsidP="005614C3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 xml:space="preserve">’Hide and Seek’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having heart!</w:t>
            </w:r>
          </w:p>
          <w:p w14:paraId="3D5FC493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show sensitivity to others’ needs and feelings.</w:t>
            </w:r>
          </w:p>
          <w:p w14:paraId="1E051731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form positive relationships with adults and other children.</w:t>
            </w:r>
          </w:p>
          <w:p w14:paraId="445779D5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’Nan’s House</w:t>
            </w:r>
            <w:proofErr w:type="gramStart"/>
            <w:r w:rsidRPr="005614C3">
              <w:rPr>
                <w:rFonts w:ascii="Arial" w:hAnsi="Arial" w:cs="Arial"/>
                <w:b/>
                <w:sz w:val="18"/>
                <w:szCs w:val="20"/>
              </w:rPr>
              <w:t xml:space="preserve">’ 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</w:t>
            </w:r>
            <w:proofErr w:type="gramEnd"/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 xml:space="preserve"> smart</w:t>
            </w:r>
          </w:p>
          <w:p w14:paraId="6AE9C1B5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talk about how we and others show feelings.</w:t>
            </w:r>
          </w:p>
          <w:p w14:paraId="24B93B16" w14:textId="77777777" w:rsidR="00620DA1" w:rsidRPr="00EE3F8B" w:rsidRDefault="00620DA1" w:rsidP="00620DA1">
            <w:pPr>
              <w:pStyle w:val="ListParagraph"/>
              <w:widowControl w:val="0"/>
              <w:ind w:left="141" w:right="-108"/>
              <w:rPr>
                <w:rFonts w:ascii="Arial" w:hAnsi="Arial" w:cs="Arial"/>
                <w:b/>
                <w:sz w:val="18"/>
                <w:szCs w:val="20"/>
              </w:rPr>
            </w:pPr>
            <w:r w:rsidRPr="00EE3F8B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having heart!</w:t>
            </w:r>
          </w:p>
          <w:p w14:paraId="711C780E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say why we like some activities more than others.</w:t>
            </w:r>
          </w:p>
          <w:p w14:paraId="6C36B2B6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 xml:space="preserve">‘I Like…’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0972D340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be confident to speak to others about our own needs, wants, interests and opinions.</w:t>
            </w:r>
          </w:p>
          <w:p w14:paraId="151EFDB8" w14:textId="77777777" w:rsidR="00620DA1" w:rsidRPr="005614C3" w:rsidRDefault="005614C3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’It’s Your Turn’ </w:t>
            </w:r>
            <w:r w:rsidR="00620DA1"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where to start</w:t>
            </w:r>
            <w:r w:rsidR="00620DA1" w:rsidRP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60F8298C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take steps to resolve conflicts with other children by finding compromises.</w:t>
            </w:r>
          </w:p>
          <w:p w14:paraId="2B5ED86C" w14:textId="77777777" w:rsidR="00620DA1" w:rsidRPr="005614C3" w:rsidRDefault="00620DA1" w:rsidP="005614C3">
            <w:pPr>
              <w:widowControl w:val="0"/>
              <w:ind w:left="-57" w:right="-108"/>
              <w:jc w:val="both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70A164AC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play cooperatively, taking turns with others.</w:t>
            </w:r>
          </w:p>
          <w:p w14:paraId="7AA01896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’What a Problem’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where to start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6ADC274E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begin to be able to negotiate and solve problems without aggression.</w:t>
            </w:r>
          </w:p>
        </w:tc>
        <w:tc>
          <w:tcPr>
            <w:tcW w:w="5129" w:type="dxa"/>
          </w:tcPr>
          <w:p w14:paraId="1ADCBC12" w14:textId="77777777" w:rsidR="00620DA1" w:rsidRPr="005614C3" w:rsidRDefault="00620DA1" w:rsidP="005614C3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’Rainy Days’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having heart!</w:t>
            </w:r>
          </w:p>
          <w:p w14:paraId="2127C533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b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take account of one another’s ideas about how to organise an activity.</w:t>
            </w:r>
          </w:p>
          <w:p w14:paraId="0DC4F405" w14:textId="77777777" w:rsidR="00620DA1" w:rsidRPr="005614C3" w:rsidRDefault="00620DA1" w:rsidP="005614C3">
            <w:pPr>
              <w:widowControl w:val="0"/>
              <w:ind w:left="-57" w:right="-108"/>
              <w:jc w:val="both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57D22A06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be confident to speak to others about our own needs, wants, interests and opinions.</w:t>
            </w:r>
          </w:p>
          <w:p w14:paraId="34A30996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talk about our ideas.</w:t>
            </w:r>
          </w:p>
          <w:p w14:paraId="6DB39E6D" w14:textId="77777777" w:rsidR="00620DA1" w:rsidRPr="005614C3" w:rsidRDefault="00620DA1" w:rsidP="005614C3">
            <w:pPr>
              <w:widowControl w:val="0"/>
              <w:ind w:left="-57" w:right="-108"/>
              <w:jc w:val="both"/>
              <w:rPr>
                <w:rFonts w:ascii="Arial" w:hAnsi="Arial" w:cs="Arial"/>
                <w:i/>
                <w:iCs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1ED19AC2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be confident to speak in a familiar group</w:t>
            </w:r>
          </w:p>
          <w:p w14:paraId="6A2AD253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’I Feel Poorly’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07D3AFCB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ask appropriate questions of others.</w:t>
            </w:r>
          </w:p>
          <w:p w14:paraId="5F0BB8F7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‘Clean and Tidy’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5FC3BABD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 xml:space="preserve">talk about our own and others’ behaviour and its consequences. </w:t>
            </w:r>
          </w:p>
          <w:p w14:paraId="72DFCAC9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Bully Boy’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0E7370F7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 xml:space="preserve">talk about our own and others’ behaviour and its consequences. </w:t>
            </w:r>
          </w:p>
        </w:tc>
        <w:tc>
          <w:tcPr>
            <w:tcW w:w="5130" w:type="dxa"/>
          </w:tcPr>
          <w:p w14:paraId="7DC17597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’A Piece of Cake’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01C91519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ask appropriate questions of others.</w:t>
            </w:r>
          </w:p>
          <w:p w14:paraId="1A3B21A6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choose resources we need for our chosen activities.</w:t>
            </w:r>
          </w:p>
          <w:p w14:paraId="69868E4F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’Busy Body’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having heart!</w:t>
            </w:r>
          </w:p>
          <w:p w14:paraId="6A0E5599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take account of one another’s ideas about how to organise an activity</w:t>
            </w:r>
          </w:p>
          <w:p w14:paraId="42F6B3CF" w14:textId="77777777" w:rsidR="00620DA1" w:rsidRPr="005614C3" w:rsidRDefault="005614C3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’The New Pet’ </w:t>
            </w:r>
            <w:r w:rsidR="00620DA1" w:rsidRPr="005614C3">
              <w:rPr>
                <w:rFonts w:ascii="Arial" w:hAnsi="Arial" w:cs="Arial"/>
                <w:b/>
                <w:i/>
                <w:sz w:val="18"/>
                <w:szCs w:val="20"/>
              </w:rPr>
              <w:t>having heart</w:t>
            </w:r>
          </w:p>
          <w:p w14:paraId="0D5CF541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talk about how we and others show feelings.</w:t>
            </w:r>
          </w:p>
          <w:p w14:paraId="4239650D" w14:textId="77777777" w:rsidR="005614C3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’Dressing Up’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5614C3"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2EE68488" w14:textId="77777777" w:rsidR="00620DA1" w:rsidRPr="005614C3" w:rsidRDefault="00620DA1" w:rsidP="005614C3">
            <w:pPr>
              <w:pStyle w:val="ListParagraph"/>
              <w:widowControl w:val="0"/>
              <w:ind w:left="141" w:right="-108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5614C3">
              <w:rPr>
                <w:rFonts w:ascii="Arial" w:hAnsi="Arial" w:cs="Arial"/>
                <w:sz w:val="18"/>
                <w:szCs w:val="20"/>
              </w:rPr>
              <w:t>say when we do and don’t need help.</w:t>
            </w:r>
          </w:p>
        </w:tc>
      </w:tr>
      <w:tr w:rsidR="00620DA1" w:rsidRPr="00EE3F8B" w14:paraId="41FA419E" w14:textId="77777777" w:rsidTr="009B4E75">
        <w:tc>
          <w:tcPr>
            <w:tcW w:w="5129" w:type="dxa"/>
            <w:shd w:val="clear" w:color="auto" w:fill="A8D08D" w:themeFill="accent6" w:themeFillTint="99"/>
          </w:tcPr>
          <w:p w14:paraId="6184EAC4" w14:textId="77777777" w:rsidR="00620DA1" w:rsidRPr="005614C3" w:rsidRDefault="00620DA1" w:rsidP="005614C3">
            <w:pPr>
              <w:spacing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Autumn 2</w:t>
            </w:r>
          </w:p>
        </w:tc>
        <w:tc>
          <w:tcPr>
            <w:tcW w:w="5129" w:type="dxa"/>
            <w:shd w:val="clear" w:color="auto" w:fill="A8D08D" w:themeFill="accent6" w:themeFillTint="99"/>
          </w:tcPr>
          <w:p w14:paraId="432F5245" w14:textId="77777777" w:rsidR="00620DA1" w:rsidRPr="005614C3" w:rsidRDefault="00620DA1" w:rsidP="005614C3">
            <w:pPr>
              <w:spacing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Spring 2</w:t>
            </w:r>
          </w:p>
        </w:tc>
        <w:tc>
          <w:tcPr>
            <w:tcW w:w="5130" w:type="dxa"/>
            <w:shd w:val="clear" w:color="auto" w:fill="A8D08D" w:themeFill="accent6" w:themeFillTint="99"/>
          </w:tcPr>
          <w:p w14:paraId="0973FE95" w14:textId="77777777" w:rsidR="00620DA1" w:rsidRPr="005614C3" w:rsidRDefault="00620DA1" w:rsidP="005614C3">
            <w:pPr>
              <w:spacing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Summer 2</w:t>
            </w:r>
          </w:p>
        </w:tc>
      </w:tr>
      <w:tr w:rsidR="00620DA1" w:rsidRPr="00EE3F8B" w14:paraId="32CD2CEF" w14:textId="77777777" w:rsidTr="00620DA1">
        <w:tc>
          <w:tcPr>
            <w:tcW w:w="5129" w:type="dxa"/>
          </w:tcPr>
          <w:p w14:paraId="38B419AC" w14:textId="77777777" w:rsidR="00620DA1" w:rsidRPr="005614C3" w:rsidRDefault="00620DA1" w:rsidP="005614C3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’Take the Plunge’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7049BC10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be confident to try new activities.</w:t>
            </w:r>
          </w:p>
          <w:p w14:paraId="57C0B72F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say when we do or don’t need help.</w:t>
            </w:r>
          </w:p>
          <w:p w14:paraId="17406C34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’An Old Friend’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</w:p>
          <w:p w14:paraId="1D83D079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initiate conversations, attend to and take account of what others say.</w:t>
            </w:r>
          </w:p>
          <w:p w14:paraId="64E173AB" w14:textId="77777777" w:rsidR="00620DA1" w:rsidRPr="00EE3F8B" w:rsidRDefault="00620DA1" w:rsidP="00620DA1">
            <w:pPr>
              <w:pStyle w:val="ListParagraph"/>
              <w:widowControl w:val="0"/>
              <w:ind w:left="141" w:right="-108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EE3F8B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having heart</w:t>
            </w:r>
          </w:p>
          <w:p w14:paraId="381F4C6D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show sensitivity to others’ needs and feelings.</w:t>
            </w:r>
          </w:p>
          <w:p w14:paraId="23C3BB41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form positive relationships with adults and other children.</w:t>
            </w:r>
          </w:p>
          <w:p w14:paraId="26F3754C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’Me and You’</w:t>
            </w:r>
            <w:r w:rsidR="005614C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64E79F6D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85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describe ourselves in positive terms and talk about our abilities.</w:t>
            </w:r>
          </w:p>
          <w:p w14:paraId="24DC08FE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’Stick to the Rules’</w:t>
            </w:r>
            <w:r w:rsidR="005614C3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2851BD6F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work as part of a group or class and understand and follow the rules.</w:t>
            </w:r>
          </w:p>
        </w:tc>
        <w:tc>
          <w:tcPr>
            <w:tcW w:w="5129" w:type="dxa"/>
          </w:tcPr>
          <w:p w14:paraId="62DD17E6" w14:textId="77777777" w:rsidR="00620DA1" w:rsidRPr="005614C3" w:rsidRDefault="005614C3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’Family Fun’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620DA1" w:rsidRPr="005614C3">
              <w:rPr>
                <w:rFonts w:ascii="Arial" w:hAnsi="Arial" w:cs="Arial"/>
                <w:b/>
                <w:i/>
                <w:sz w:val="18"/>
                <w:szCs w:val="20"/>
              </w:rPr>
              <w:t>having heart!</w:t>
            </w:r>
          </w:p>
          <w:p w14:paraId="56EAC4D2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show sensitivity to others’ needs and feelings.</w:t>
            </w:r>
          </w:p>
          <w:p w14:paraId="078D8635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form positive relationships with adults and other children.</w:t>
            </w:r>
          </w:p>
          <w:p w14:paraId="5B625188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’One Gold Star’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65DEA3AC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describe ourselves in positive terms and talk about our abilities.</w:t>
            </w:r>
          </w:p>
          <w:p w14:paraId="2939F273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’All Join In’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2F16EE02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explain our own knowledge and understanding.</w:t>
            </w:r>
          </w:p>
          <w:p w14:paraId="1DB5A077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’I’m Stuck’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5BD9B19F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say when we do and don’t need help.</w:t>
            </w:r>
          </w:p>
          <w:p w14:paraId="49800A09" w14:textId="77777777" w:rsidR="00620DA1" w:rsidRPr="00EE3F8B" w:rsidRDefault="00620DA1" w:rsidP="00620DA1">
            <w:pPr>
              <w:ind w:left="141" w:right="-108" w:hanging="198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  <w:tc>
          <w:tcPr>
            <w:tcW w:w="5130" w:type="dxa"/>
          </w:tcPr>
          <w:p w14:paraId="500DDCFA" w14:textId="77777777" w:rsidR="00620DA1" w:rsidRPr="005614C3" w:rsidRDefault="00620DA1" w:rsidP="005614C3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’E-Safety, Be Safe’</w:t>
            </w:r>
          </w:p>
          <w:p w14:paraId="3EE33744" w14:textId="77777777" w:rsidR="00620DA1" w:rsidRPr="00EE3F8B" w:rsidRDefault="00620DA1" w:rsidP="00620DA1">
            <w:pPr>
              <w:pStyle w:val="ListParagraph"/>
              <w:widowControl w:val="0"/>
              <w:ind w:left="141" w:right="-108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EE3F8B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2DCBFA61" w14:textId="77777777" w:rsidR="005614C3" w:rsidRDefault="00620DA1" w:rsidP="005614C3">
            <w:pPr>
              <w:pStyle w:val="ListParagraph"/>
              <w:widowControl w:val="0"/>
              <w:ind w:left="141" w:right="-10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say when we do and don’t need help.</w:t>
            </w:r>
          </w:p>
          <w:p w14:paraId="05512A71" w14:textId="77777777" w:rsidR="00620DA1" w:rsidRPr="005614C3" w:rsidRDefault="00620DA1" w:rsidP="005614C3">
            <w:pPr>
              <w:widowControl w:val="0"/>
              <w:ind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 xml:space="preserve">’Eid Mubarak!’ 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15D5E44E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explain our own knowledge and understanding.</w:t>
            </w:r>
          </w:p>
          <w:p w14:paraId="49A4411A" w14:textId="77777777" w:rsidR="00620DA1" w:rsidRPr="00EE3F8B" w:rsidRDefault="00620DA1" w:rsidP="00620DA1">
            <w:pPr>
              <w:pStyle w:val="ListParagraph"/>
              <w:widowControl w:val="0"/>
              <w:ind w:left="141" w:right="-108"/>
              <w:rPr>
                <w:rFonts w:ascii="Arial" w:hAnsi="Arial" w:cs="Arial"/>
                <w:b/>
                <w:sz w:val="18"/>
                <w:szCs w:val="20"/>
              </w:rPr>
            </w:pPr>
            <w:r w:rsidRPr="00EE3F8B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having heart!</w:t>
            </w:r>
          </w:p>
          <w:p w14:paraId="3D626833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show sensitivity to others’ needs and feelings.</w:t>
            </w:r>
          </w:p>
          <w:p w14:paraId="034439A2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form positive relationships with adults and other children.</w:t>
            </w:r>
          </w:p>
          <w:p w14:paraId="6B63ABCE" w14:textId="77777777" w:rsidR="00620DA1" w:rsidRPr="005614C3" w:rsidRDefault="00620DA1" w:rsidP="005614C3">
            <w:pPr>
              <w:widowControl w:val="0"/>
              <w:spacing w:line="240" w:lineRule="auto"/>
              <w:ind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’Playtime Games’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69C2E144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play cooperatively, taking turns with others.</w:t>
            </w:r>
          </w:p>
          <w:p w14:paraId="7448DFF7" w14:textId="77777777" w:rsidR="00620DA1" w:rsidRPr="00EE3F8B" w:rsidRDefault="00620DA1" w:rsidP="00620DA1">
            <w:pPr>
              <w:pStyle w:val="ListParagraph"/>
              <w:widowControl w:val="0"/>
              <w:ind w:left="141" w:right="-108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EE3F8B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being smart</w:t>
            </w:r>
          </w:p>
          <w:p w14:paraId="2AC50702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 xml:space="preserve">talk about our own and others’ behaviour and its consequences. </w:t>
            </w:r>
          </w:p>
          <w:p w14:paraId="63AAB05D" w14:textId="77777777" w:rsidR="00620DA1" w:rsidRPr="005614C3" w:rsidRDefault="00620DA1" w:rsidP="005614C3">
            <w:pPr>
              <w:widowControl w:val="0"/>
              <w:spacing w:line="240" w:lineRule="auto"/>
              <w:ind w:left="-57" w:right="-108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614C3">
              <w:rPr>
                <w:rFonts w:ascii="Arial" w:hAnsi="Arial" w:cs="Arial"/>
                <w:b/>
                <w:sz w:val="18"/>
                <w:szCs w:val="20"/>
              </w:rPr>
              <w:t>’Litter Bug!’</w:t>
            </w:r>
            <w:r w:rsidR="005614C3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Pr="005614C3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taking part</w:t>
            </w:r>
            <w:r w:rsidRPr="005614C3">
              <w:rPr>
                <w:rFonts w:ascii="Arial" w:hAnsi="Arial" w:cs="Arial"/>
                <w:i/>
                <w:iCs/>
                <w:sz w:val="18"/>
                <w:szCs w:val="20"/>
              </w:rPr>
              <w:t xml:space="preserve"> </w:t>
            </w:r>
          </w:p>
          <w:p w14:paraId="263CDB6B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play cooperatively, taking turns with others.</w:t>
            </w:r>
          </w:p>
          <w:p w14:paraId="07BA667A" w14:textId="77777777" w:rsidR="00620DA1" w:rsidRPr="00EE3F8B" w:rsidRDefault="00620DA1" w:rsidP="00620DA1">
            <w:pPr>
              <w:pStyle w:val="ListParagraph"/>
              <w:widowControl w:val="0"/>
              <w:ind w:left="141" w:right="-108"/>
              <w:rPr>
                <w:rFonts w:ascii="Arial" w:hAnsi="Arial" w:cs="Arial"/>
                <w:b/>
                <w:i/>
                <w:iCs/>
                <w:sz w:val="18"/>
                <w:szCs w:val="20"/>
              </w:rPr>
            </w:pPr>
            <w:r w:rsidRPr="00EE3F8B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lastRenderedPageBreak/>
              <w:t>being smart</w:t>
            </w:r>
          </w:p>
          <w:p w14:paraId="14F9F831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be confident to speak to others about our own needs, wants, interests and opinions.</w:t>
            </w:r>
          </w:p>
          <w:p w14:paraId="54B3272C" w14:textId="77777777" w:rsidR="005614C3" w:rsidRPr="005614C3" w:rsidRDefault="00620DA1" w:rsidP="005614C3">
            <w:pPr>
              <w:pStyle w:val="ListParagraph"/>
              <w:widowControl w:val="0"/>
              <w:spacing w:after="0" w:line="240" w:lineRule="auto"/>
              <w:ind w:left="141" w:right="-10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b/>
                <w:i/>
                <w:iCs/>
                <w:sz w:val="18"/>
                <w:szCs w:val="20"/>
              </w:rPr>
              <w:t>where to start</w:t>
            </w:r>
            <w:r w:rsidRPr="00EE3F8B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77F2A5BD" w14:textId="77777777" w:rsidR="00620DA1" w:rsidRPr="00EE3F8B" w:rsidRDefault="00620DA1" w:rsidP="0097622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141" w:right="-108" w:hanging="198"/>
              <w:rPr>
                <w:rFonts w:ascii="Arial" w:hAnsi="Arial" w:cs="Arial"/>
                <w:sz w:val="18"/>
                <w:szCs w:val="20"/>
              </w:rPr>
            </w:pPr>
            <w:r w:rsidRPr="00EE3F8B">
              <w:rPr>
                <w:rFonts w:ascii="Arial" w:hAnsi="Arial" w:cs="Arial"/>
                <w:sz w:val="18"/>
                <w:szCs w:val="20"/>
              </w:rPr>
              <w:t>begin to be able to negotiate and solve problems without aggression.</w:t>
            </w:r>
          </w:p>
        </w:tc>
      </w:tr>
    </w:tbl>
    <w:p w14:paraId="0441AE9C" w14:textId="77777777" w:rsidR="00620DA1" w:rsidRPr="00EE3F8B" w:rsidRDefault="00620DA1" w:rsidP="00847D15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sectPr w:rsidR="00620DA1" w:rsidRPr="00EE3F8B" w:rsidSect="009C2A56">
      <w:headerReference w:type="default" r:id="rId11"/>
      <w:pgSz w:w="16838" w:h="11906" w:orient="landscape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0C7EA" w14:textId="77777777" w:rsidR="001C25F4" w:rsidRDefault="001C25F4" w:rsidP="00AA03D0">
      <w:pPr>
        <w:spacing w:line="240" w:lineRule="auto"/>
      </w:pPr>
      <w:r>
        <w:separator/>
      </w:r>
    </w:p>
  </w:endnote>
  <w:endnote w:type="continuationSeparator" w:id="0">
    <w:p w14:paraId="2B3D32FB" w14:textId="77777777" w:rsidR="001C25F4" w:rsidRDefault="001C25F4" w:rsidP="00AA0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MT-Mediu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5C5A5" w14:textId="77777777" w:rsidR="001C25F4" w:rsidRDefault="001C25F4" w:rsidP="00AA03D0">
      <w:pPr>
        <w:spacing w:line="240" w:lineRule="auto"/>
      </w:pPr>
      <w:r>
        <w:separator/>
      </w:r>
    </w:p>
  </w:footnote>
  <w:footnote w:type="continuationSeparator" w:id="0">
    <w:p w14:paraId="73E83B9C" w14:textId="77777777" w:rsidR="001C25F4" w:rsidRDefault="001C25F4" w:rsidP="00AA03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9C2C2" w14:textId="075D7C21" w:rsidR="00C257BE" w:rsidRPr="006E53B1" w:rsidRDefault="00956F78" w:rsidP="00EE3F8B">
    <w:pPr>
      <w:rPr>
        <w:rFonts w:ascii="Arial" w:hAnsi="Arial" w:cs="Arial"/>
        <w:sz w:val="24"/>
        <w:szCs w:val="24"/>
        <w:u w:val="single"/>
      </w:rPr>
    </w:pPr>
    <w:r>
      <w:rPr>
        <w:b/>
        <w:noProof/>
        <w:sz w:val="36"/>
        <w:szCs w:val="36"/>
        <w:lang w:eastAsia="en-GB"/>
      </w:rPr>
      <w:drawing>
        <wp:anchor distT="0" distB="0" distL="114300" distR="114300" simplePos="0" relativeHeight="251661312" behindDoc="0" locked="0" layoutInCell="1" allowOverlap="1" wp14:anchorId="286FA7E0" wp14:editId="34E08CC1">
          <wp:simplePos x="0" y="0"/>
          <wp:positionH relativeFrom="column">
            <wp:posOffset>-146050</wp:posOffset>
          </wp:positionH>
          <wp:positionV relativeFrom="paragraph">
            <wp:posOffset>-342900</wp:posOffset>
          </wp:positionV>
          <wp:extent cx="438150" cy="600075"/>
          <wp:effectExtent l="0" t="0" r="0" b="9525"/>
          <wp:wrapSquare wrapText="bothSides"/>
          <wp:docPr id="10" name="Picture 10" descr="C:\Users\RTomlinson\AppData\Local\Microsoft\Windows\INetCache\Content.MSO\86F22B36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Tomlinson\AppData\Local\Microsoft\Windows\INetCache\Content.MSO\86F22B36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2A56" w:rsidRPr="006E53B1">
      <w:rPr>
        <w:rFonts w:ascii="Arial" w:hAnsi="Arial" w:cs="Arial"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659F9420" wp14:editId="36026D83">
          <wp:simplePos x="0" y="0"/>
          <wp:positionH relativeFrom="margin">
            <wp:posOffset>8983345</wp:posOffset>
          </wp:positionH>
          <wp:positionV relativeFrom="paragraph">
            <wp:posOffset>-139700</wp:posOffset>
          </wp:positionV>
          <wp:extent cx="784860" cy="313690"/>
          <wp:effectExtent l="0" t="0" r="0" b="0"/>
          <wp:wrapTight wrapText="bothSides">
            <wp:wrapPolygon edited="0">
              <wp:start x="0" y="0"/>
              <wp:lineTo x="0" y="19676"/>
              <wp:lineTo x="20971" y="19676"/>
              <wp:lineTo x="20971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LP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313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5D5F" w:rsidRPr="006E53B1">
      <w:rPr>
        <w:rFonts w:ascii="Arial" w:hAnsi="Arial" w:cs="Arial"/>
        <w:noProof/>
        <w:sz w:val="24"/>
        <w:szCs w:val="24"/>
        <w:u w:val="single"/>
        <w:lang w:eastAsia="en-GB"/>
      </w:rPr>
      <w:t>Reception</w:t>
    </w:r>
    <w:r w:rsidR="00C257BE" w:rsidRPr="006E53B1">
      <w:rPr>
        <w:rFonts w:ascii="Arial" w:hAnsi="Arial" w:cs="Arial"/>
        <w:sz w:val="24"/>
        <w:szCs w:val="24"/>
        <w:u w:val="single"/>
      </w:rPr>
      <w:t xml:space="preserve"> – PSHRE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85F"/>
    <w:multiLevelType w:val="hybridMultilevel"/>
    <w:tmpl w:val="E2709896"/>
    <w:lvl w:ilvl="0" w:tplc="5D1A0410">
      <w:start w:val="1"/>
      <w:numFmt w:val="decimal"/>
      <w:lvlText w:val="%1."/>
      <w:lvlJc w:val="left"/>
      <w:pPr>
        <w:ind w:left="752" w:hanging="360"/>
      </w:pPr>
      <w:rPr>
        <w:rFonts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1BE72630"/>
    <w:multiLevelType w:val="hybridMultilevel"/>
    <w:tmpl w:val="D2906A7A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2" w15:restartNumberingAfterBreak="0">
    <w:nsid w:val="1EB54005"/>
    <w:multiLevelType w:val="hybridMultilevel"/>
    <w:tmpl w:val="B160574C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3" w15:restartNumberingAfterBreak="0">
    <w:nsid w:val="344A42A0"/>
    <w:multiLevelType w:val="hybridMultilevel"/>
    <w:tmpl w:val="C164C462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58D068F3"/>
    <w:multiLevelType w:val="hybridMultilevel"/>
    <w:tmpl w:val="D2906A7A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5" w15:restartNumberingAfterBreak="0">
    <w:nsid w:val="737D6301"/>
    <w:multiLevelType w:val="hybridMultilevel"/>
    <w:tmpl w:val="5D6ED7B0"/>
    <w:lvl w:ilvl="0" w:tplc="080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7CC67CD9"/>
    <w:multiLevelType w:val="hybridMultilevel"/>
    <w:tmpl w:val="1966B5A2"/>
    <w:lvl w:ilvl="0" w:tplc="08090001">
      <w:start w:val="1"/>
      <w:numFmt w:val="bullet"/>
      <w:lvlText w:val=""/>
      <w:lvlJc w:val="left"/>
      <w:pPr>
        <w:ind w:left="14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2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32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2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92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5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2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F27"/>
    <w:rsid w:val="00043A50"/>
    <w:rsid w:val="00103CFF"/>
    <w:rsid w:val="00154D2C"/>
    <w:rsid w:val="00176FE9"/>
    <w:rsid w:val="001814A6"/>
    <w:rsid w:val="001C25F4"/>
    <w:rsid w:val="00357A4B"/>
    <w:rsid w:val="003A39E6"/>
    <w:rsid w:val="003B7B0F"/>
    <w:rsid w:val="003D32BB"/>
    <w:rsid w:val="003F1963"/>
    <w:rsid w:val="00460EF9"/>
    <w:rsid w:val="005237E1"/>
    <w:rsid w:val="005523CA"/>
    <w:rsid w:val="005614C3"/>
    <w:rsid w:val="00581DFD"/>
    <w:rsid w:val="005A7994"/>
    <w:rsid w:val="005E1DDE"/>
    <w:rsid w:val="00620DA1"/>
    <w:rsid w:val="006E53B1"/>
    <w:rsid w:val="007464C6"/>
    <w:rsid w:val="00766F15"/>
    <w:rsid w:val="007B61DA"/>
    <w:rsid w:val="007B673A"/>
    <w:rsid w:val="00847D15"/>
    <w:rsid w:val="00903701"/>
    <w:rsid w:val="00906F27"/>
    <w:rsid w:val="00956F78"/>
    <w:rsid w:val="00976222"/>
    <w:rsid w:val="009A4124"/>
    <w:rsid w:val="009B4E75"/>
    <w:rsid w:val="009C2A56"/>
    <w:rsid w:val="009D4DDB"/>
    <w:rsid w:val="00A31332"/>
    <w:rsid w:val="00A31390"/>
    <w:rsid w:val="00A50C53"/>
    <w:rsid w:val="00AA03D0"/>
    <w:rsid w:val="00AC2CCB"/>
    <w:rsid w:val="00AC5D5F"/>
    <w:rsid w:val="00BF6FA5"/>
    <w:rsid w:val="00C257BE"/>
    <w:rsid w:val="00D72AC9"/>
    <w:rsid w:val="00E0735A"/>
    <w:rsid w:val="00E64722"/>
    <w:rsid w:val="00EE3F8B"/>
    <w:rsid w:val="00F8589C"/>
    <w:rsid w:val="00FB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21B72"/>
  <w15:chartTrackingRefBased/>
  <w15:docId w15:val="{679A23FB-A92A-4F76-95A7-50E62557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F27"/>
    <w:pPr>
      <w:spacing w:after="0" w:line="276" w:lineRule="auto"/>
      <w:jc w:val="center"/>
    </w:pPr>
    <w:rPr>
      <w:rFonts w:ascii="Letter-join Plus 40" w:hAnsi="Letter-join Plus 40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F27"/>
    <w:pPr>
      <w:spacing w:after="0" w:line="240" w:lineRule="auto"/>
      <w:jc w:val="center"/>
    </w:pPr>
    <w:rPr>
      <w:rFonts w:ascii="Letter-join Plus 40" w:hAnsi="Letter-join Plus 40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06F27"/>
    <w:pPr>
      <w:widowControl w:val="0"/>
      <w:autoSpaceDE w:val="0"/>
      <w:autoSpaceDN w:val="0"/>
      <w:spacing w:before="46" w:line="240" w:lineRule="auto"/>
      <w:ind w:left="80"/>
      <w:jc w:val="left"/>
    </w:pPr>
    <w:rPr>
      <w:rFonts w:ascii="ArialMT-Medium" w:eastAsia="ArialMT-Medium" w:hAnsi="ArialMT-Medium" w:cs="ArialMT-Medium"/>
      <w:lang w:eastAsia="en-GB" w:bidi="en-GB"/>
      <w14:cntxtAlts w14:val="0"/>
    </w:rPr>
  </w:style>
  <w:style w:type="paragraph" w:styleId="Header">
    <w:name w:val="header"/>
    <w:basedOn w:val="Normal"/>
    <w:link w:val="HeaderChar"/>
    <w:uiPriority w:val="99"/>
    <w:unhideWhenUsed/>
    <w:rsid w:val="00AA03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3D0"/>
    <w:rPr>
      <w:rFonts w:ascii="Letter-join Plus 40" w:hAnsi="Letter-join Plus 40"/>
      <w14:cntxtAlts/>
    </w:rPr>
  </w:style>
  <w:style w:type="paragraph" w:styleId="Footer">
    <w:name w:val="footer"/>
    <w:basedOn w:val="Normal"/>
    <w:link w:val="FooterChar"/>
    <w:uiPriority w:val="99"/>
    <w:unhideWhenUsed/>
    <w:rsid w:val="00AA03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3D0"/>
    <w:rPr>
      <w:rFonts w:ascii="Letter-join Plus 40" w:hAnsi="Letter-join Plus 40"/>
      <w14:cntxtAlts/>
    </w:rPr>
  </w:style>
  <w:style w:type="paragraph" w:styleId="ListParagraph">
    <w:name w:val="List Paragraph"/>
    <w:basedOn w:val="Normal"/>
    <w:uiPriority w:val="34"/>
    <w:qFormat/>
    <w:rsid w:val="003B7B0F"/>
    <w:pPr>
      <w:spacing w:after="160" w:line="259" w:lineRule="auto"/>
      <w:ind w:left="720"/>
      <w:contextualSpacing/>
      <w:jc w:val="left"/>
    </w:pPr>
    <w:rPr>
      <w:rFonts w:asciiTheme="minorHAnsi" w:hAnsiTheme="minorHAnsi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B26F7CE5-7822-4C53-8DAE-3C9F81A452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9C519-1C9A-41A8-882C-A1C914950249}"/>
</file>

<file path=customXml/itemProps3.xml><?xml version="1.0" encoding="utf-8"?>
<ds:datastoreItem xmlns:ds="http://schemas.openxmlformats.org/officeDocument/2006/customXml" ds:itemID="{8B9E2700-9259-4247-B4E9-C6DB691E27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Sigley</dc:creator>
  <cp:keywords/>
  <dc:description/>
  <cp:lastModifiedBy>R. TOMLINSON (Kingsfield First School)</cp:lastModifiedBy>
  <cp:revision>3</cp:revision>
  <cp:lastPrinted>2023-02-13T18:40:00Z</cp:lastPrinted>
  <dcterms:created xsi:type="dcterms:W3CDTF">2023-02-13T18:40:00Z</dcterms:created>
  <dcterms:modified xsi:type="dcterms:W3CDTF">2023-02-13T19:00:00Z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Order">
    <vt:r8>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